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GoBack"/>
    <w:bookmarkEnd w:id="0"/>
    <w:p w14:paraId="5661C8B1" w14:textId="52640565" w:rsidR="00EE53F2" w:rsidRPr="00EE53F2" w:rsidRDefault="00EE53F2" w:rsidP="00EE53F2">
      <w:pPr>
        <w:spacing w:after="240"/>
        <w:rPr>
          <w:rFonts w:ascii="David" w:hAnsi="David" w:cs="David"/>
          <w:sz w:val="24"/>
          <w:szCs w:val="24"/>
        </w:rPr>
      </w:pPr>
      <w:r>
        <w:rPr>
          <w:rFonts w:hint="cs"/>
          <w:noProof/>
        </w:rPr>
        <mc:AlternateContent>
          <mc:Choice Requires="wps">
            <w:drawing>
              <wp:anchor distT="0" distB="0" distL="114300" distR="114300" simplePos="0" relativeHeight="251659264" behindDoc="0" locked="0" layoutInCell="1" allowOverlap="1" wp14:anchorId="7DF76ACC" wp14:editId="214A2716">
                <wp:simplePos x="0" y="0"/>
                <wp:positionH relativeFrom="margin">
                  <wp:align>center</wp:align>
                </wp:positionH>
                <wp:positionV relativeFrom="paragraph">
                  <wp:posOffset>-178435</wp:posOffset>
                </wp:positionV>
                <wp:extent cx="7193280" cy="3810"/>
                <wp:effectExtent l="19050" t="19050" r="7620" b="34290"/>
                <wp:wrapNone/>
                <wp:docPr id="6" name="מחבר ישר 6"/>
                <wp:cNvGraphicFramePr/>
                <a:graphic xmlns:a="http://schemas.openxmlformats.org/drawingml/2006/main">
                  <a:graphicData uri="http://schemas.microsoft.com/office/word/2010/wordprocessingShape">
                    <wps:wsp>
                      <wps:cNvCnPr/>
                      <wps:spPr>
                        <a:xfrm flipH="1" flipV="1">
                          <a:off x="0" y="0"/>
                          <a:ext cx="7193280" cy="3810"/>
                        </a:xfrm>
                        <a:prstGeom prst="line">
                          <a:avLst/>
                        </a:prstGeom>
                        <a:ln w="38100" cmpd="thickThi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F2E8711" id="מחבר ישר 6" o:spid="_x0000_s1026" style="position:absolute;flip:x y;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 from="0,-14.05pt" to="566.4pt,-1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" strokecolor="black [3213]" strokeweight="3pt">
                <v:stroke linestyle="thickThin" joinstyle="miter"/>
                <w10:wrap anchorx="margin"/>
              </v:line>
            </w:pict>
          </mc:Fallback>
        </mc:AlternateContent>
      </w:r>
      <w:r w:rsidR="0052653B">
        <w:rPr>
          <w:rFonts w:ascii="David" w:hAnsi="David" w:cs="David" w:hint="cs"/>
          <w:color w:val="FF0000"/>
          <w:sz w:val="24"/>
          <w:szCs w:val="24"/>
          <w:rtl/>
        </w:rPr>
        <w:t xml:space="preserve"> </w:t>
      </w:r>
    </w:p>
    <w:p w14:paraId="38140526" w14:textId="622FDB2B" w:rsidR="007512CD" w:rsidRPr="007D1372" w:rsidRDefault="007D1372" w:rsidP="00003950">
      <w:pPr>
        <w:pStyle w:val="10"/>
        <w:numPr>
          <w:ilvl w:val="0"/>
          <w:numId w:val="23"/>
        </w:numPr>
        <w:shd w:val="clear" w:color="auto" w:fill="000000" w:themeFill="text1"/>
        <w:spacing w:line="276" w:lineRule="auto"/>
        <w:ind w:hanging="820"/>
        <w:rPr>
          <w:rtl/>
        </w:rPr>
      </w:pPr>
      <w:r>
        <w:rPr>
          <w:rFonts w:hint="cs"/>
          <w:rtl/>
        </w:rPr>
        <w:t xml:space="preserve"> </w:t>
      </w:r>
      <w:r w:rsidR="001E4360">
        <w:rPr>
          <w:rFonts w:hint="cs"/>
          <w:rtl/>
        </w:rPr>
        <w:t xml:space="preserve">דגשי בטיחות </w:t>
      </w:r>
    </w:p>
    <w:tbl>
      <w:tblPr>
        <w:bidiVisual/>
        <w:tblW w:w="0" w:type="auto"/>
        <w:jc w:val="center"/>
        <w:tblCellMar>
          <w:left w:w="0" w:type="dxa"/>
          <w:right w:w="0" w:type="dxa"/>
        </w:tblCellMar>
        <w:tblLook w:val="04A0" w:firstRow="1" w:lastRow="0" w:firstColumn="1" w:lastColumn="0" w:noHBand="0" w:noVBand="1"/>
      </w:tblPr>
      <w:tblGrid>
        <w:gridCol w:w="9746"/>
      </w:tblGrid>
      <w:tr w:rsidR="001E4360" w:rsidRPr="001E4360" w14:paraId="56ECE679" w14:textId="77777777" w:rsidTr="00405133">
        <w:trPr>
          <w:trHeight w:val="3666"/>
          <w:jc w:val="center"/>
        </w:trPr>
        <w:tc>
          <w:tcPr>
            <w:tcW w:w="9746" w:type="dxa"/>
            <w:tcBorders>
              <w:top w:val="nil"/>
              <w:left w:val="nil"/>
              <w:bottom w:val="nil"/>
              <w:right w:val="nil"/>
            </w:tcBorders>
            <w:tcMar>
              <w:top w:w="0" w:type="dxa"/>
              <w:left w:w="108" w:type="dxa"/>
              <w:bottom w:w="0" w:type="dxa"/>
              <w:right w:w="108" w:type="dxa"/>
            </w:tcMar>
            <w:hideMark/>
          </w:tcPr>
          <w:p w14:paraId="1DECE446" w14:textId="784B2C68" w:rsidR="001E4360" w:rsidRDefault="001E4360" w:rsidP="0052653B">
            <w:pPr>
              <w:overflowPunct w:val="0"/>
              <w:autoSpaceDE w:val="0"/>
              <w:autoSpaceDN w:val="0"/>
              <w:adjustRightInd w:val="0"/>
              <w:spacing w:after="0" w:line="240" w:lineRule="auto"/>
              <w:ind w:left="425"/>
              <w:jc w:val="center"/>
              <w:textAlignment w:val="baseline"/>
              <w:rPr>
                <w:rFonts w:ascii="Times New Roman" w:eastAsia="Times New Roman" w:hAnsi="Times New Roman" w:cs="David"/>
                <w:b/>
                <w:bCs/>
                <w:sz w:val="24"/>
                <w:szCs w:val="24"/>
                <w:rtl/>
              </w:rPr>
            </w:pPr>
            <w:r w:rsidRPr="001E4360">
              <w:rPr>
                <w:rFonts w:ascii="Times New Roman" w:eastAsia="Times New Roman" w:hAnsi="Times New Roman" w:cs="David" w:hint="cs"/>
                <w:b/>
                <w:bCs/>
                <w:sz w:val="24"/>
                <w:szCs w:val="24"/>
                <w:rtl/>
              </w:rPr>
              <w:t xml:space="preserve">דגשי בטיחות </w:t>
            </w:r>
            <w:r w:rsidR="0052653B">
              <w:rPr>
                <w:rFonts w:ascii="Times New Roman" w:eastAsia="Times New Roman" w:hAnsi="Times New Roman" w:cs="David" w:hint="cs"/>
                <w:b/>
                <w:bCs/>
                <w:sz w:val="24"/>
                <w:szCs w:val="24"/>
                <w:rtl/>
              </w:rPr>
              <w:t>בטיפול במתקני חשמל</w:t>
            </w:r>
          </w:p>
          <w:p w14:paraId="399C99CD" w14:textId="77777777" w:rsidR="00DF011C" w:rsidRDefault="00DF011C" w:rsidP="001E4360">
            <w:pPr>
              <w:overflowPunct w:val="0"/>
              <w:autoSpaceDE w:val="0"/>
              <w:autoSpaceDN w:val="0"/>
              <w:adjustRightInd w:val="0"/>
              <w:spacing w:after="0" w:line="240" w:lineRule="auto"/>
              <w:ind w:left="425"/>
              <w:jc w:val="center"/>
              <w:textAlignment w:val="baseline"/>
              <w:rPr>
                <w:rFonts w:ascii="Times New Roman" w:eastAsia="Times New Roman" w:hAnsi="Times New Roman" w:cs="David"/>
                <w:b/>
                <w:bCs/>
                <w:sz w:val="24"/>
                <w:szCs w:val="24"/>
                <w:rtl/>
              </w:rPr>
            </w:pPr>
          </w:p>
          <w:tbl>
            <w:tblPr>
              <w:tblStyle w:val="aff1"/>
              <w:bidiVisual/>
              <w:tblW w:w="9207" w:type="dxa"/>
              <w:tblInd w:w="69" w:type="dxa"/>
              <w:tblLook w:val="04A0" w:firstRow="1" w:lastRow="0" w:firstColumn="1" w:lastColumn="0" w:noHBand="0" w:noVBand="1"/>
            </w:tblPr>
            <w:tblGrid>
              <w:gridCol w:w="4582"/>
              <w:gridCol w:w="4625"/>
            </w:tblGrid>
            <w:tr w:rsidR="00DF011C" w:rsidRPr="0094039D" w14:paraId="3EDC9504" w14:textId="77777777" w:rsidTr="00AE0CBF">
              <w:trPr>
                <w:trHeight w:val="351"/>
              </w:trPr>
              <w:tc>
                <w:tcPr>
                  <w:tcW w:w="4582" w:type="dxa"/>
                  <w:shd w:val="clear" w:color="auto" w:fill="7F7F7F" w:themeFill="text1" w:themeFillTint="80"/>
                </w:tcPr>
                <w:p w14:paraId="50585FBB" w14:textId="042E3C03" w:rsidR="00DF011C" w:rsidRPr="00AA0492" w:rsidRDefault="00DF011C" w:rsidP="00DF011C">
                  <w:pPr>
                    <w:spacing w:line="276" w:lineRule="auto"/>
                    <w:rPr>
                      <w:rFonts w:ascii="David" w:hAnsi="David" w:cs="David"/>
                      <w:bCs/>
                      <w:color w:val="FFFFFF" w:themeColor="background1"/>
                      <w:sz w:val="26"/>
                      <w:szCs w:val="26"/>
                      <w:rtl/>
                    </w:rPr>
                  </w:pPr>
                  <w:r>
                    <w:rPr>
                      <w:rFonts w:ascii="David" w:hAnsi="David" w:cs="David" w:hint="cs"/>
                      <w:bCs/>
                      <w:color w:val="FFFFFF" w:themeColor="background1"/>
                      <w:sz w:val="26"/>
                      <w:szCs w:val="26"/>
                      <w:rtl/>
                    </w:rPr>
                    <w:t>נושא</w:t>
                  </w:r>
                </w:p>
              </w:tc>
              <w:tc>
                <w:tcPr>
                  <w:tcW w:w="4625" w:type="dxa"/>
                  <w:shd w:val="clear" w:color="auto" w:fill="7F7F7F" w:themeFill="text1" w:themeFillTint="80"/>
                </w:tcPr>
                <w:p w14:paraId="695D6445" w14:textId="7910F886" w:rsidR="00DF011C" w:rsidRPr="00AA0492" w:rsidRDefault="00DF011C" w:rsidP="00DF011C">
                  <w:pPr>
                    <w:spacing w:line="276" w:lineRule="auto"/>
                    <w:rPr>
                      <w:rFonts w:ascii="David" w:hAnsi="David" w:cs="David"/>
                      <w:bCs/>
                      <w:color w:val="FFFFFF" w:themeColor="background1"/>
                      <w:sz w:val="26"/>
                      <w:szCs w:val="26"/>
                      <w:rtl/>
                    </w:rPr>
                  </w:pPr>
                  <w:r>
                    <w:rPr>
                      <w:rFonts w:ascii="David" w:hAnsi="David" w:cs="David" w:hint="cs"/>
                      <w:bCs/>
                      <w:color w:val="FFFFFF" w:themeColor="background1"/>
                      <w:sz w:val="26"/>
                      <w:szCs w:val="26"/>
                      <w:rtl/>
                    </w:rPr>
                    <w:t>דגשים</w:t>
                  </w:r>
                </w:p>
              </w:tc>
            </w:tr>
            <w:tr w:rsidR="00DF011C" w:rsidRPr="00AA0492" w14:paraId="08A06FBB" w14:textId="77777777" w:rsidTr="00DF011C">
              <w:trPr>
                <w:trHeight w:val="465"/>
              </w:trPr>
              <w:tc>
                <w:tcPr>
                  <w:tcW w:w="4582" w:type="dxa"/>
                </w:tcPr>
                <w:p w14:paraId="2F4D8E26" w14:textId="41A9785E" w:rsidR="00DF011C" w:rsidRPr="00E81F05" w:rsidRDefault="00DF011C" w:rsidP="00DF011C">
                  <w:pPr>
                    <w:spacing w:line="276" w:lineRule="auto"/>
                    <w:rPr>
                      <w:rFonts w:ascii="David" w:hAnsi="David" w:cs="David"/>
                      <w:b/>
                      <w:color w:val="000000"/>
                      <w:sz w:val="24"/>
                      <w:szCs w:val="24"/>
                      <w:rtl/>
                    </w:rPr>
                  </w:pPr>
                  <w:r w:rsidRPr="001E4360">
                    <w:rPr>
                      <w:rFonts w:ascii="Times New Roman" w:eastAsia="Times New Roman" w:hAnsi="Times New Roman" w:cs="David" w:hint="cs"/>
                      <w:sz w:val="24"/>
                      <w:szCs w:val="24"/>
                      <w:rtl/>
                    </w:rPr>
                    <w:t>תמצית סיכונים בעבודה זו</w:t>
                  </w:r>
                </w:p>
              </w:tc>
              <w:tc>
                <w:tcPr>
                  <w:tcW w:w="4625" w:type="dxa"/>
                  <w:vAlign w:val="center"/>
                </w:tcPr>
                <w:p w14:paraId="4D531D86" w14:textId="738BFBA9" w:rsidR="00DF011C" w:rsidRPr="0094039D" w:rsidRDefault="0052653B" w:rsidP="00DF011C">
                  <w:pPr>
                    <w:spacing w:line="276" w:lineRule="auto"/>
                    <w:rPr>
                      <w:rFonts w:ascii="David" w:hAnsi="David" w:cs="David"/>
                      <w:b/>
                      <w:color w:val="000000"/>
                      <w:rtl/>
                    </w:rPr>
                  </w:pPr>
                  <w:r>
                    <w:rPr>
                      <w:rFonts w:ascii="David" w:hAnsi="David" w:cs="David" w:hint="cs"/>
                      <w:b/>
                      <w:color w:val="000000"/>
                      <w:rtl/>
                    </w:rPr>
                    <w:t>התחשמלות</w:t>
                  </w:r>
                </w:p>
              </w:tc>
            </w:tr>
            <w:tr w:rsidR="00DF011C" w:rsidRPr="00AA0492" w14:paraId="464DE41C" w14:textId="77777777" w:rsidTr="00DF011C">
              <w:trPr>
                <w:trHeight w:val="492"/>
              </w:trPr>
              <w:tc>
                <w:tcPr>
                  <w:tcW w:w="4582" w:type="dxa"/>
                </w:tcPr>
                <w:p w14:paraId="0DEB0871" w14:textId="246DC57E" w:rsidR="00DF011C" w:rsidRPr="00E81F05" w:rsidRDefault="00DF011C" w:rsidP="00DF011C">
                  <w:pPr>
                    <w:spacing w:line="276" w:lineRule="auto"/>
                    <w:rPr>
                      <w:rFonts w:ascii="David" w:hAnsi="David" w:cs="David"/>
                      <w:b/>
                      <w:color w:val="000000"/>
                      <w:sz w:val="24"/>
                      <w:szCs w:val="24"/>
                      <w:rtl/>
                    </w:rPr>
                  </w:pPr>
                  <w:r w:rsidRPr="001E4360">
                    <w:rPr>
                      <w:rFonts w:ascii="Times New Roman" w:eastAsia="Times New Roman" w:hAnsi="Times New Roman" w:cs="David" w:hint="cs"/>
                      <w:sz w:val="24"/>
                      <w:szCs w:val="24"/>
                      <w:rtl/>
                    </w:rPr>
                    <w:t>אמצעי מיגון אישיים (בנוסף על הקבוע בכל עבודה)</w:t>
                  </w:r>
                </w:p>
              </w:tc>
              <w:tc>
                <w:tcPr>
                  <w:tcW w:w="4625" w:type="dxa"/>
                  <w:vAlign w:val="center"/>
                </w:tcPr>
                <w:p w14:paraId="0CAF90AD" w14:textId="6662D1AE" w:rsidR="00DF011C" w:rsidRPr="0094039D" w:rsidRDefault="0052653B" w:rsidP="00DF011C">
                  <w:pPr>
                    <w:spacing w:line="276" w:lineRule="auto"/>
                    <w:rPr>
                      <w:rFonts w:ascii="David" w:hAnsi="David" w:cs="David"/>
                      <w:b/>
                      <w:color w:val="000000"/>
                      <w:rtl/>
                    </w:rPr>
                  </w:pPr>
                  <w:r>
                    <w:rPr>
                      <w:rFonts w:ascii="David" w:hAnsi="David" w:cs="David" w:hint="cs"/>
                      <w:b/>
                      <w:color w:val="000000"/>
                      <w:rtl/>
                    </w:rPr>
                    <w:t>כפפות מ"ג, אמצעי בטיחות לעיסוק בחשמל מ"ג</w:t>
                  </w:r>
                </w:p>
              </w:tc>
            </w:tr>
            <w:tr w:rsidR="00DF011C" w:rsidRPr="00AA0492" w14:paraId="2B969B5D" w14:textId="77777777" w:rsidTr="00DF011C">
              <w:trPr>
                <w:trHeight w:val="492"/>
              </w:trPr>
              <w:tc>
                <w:tcPr>
                  <w:tcW w:w="4582" w:type="dxa"/>
                </w:tcPr>
                <w:p w14:paraId="786427BD" w14:textId="491CAB15" w:rsidR="00DF011C" w:rsidRPr="001E4360" w:rsidRDefault="00DF011C" w:rsidP="00DF011C">
                  <w:pPr>
                    <w:spacing w:line="276" w:lineRule="auto"/>
                    <w:rPr>
                      <w:rFonts w:ascii="Times New Roman" w:eastAsia="Times New Roman" w:hAnsi="Times New Roman" w:cs="David"/>
                      <w:sz w:val="24"/>
                      <w:szCs w:val="24"/>
                      <w:rtl/>
                    </w:rPr>
                  </w:pPr>
                  <w:r w:rsidRPr="001E4360">
                    <w:rPr>
                      <w:rFonts w:ascii="Times New Roman" w:eastAsia="Times New Roman" w:hAnsi="Times New Roman" w:cs="David" w:hint="cs"/>
                      <w:sz w:val="24"/>
                      <w:szCs w:val="24"/>
                      <w:rtl/>
                    </w:rPr>
                    <w:t>הסמכה לעבודה</w:t>
                  </w:r>
                </w:p>
              </w:tc>
              <w:tc>
                <w:tcPr>
                  <w:tcW w:w="4625" w:type="dxa"/>
                  <w:vAlign w:val="center"/>
                </w:tcPr>
                <w:p w14:paraId="35557C84" w14:textId="1DF98F56" w:rsidR="00DF011C" w:rsidRDefault="0052653B" w:rsidP="00DF011C">
                  <w:pPr>
                    <w:spacing w:line="276" w:lineRule="auto"/>
                    <w:rPr>
                      <w:rFonts w:ascii="David" w:hAnsi="David" w:cs="David"/>
                      <w:b/>
                      <w:color w:val="000000"/>
                      <w:rtl/>
                    </w:rPr>
                  </w:pPr>
                  <w:r>
                    <w:rPr>
                      <w:rFonts w:ascii="David" w:hAnsi="David" w:cs="David" w:hint="cs"/>
                      <w:b/>
                      <w:color w:val="000000"/>
                      <w:rtl/>
                    </w:rPr>
                    <w:t>נדרשת. מסמיך : ממ"ח אחזקה</w:t>
                  </w:r>
                </w:p>
              </w:tc>
            </w:tr>
            <w:tr w:rsidR="00DF011C" w:rsidRPr="00AA0492" w14:paraId="783762C4" w14:textId="77777777" w:rsidTr="00DF011C">
              <w:trPr>
                <w:trHeight w:val="492"/>
              </w:trPr>
              <w:tc>
                <w:tcPr>
                  <w:tcW w:w="4582" w:type="dxa"/>
                </w:tcPr>
                <w:p w14:paraId="7EE126AE" w14:textId="6BDC0E0E" w:rsidR="00DF011C" w:rsidRPr="001E4360" w:rsidRDefault="00DF011C" w:rsidP="00DF011C">
                  <w:pPr>
                    <w:spacing w:line="276" w:lineRule="auto"/>
                    <w:rPr>
                      <w:rFonts w:ascii="Times New Roman" w:eastAsia="Times New Roman" w:hAnsi="Times New Roman" w:cs="David"/>
                      <w:sz w:val="24"/>
                      <w:szCs w:val="24"/>
                      <w:rtl/>
                    </w:rPr>
                  </w:pPr>
                  <w:r w:rsidRPr="001E4360">
                    <w:rPr>
                      <w:rFonts w:ascii="Times New Roman" w:eastAsia="Times New Roman" w:hAnsi="Times New Roman" w:cs="David" w:hint="cs"/>
                      <w:sz w:val="24"/>
                      <w:szCs w:val="24"/>
                      <w:rtl/>
                    </w:rPr>
                    <w:t>תאום העבודה</w:t>
                  </w:r>
                </w:p>
              </w:tc>
              <w:tc>
                <w:tcPr>
                  <w:tcW w:w="4625" w:type="dxa"/>
                  <w:vAlign w:val="center"/>
                </w:tcPr>
                <w:p w14:paraId="1E95E9CF" w14:textId="77777777" w:rsidR="00DF011C" w:rsidRDefault="00DF011C" w:rsidP="00DF011C">
                  <w:pPr>
                    <w:spacing w:line="276" w:lineRule="auto"/>
                    <w:rPr>
                      <w:rFonts w:ascii="David" w:hAnsi="David" w:cs="David"/>
                      <w:b/>
                      <w:color w:val="000000"/>
                      <w:rtl/>
                    </w:rPr>
                  </w:pPr>
                </w:p>
              </w:tc>
            </w:tr>
            <w:tr w:rsidR="00DF011C" w:rsidRPr="00AA0492" w14:paraId="0B79E964" w14:textId="77777777" w:rsidTr="00DF011C">
              <w:trPr>
                <w:trHeight w:val="492"/>
              </w:trPr>
              <w:tc>
                <w:tcPr>
                  <w:tcW w:w="4582" w:type="dxa"/>
                </w:tcPr>
                <w:p w14:paraId="6AF9DF95" w14:textId="45727B1D" w:rsidR="00DF011C" w:rsidRPr="001E4360" w:rsidRDefault="00DF011C" w:rsidP="00DF011C">
                  <w:pPr>
                    <w:spacing w:line="276" w:lineRule="auto"/>
                    <w:rPr>
                      <w:rFonts w:ascii="Times New Roman" w:eastAsia="Times New Roman" w:hAnsi="Times New Roman" w:cs="David"/>
                      <w:sz w:val="24"/>
                      <w:szCs w:val="24"/>
                      <w:rtl/>
                    </w:rPr>
                  </w:pPr>
                  <w:r w:rsidRPr="001E4360">
                    <w:rPr>
                      <w:rFonts w:ascii="Times New Roman" w:eastAsia="Times New Roman" w:hAnsi="Times New Roman" w:cs="David" w:hint="cs"/>
                      <w:sz w:val="24"/>
                      <w:szCs w:val="24"/>
                      <w:rtl/>
                    </w:rPr>
                    <w:t>פעולה בחרום</w:t>
                  </w:r>
                </w:p>
              </w:tc>
              <w:tc>
                <w:tcPr>
                  <w:tcW w:w="4625" w:type="dxa"/>
                  <w:vAlign w:val="center"/>
                </w:tcPr>
                <w:p w14:paraId="5A552AD6" w14:textId="77777777" w:rsidR="00DF011C" w:rsidRDefault="00DF011C" w:rsidP="00DF011C">
                  <w:pPr>
                    <w:spacing w:line="276" w:lineRule="auto"/>
                    <w:rPr>
                      <w:rFonts w:ascii="David" w:hAnsi="David" w:cs="David"/>
                      <w:b/>
                      <w:color w:val="000000"/>
                      <w:rtl/>
                    </w:rPr>
                  </w:pPr>
                </w:p>
                <w:p w14:paraId="0F0344FA" w14:textId="19151F0E" w:rsidR="00405133" w:rsidRDefault="00405133" w:rsidP="00DF011C">
                  <w:pPr>
                    <w:spacing w:line="276" w:lineRule="auto"/>
                    <w:rPr>
                      <w:rFonts w:ascii="David" w:hAnsi="David" w:cs="David"/>
                      <w:b/>
                      <w:color w:val="000000"/>
                      <w:rtl/>
                    </w:rPr>
                  </w:pPr>
                </w:p>
              </w:tc>
            </w:tr>
          </w:tbl>
          <w:p w14:paraId="4E783A5C" w14:textId="77777777" w:rsidR="001E4360" w:rsidRDefault="001E4360" w:rsidP="001E4360">
            <w:pPr>
              <w:overflowPunct w:val="0"/>
              <w:autoSpaceDE w:val="0"/>
              <w:autoSpaceDN w:val="0"/>
              <w:adjustRightInd w:val="0"/>
              <w:spacing w:after="0" w:line="240" w:lineRule="auto"/>
              <w:ind w:left="425"/>
              <w:jc w:val="center"/>
              <w:textAlignment w:val="baseline"/>
              <w:rPr>
                <w:rFonts w:ascii="Times New Roman" w:eastAsia="Times New Roman" w:hAnsi="Times New Roman" w:cs="David"/>
                <w:b/>
                <w:bCs/>
                <w:sz w:val="24"/>
                <w:szCs w:val="24"/>
                <w:rtl/>
              </w:rPr>
            </w:pPr>
          </w:p>
          <w:p w14:paraId="0B54FFFB" w14:textId="0022B4A1" w:rsidR="00CD76BA" w:rsidRPr="001E4360" w:rsidRDefault="00CD76BA" w:rsidP="001E4360">
            <w:pPr>
              <w:overflowPunct w:val="0"/>
              <w:autoSpaceDE w:val="0"/>
              <w:autoSpaceDN w:val="0"/>
              <w:adjustRightInd w:val="0"/>
              <w:spacing w:after="0" w:line="240" w:lineRule="auto"/>
              <w:ind w:left="425"/>
              <w:jc w:val="center"/>
              <w:textAlignment w:val="baseline"/>
              <w:rPr>
                <w:rFonts w:ascii="Times New Roman" w:eastAsia="Times New Roman" w:hAnsi="Times New Roman" w:cs="David"/>
                <w:b/>
                <w:bCs/>
                <w:sz w:val="24"/>
                <w:szCs w:val="24"/>
              </w:rPr>
            </w:pPr>
          </w:p>
        </w:tc>
      </w:tr>
    </w:tbl>
    <w:p w14:paraId="7D3086A2" w14:textId="09FCA346" w:rsidR="007512CD" w:rsidRPr="0094039D" w:rsidRDefault="007512CD" w:rsidP="00003950">
      <w:pPr>
        <w:pStyle w:val="10"/>
        <w:numPr>
          <w:ilvl w:val="0"/>
          <w:numId w:val="23"/>
        </w:numPr>
        <w:shd w:val="clear" w:color="auto" w:fill="000000" w:themeFill="text1"/>
        <w:spacing w:line="276" w:lineRule="auto"/>
        <w:ind w:hanging="820"/>
        <w:rPr>
          <w:rtl/>
        </w:rPr>
      </w:pPr>
      <w:r w:rsidRPr="0094039D">
        <w:rPr>
          <w:rtl/>
        </w:rPr>
        <w:t>מטרה</w:t>
      </w:r>
    </w:p>
    <w:p w14:paraId="16F19A02" w14:textId="2EF6C469" w:rsidR="007512CD" w:rsidRDefault="007512CD" w:rsidP="0052653B">
      <w:pPr>
        <w:pStyle w:val="aff3"/>
        <w:numPr>
          <w:ilvl w:val="1"/>
          <w:numId w:val="23"/>
        </w:numPr>
        <w:spacing w:after="240" w:line="276" w:lineRule="auto"/>
        <w:ind w:left="958" w:hanging="709"/>
        <w:contextualSpacing w:val="0"/>
        <w:rPr>
          <w:rFonts w:ascii="David" w:hAnsi="David" w:cs="David"/>
          <w:i/>
          <w:iCs/>
          <w:sz w:val="24"/>
          <w:szCs w:val="24"/>
        </w:rPr>
      </w:pPr>
      <w:r w:rsidRPr="0047019F">
        <w:rPr>
          <w:rFonts w:ascii="David" w:hAnsi="David" w:cs="David"/>
          <w:i/>
          <w:iCs/>
          <w:sz w:val="24"/>
          <w:szCs w:val="24"/>
          <w:rtl/>
        </w:rPr>
        <w:t>להגדיר שיטה אחידה</w:t>
      </w:r>
      <w:r w:rsidR="0052653B">
        <w:rPr>
          <w:rFonts w:ascii="David" w:hAnsi="David" w:cs="David" w:hint="cs"/>
          <w:i/>
          <w:iCs/>
          <w:sz w:val="24"/>
          <w:szCs w:val="24"/>
          <w:rtl/>
        </w:rPr>
        <w:t xml:space="preserve"> למתן</w:t>
      </w:r>
      <w:r w:rsidRPr="0047019F">
        <w:rPr>
          <w:rFonts w:ascii="David" w:hAnsi="David" w:cs="David"/>
          <w:i/>
          <w:iCs/>
          <w:sz w:val="24"/>
          <w:szCs w:val="24"/>
          <w:rtl/>
        </w:rPr>
        <w:t xml:space="preserve"> </w:t>
      </w:r>
      <w:r w:rsidR="0052653B" w:rsidRPr="0052653B">
        <w:rPr>
          <w:rFonts w:ascii="David" w:hAnsi="David" w:cs="David" w:hint="cs"/>
          <w:i/>
          <w:iCs/>
          <w:sz w:val="24"/>
          <w:szCs w:val="24"/>
          <w:rtl/>
        </w:rPr>
        <w:t>אחריות, סמכויות והגבלות לטיפול במתקני חשמל בחב' קצא"א</w:t>
      </w:r>
      <w:r w:rsidR="0052653B">
        <w:rPr>
          <w:rFonts w:ascii="David" w:hAnsi="David" w:cs="David" w:hint="cs"/>
          <w:i/>
          <w:iCs/>
          <w:sz w:val="24"/>
          <w:szCs w:val="24"/>
          <w:rtl/>
        </w:rPr>
        <w:t>.</w:t>
      </w:r>
    </w:p>
    <w:p w14:paraId="10A023B3" w14:textId="77777777" w:rsidR="00CD76BA" w:rsidRPr="00CD76BA" w:rsidRDefault="00CD76BA" w:rsidP="00CD76BA">
      <w:pPr>
        <w:spacing w:after="240" w:line="276" w:lineRule="auto"/>
        <w:rPr>
          <w:rFonts w:ascii="David" w:hAnsi="David" w:cs="David"/>
          <w:i/>
          <w:iCs/>
          <w:sz w:val="24"/>
          <w:szCs w:val="24"/>
          <w:rtl/>
        </w:rPr>
      </w:pPr>
    </w:p>
    <w:p w14:paraId="4DADF486" w14:textId="7EE8AAA7" w:rsidR="007512CD" w:rsidRDefault="00FF433B" w:rsidP="00003950">
      <w:pPr>
        <w:pStyle w:val="10"/>
        <w:numPr>
          <w:ilvl w:val="0"/>
          <w:numId w:val="23"/>
        </w:numPr>
        <w:shd w:val="clear" w:color="auto" w:fill="000000" w:themeFill="text1"/>
        <w:spacing w:line="276" w:lineRule="auto"/>
        <w:ind w:hanging="820"/>
        <w:rPr>
          <w:rtl/>
        </w:rPr>
      </w:pPr>
      <w:r>
        <w:rPr>
          <w:rFonts w:hint="cs"/>
          <w:rtl/>
        </w:rPr>
        <w:t>*</w:t>
      </w:r>
      <w:r w:rsidR="007512CD" w:rsidRPr="0094039D">
        <w:rPr>
          <w:rtl/>
        </w:rPr>
        <w:t>תחומי אחריות</w:t>
      </w:r>
    </w:p>
    <w:tbl>
      <w:tblPr>
        <w:tblStyle w:val="aff1"/>
        <w:bidiVisual/>
        <w:tblW w:w="9799" w:type="dxa"/>
        <w:tblInd w:w="69" w:type="dxa"/>
        <w:tblLook w:val="04A0" w:firstRow="1" w:lastRow="0" w:firstColumn="1" w:lastColumn="0" w:noHBand="0" w:noVBand="1"/>
      </w:tblPr>
      <w:tblGrid>
        <w:gridCol w:w="2154"/>
        <w:gridCol w:w="7645"/>
      </w:tblGrid>
      <w:tr w:rsidR="007512CD" w:rsidRPr="0094039D" w14:paraId="36E54CE7" w14:textId="77777777" w:rsidTr="00AE0CBF">
        <w:trPr>
          <w:trHeight w:val="342"/>
        </w:trPr>
        <w:tc>
          <w:tcPr>
            <w:tcW w:w="2154" w:type="dxa"/>
            <w:shd w:val="clear" w:color="auto" w:fill="7F7F7F" w:themeFill="text1" w:themeFillTint="80"/>
          </w:tcPr>
          <w:p w14:paraId="258AA28E" w14:textId="77777777" w:rsidR="007512CD" w:rsidRPr="00455EE0" w:rsidRDefault="007512CD" w:rsidP="009B7BCD">
            <w:pPr>
              <w:spacing w:line="276" w:lineRule="auto"/>
              <w:rPr>
                <w:rFonts w:ascii="David" w:hAnsi="David" w:cs="David"/>
                <w:bCs/>
                <w:color w:val="FFFFFF" w:themeColor="background1"/>
                <w:sz w:val="28"/>
                <w:szCs w:val="28"/>
                <w:rtl/>
              </w:rPr>
            </w:pPr>
            <w:r w:rsidRPr="00455EE0">
              <w:rPr>
                <w:rFonts w:ascii="David" w:hAnsi="David" w:cs="David" w:hint="cs"/>
                <w:bCs/>
                <w:color w:val="FFFFFF" w:themeColor="background1"/>
                <w:sz w:val="28"/>
                <w:szCs w:val="28"/>
                <w:rtl/>
              </w:rPr>
              <w:t>תחום אחריות</w:t>
            </w:r>
          </w:p>
        </w:tc>
        <w:tc>
          <w:tcPr>
            <w:tcW w:w="7645" w:type="dxa"/>
            <w:shd w:val="clear" w:color="auto" w:fill="7F7F7F" w:themeFill="text1" w:themeFillTint="80"/>
          </w:tcPr>
          <w:p w14:paraId="528AEE50" w14:textId="77777777" w:rsidR="007512CD" w:rsidRPr="00455EE0" w:rsidRDefault="007512CD" w:rsidP="009B7BCD">
            <w:pPr>
              <w:spacing w:line="276" w:lineRule="auto"/>
              <w:rPr>
                <w:rFonts w:ascii="David" w:hAnsi="David" w:cs="David"/>
                <w:bCs/>
                <w:color w:val="FFFFFF" w:themeColor="background1"/>
                <w:sz w:val="28"/>
                <w:szCs w:val="28"/>
                <w:rtl/>
              </w:rPr>
            </w:pPr>
            <w:r w:rsidRPr="00455EE0">
              <w:rPr>
                <w:rFonts w:ascii="David" w:hAnsi="David" w:cs="David" w:hint="cs"/>
                <w:bCs/>
                <w:color w:val="FFFFFF" w:themeColor="background1"/>
                <w:sz w:val="28"/>
                <w:szCs w:val="28"/>
                <w:rtl/>
              </w:rPr>
              <w:t>תפקיד</w:t>
            </w:r>
          </w:p>
        </w:tc>
      </w:tr>
      <w:tr w:rsidR="007512CD" w:rsidRPr="00AA0492" w14:paraId="4321341D" w14:textId="77777777" w:rsidTr="009B7BCD">
        <w:trPr>
          <w:trHeight w:val="453"/>
        </w:trPr>
        <w:tc>
          <w:tcPr>
            <w:tcW w:w="2154" w:type="dxa"/>
            <w:vAlign w:val="center"/>
          </w:tcPr>
          <w:p w14:paraId="15C40B98" w14:textId="565D1D2D" w:rsidR="007512CD" w:rsidRPr="00CC3A78" w:rsidRDefault="00CC3A78" w:rsidP="009B7BCD">
            <w:pPr>
              <w:spacing w:line="276" w:lineRule="auto"/>
              <w:rPr>
                <w:rFonts w:ascii="David" w:hAnsi="David" w:cs="David"/>
                <w:b/>
                <w:color w:val="000000"/>
                <w:sz w:val="24"/>
                <w:szCs w:val="24"/>
                <w:rtl/>
              </w:rPr>
            </w:pPr>
            <w:r w:rsidRPr="00CC3A78">
              <w:rPr>
                <w:rFonts w:ascii="David" w:hAnsi="David" w:cs="David"/>
                <w:b/>
                <w:color w:val="000000"/>
                <w:sz w:val="24"/>
                <w:szCs w:val="24"/>
                <w:rtl/>
              </w:rPr>
              <w:t>עורך ומעדכן הנוהל</w:t>
            </w:r>
          </w:p>
        </w:tc>
        <w:tc>
          <w:tcPr>
            <w:tcW w:w="7645" w:type="dxa"/>
            <w:vAlign w:val="center"/>
          </w:tcPr>
          <w:p w14:paraId="1CFD793F" w14:textId="69B53514" w:rsidR="007512CD" w:rsidRPr="00455EE0" w:rsidRDefault="007512CD" w:rsidP="0052653B">
            <w:pPr>
              <w:spacing w:line="276" w:lineRule="auto"/>
              <w:rPr>
                <w:rFonts w:ascii="David" w:hAnsi="David" w:cs="David"/>
                <w:b/>
                <w:color w:val="000000"/>
                <w:sz w:val="24"/>
                <w:szCs w:val="24"/>
                <w:rtl/>
              </w:rPr>
            </w:pPr>
            <w:r w:rsidRPr="00455EE0">
              <w:rPr>
                <w:rFonts w:ascii="David" w:hAnsi="David" w:cs="David" w:hint="cs"/>
                <w:b/>
                <w:color w:val="000000"/>
                <w:sz w:val="24"/>
                <w:szCs w:val="24"/>
                <w:rtl/>
              </w:rPr>
              <w:t xml:space="preserve">האחראי המקצועי </w:t>
            </w:r>
            <w:r w:rsidR="007E4A5D">
              <w:rPr>
                <w:rFonts w:ascii="David" w:hAnsi="David" w:cs="David" w:hint="cs"/>
                <w:b/>
                <w:color w:val="000000"/>
                <w:sz w:val="24"/>
                <w:szCs w:val="24"/>
                <w:rtl/>
              </w:rPr>
              <w:t>להוראה</w:t>
            </w:r>
            <w:r w:rsidR="00405133">
              <w:rPr>
                <w:rFonts w:ascii="David" w:hAnsi="David" w:cs="David" w:hint="cs"/>
                <w:b/>
                <w:color w:val="000000"/>
                <w:sz w:val="24"/>
                <w:szCs w:val="24"/>
                <w:rtl/>
              </w:rPr>
              <w:t>:</w:t>
            </w:r>
            <w:r w:rsidRPr="00455EE0">
              <w:rPr>
                <w:rFonts w:ascii="David" w:hAnsi="David" w:cs="David" w:hint="cs"/>
                <w:b/>
                <w:color w:val="000000"/>
                <w:sz w:val="24"/>
                <w:szCs w:val="24"/>
                <w:rtl/>
              </w:rPr>
              <w:t xml:space="preserve">  </w:t>
            </w:r>
            <w:r w:rsidR="0052653B">
              <w:rPr>
                <w:rFonts w:ascii="David" w:hAnsi="David" w:cs="David" w:hint="cs"/>
                <w:b/>
                <w:color w:val="FF0000"/>
                <w:sz w:val="24"/>
                <w:szCs w:val="24"/>
                <w:rtl/>
              </w:rPr>
              <w:t>ממ"ח חשמל</w:t>
            </w:r>
          </w:p>
        </w:tc>
      </w:tr>
      <w:tr w:rsidR="007512CD" w:rsidRPr="00AA0492" w14:paraId="5EB63AF4" w14:textId="77777777" w:rsidTr="009B7BCD">
        <w:trPr>
          <w:trHeight w:val="479"/>
        </w:trPr>
        <w:tc>
          <w:tcPr>
            <w:tcW w:w="2154" w:type="dxa"/>
            <w:vAlign w:val="center"/>
          </w:tcPr>
          <w:p w14:paraId="6BD90849" w14:textId="0D7CDFEA" w:rsidR="007512CD" w:rsidRPr="00455EE0" w:rsidRDefault="00CC3A78" w:rsidP="009B7BCD">
            <w:pPr>
              <w:spacing w:line="276" w:lineRule="auto"/>
              <w:rPr>
                <w:rFonts w:ascii="David" w:hAnsi="David" w:cs="David"/>
                <w:b/>
                <w:color w:val="000000"/>
                <w:sz w:val="24"/>
                <w:szCs w:val="24"/>
                <w:rtl/>
              </w:rPr>
            </w:pPr>
            <w:r>
              <w:rPr>
                <w:rFonts w:ascii="David" w:hAnsi="David" w:cs="David" w:hint="cs"/>
                <w:b/>
                <w:color w:val="000000"/>
                <w:sz w:val="24"/>
                <w:szCs w:val="24"/>
                <w:rtl/>
              </w:rPr>
              <w:t>מאשר הנוהל</w:t>
            </w:r>
          </w:p>
        </w:tc>
        <w:tc>
          <w:tcPr>
            <w:tcW w:w="7645" w:type="dxa"/>
            <w:vAlign w:val="center"/>
          </w:tcPr>
          <w:p w14:paraId="001FCADD" w14:textId="315783F8" w:rsidR="007512CD" w:rsidRPr="00455EE0" w:rsidRDefault="00CC3A78" w:rsidP="0052653B">
            <w:pPr>
              <w:spacing w:line="276" w:lineRule="auto"/>
              <w:rPr>
                <w:rFonts w:ascii="David" w:hAnsi="David" w:cs="David"/>
                <w:b/>
                <w:color w:val="000000"/>
                <w:sz w:val="24"/>
                <w:szCs w:val="24"/>
                <w:rtl/>
              </w:rPr>
            </w:pPr>
            <w:r w:rsidRPr="00455EE0">
              <w:rPr>
                <w:rFonts w:ascii="David" w:hAnsi="David" w:cs="David" w:hint="cs"/>
                <w:b/>
                <w:color w:val="000000"/>
                <w:sz w:val="24"/>
                <w:szCs w:val="24"/>
                <w:rtl/>
              </w:rPr>
              <w:t xml:space="preserve">אחראי כולל </w:t>
            </w:r>
            <w:r>
              <w:rPr>
                <w:rFonts w:ascii="David" w:hAnsi="David" w:cs="David" w:hint="cs"/>
                <w:b/>
                <w:color w:val="000000"/>
                <w:sz w:val="24"/>
                <w:szCs w:val="24"/>
                <w:rtl/>
              </w:rPr>
              <w:t>להוראה</w:t>
            </w:r>
            <w:r w:rsidRPr="00455EE0">
              <w:rPr>
                <w:rFonts w:ascii="David" w:hAnsi="David" w:cs="David" w:hint="cs"/>
                <w:b/>
                <w:color w:val="000000"/>
                <w:sz w:val="24"/>
                <w:szCs w:val="24"/>
                <w:rtl/>
              </w:rPr>
              <w:t xml:space="preserve"> ז</w:t>
            </w:r>
            <w:r>
              <w:rPr>
                <w:rFonts w:ascii="David" w:hAnsi="David" w:cs="David" w:hint="cs"/>
                <w:b/>
                <w:color w:val="000000"/>
                <w:sz w:val="24"/>
                <w:szCs w:val="24"/>
                <w:rtl/>
              </w:rPr>
              <w:t>ו</w:t>
            </w:r>
            <w:r w:rsidRPr="00455EE0">
              <w:rPr>
                <w:rFonts w:ascii="David" w:hAnsi="David" w:cs="David" w:hint="cs"/>
                <w:b/>
                <w:color w:val="000000"/>
                <w:sz w:val="24"/>
                <w:szCs w:val="24"/>
                <w:rtl/>
              </w:rPr>
              <w:t xml:space="preserve"> </w:t>
            </w:r>
            <w:r>
              <w:rPr>
                <w:rFonts w:ascii="David" w:hAnsi="David" w:cs="David" w:hint="cs"/>
                <w:b/>
                <w:color w:val="000000"/>
                <w:sz w:val="24"/>
                <w:szCs w:val="24"/>
                <w:rtl/>
              </w:rPr>
              <w:t xml:space="preserve">: </w:t>
            </w:r>
            <w:r w:rsidR="0052653B">
              <w:rPr>
                <w:rFonts w:ascii="David" w:hAnsi="David" w:cs="David" w:hint="cs"/>
                <w:b/>
                <w:color w:val="FF0000"/>
                <w:sz w:val="24"/>
                <w:szCs w:val="24"/>
                <w:rtl/>
              </w:rPr>
              <w:t>סמנכ"ל הנדסה</w:t>
            </w:r>
          </w:p>
        </w:tc>
      </w:tr>
      <w:tr w:rsidR="00A7555E" w:rsidRPr="00AA0492" w14:paraId="3865932A" w14:textId="77777777" w:rsidTr="009B7BCD">
        <w:trPr>
          <w:trHeight w:val="479"/>
        </w:trPr>
        <w:tc>
          <w:tcPr>
            <w:tcW w:w="2154" w:type="dxa"/>
            <w:vAlign w:val="center"/>
          </w:tcPr>
          <w:p w14:paraId="59A33E36" w14:textId="67D06B70" w:rsidR="00A7555E" w:rsidRDefault="00A7555E" w:rsidP="009B7BCD">
            <w:pPr>
              <w:spacing w:line="276" w:lineRule="auto"/>
              <w:rPr>
                <w:rFonts w:ascii="David" w:hAnsi="David" w:cs="David"/>
                <w:b/>
                <w:color w:val="000000"/>
                <w:sz w:val="24"/>
                <w:szCs w:val="24"/>
                <w:rtl/>
              </w:rPr>
            </w:pPr>
            <w:r>
              <w:rPr>
                <w:rFonts w:ascii="David" w:hAnsi="David" w:cs="David" w:hint="cs"/>
                <w:b/>
                <w:color w:val="000000"/>
                <w:sz w:val="24"/>
                <w:szCs w:val="24"/>
                <w:rtl/>
              </w:rPr>
              <w:t xml:space="preserve">אחראי לביצוע </w:t>
            </w:r>
          </w:p>
        </w:tc>
        <w:tc>
          <w:tcPr>
            <w:tcW w:w="7645" w:type="dxa"/>
            <w:vAlign w:val="center"/>
          </w:tcPr>
          <w:p w14:paraId="66968B29" w14:textId="1B92F11D" w:rsidR="00A7555E" w:rsidRPr="00455EE0" w:rsidRDefault="00A7555E" w:rsidP="0052653B">
            <w:pPr>
              <w:spacing w:line="276" w:lineRule="auto"/>
              <w:rPr>
                <w:rFonts w:ascii="David" w:hAnsi="David" w:cs="David"/>
                <w:b/>
                <w:color w:val="000000"/>
                <w:sz w:val="24"/>
                <w:szCs w:val="24"/>
                <w:rtl/>
              </w:rPr>
            </w:pPr>
            <w:r>
              <w:rPr>
                <w:rFonts w:ascii="David" w:hAnsi="David" w:cs="David" w:hint="cs"/>
                <w:b/>
                <w:color w:val="000000"/>
                <w:sz w:val="24"/>
                <w:szCs w:val="24"/>
                <w:rtl/>
              </w:rPr>
              <w:t xml:space="preserve">מכללים: </w:t>
            </w:r>
            <w:r w:rsidRPr="00A7555E">
              <w:rPr>
                <w:rFonts w:ascii="David" w:hAnsi="David" w:cs="David" w:hint="cs"/>
                <w:b/>
                <w:color w:val="FF0000"/>
                <w:sz w:val="24"/>
                <w:szCs w:val="24"/>
                <w:rtl/>
              </w:rPr>
              <w:t>ממ"ד</w:t>
            </w:r>
            <w:r w:rsidR="0052653B">
              <w:rPr>
                <w:rFonts w:ascii="David" w:hAnsi="David" w:cs="David" w:hint="cs"/>
                <w:b/>
                <w:color w:val="000000"/>
                <w:sz w:val="24"/>
                <w:szCs w:val="24"/>
                <w:rtl/>
              </w:rPr>
              <w:t xml:space="preserve"> </w:t>
            </w:r>
            <w:r w:rsidR="0052653B" w:rsidRPr="0052653B">
              <w:rPr>
                <w:rFonts w:ascii="David" w:hAnsi="David" w:cs="David" w:hint="cs"/>
                <w:b/>
                <w:color w:val="FF0000"/>
                <w:sz w:val="24"/>
                <w:szCs w:val="24"/>
                <w:rtl/>
              </w:rPr>
              <w:t>חשמל</w:t>
            </w:r>
            <w:r w:rsidR="0052653B">
              <w:rPr>
                <w:rFonts w:ascii="David" w:hAnsi="David" w:cs="David" w:hint="cs"/>
                <w:b/>
                <w:color w:val="FF0000"/>
                <w:sz w:val="24"/>
                <w:szCs w:val="24"/>
                <w:rtl/>
              </w:rPr>
              <w:t xml:space="preserve"> </w:t>
            </w:r>
            <w:proofErr w:type="spellStart"/>
            <w:r w:rsidR="0052653B">
              <w:rPr>
                <w:rFonts w:ascii="David" w:hAnsi="David" w:cs="David" w:hint="cs"/>
                <w:b/>
                <w:color w:val="FF0000"/>
                <w:sz w:val="24"/>
                <w:szCs w:val="24"/>
                <w:rtl/>
              </w:rPr>
              <w:t>וממ"ח</w:t>
            </w:r>
            <w:proofErr w:type="spellEnd"/>
            <w:r w:rsidR="0052653B">
              <w:rPr>
                <w:rFonts w:ascii="David" w:hAnsi="David" w:cs="David" w:hint="cs"/>
                <w:b/>
                <w:color w:val="FF0000"/>
                <w:sz w:val="24"/>
                <w:szCs w:val="24"/>
                <w:rtl/>
              </w:rPr>
              <w:t xml:space="preserve"> אחזקה</w:t>
            </w:r>
            <w:r>
              <w:rPr>
                <w:rFonts w:ascii="David" w:hAnsi="David" w:cs="David" w:hint="cs"/>
                <w:b/>
                <w:color w:val="000000"/>
                <w:sz w:val="24"/>
                <w:szCs w:val="24"/>
                <w:rtl/>
              </w:rPr>
              <w:t xml:space="preserve">, משרד ראשי: </w:t>
            </w:r>
            <w:r w:rsidRPr="00A7555E">
              <w:rPr>
                <w:rFonts w:ascii="David" w:hAnsi="David" w:cs="David" w:hint="cs"/>
                <w:b/>
                <w:color w:val="FF0000"/>
                <w:sz w:val="24"/>
                <w:szCs w:val="24"/>
                <w:rtl/>
              </w:rPr>
              <w:t xml:space="preserve">ממ"ח </w:t>
            </w:r>
            <w:r w:rsidR="0052653B" w:rsidRPr="0052653B">
              <w:rPr>
                <w:rFonts w:ascii="David" w:hAnsi="David" w:cs="David" w:hint="cs"/>
                <w:b/>
                <w:color w:val="FF0000"/>
                <w:sz w:val="24"/>
                <w:szCs w:val="24"/>
                <w:rtl/>
              </w:rPr>
              <w:t>חשמל</w:t>
            </w:r>
          </w:p>
        </w:tc>
      </w:tr>
    </w:tbl>
    <w:p w14:paraId="1000851A" w14:textId="0D610F38" w:rsidR="007512CD" w:rsidRDefault="007512CD" w:rsidP="007512CD">
      <w:pPr>
        <w:spacing w:after="240" w:line="276" w:lineRule="auto"/>
        <w:ind w:left="249"/>
        <w:rPr>
          <w:rFonts w:ascii="David" w:hAnsi="David" w:cs="David"/>
          <w:sz w:val="24"/>
          <w:szCs w:val="24"/>
          <w:rtl/>
        </w:rPr>
      </w:pPr>
    </w:p>
    <w:p w14:paraId="5F91A03F" w14:textId="0A5EC403" w:rsidR="002B77B4" w:rsidRDefault="002B77B4" w:rsidP="007512CD">
      <w:pPr>
        <w:spacing w:after="240" w:line="276" w:lineRule="auto"/>
        <w:ind w:left="249"/>
        <w:rPr>
          <w:rFonts w:ascii="David" w:hAnsi="David" w:cs="David"/>
          <w:sz w:val="24"/>
          <w:szCs w:val="24"/>
          <w:rtl/>
        </w:rPr>
      </w:pPr>
    </w:p>
    <w:p w14:paraId="709256AB" w14:textId="66CF4E4D" w:rsidR="002B77B4" w:rsidRDefault="002B77B4" w:rsidP="007512CD">
      <w:pPr>
        <w:spacing w:after="240" w:line="276" w:lineRule="auto"/>
        <w:ind w:left="249"/>
        <w:rPr>
          <w:rFonts w:ascii="David" w:hAnsi="David" w:cs="David"/>
          <w:sz w:val="24"/>
          <w:szCs w:val="24"/>
          <w:rtl/>
        </w:rPr>
      </w:pPr>
    </w:p>
    <w:p w14:paraId="39FBCD25" w14:textId="77777777" w:rsidR="002B77B4" w:rsidRPr="00E81F05" w:rsidRDefault="002B77B4" w:rsidP="007512CD">
      <w:pPr>
        <w:spacing w:after="240" w:line="276" w:lineRule="auto"/>
        <w:ind w:left="249"/>
        <w:rPr>
          <w:rFonts w:ascii="David" w:hAnsi="David" w:cs="David"/>
          <w:sz w:val="24"/>
          <w:szCs w:val="24"/>
          <w:rtl/>
        </w:rPr>
      </w:pPr>
    </w:p>
    <w:p w14:paraId="7EFEEBDE" w14:textId="5C1AAFE1" w:rsidR="007512CD" w:rsidRPr="0094039D" w:rsidRDefault="007512CD" w:rsidP="00003950">
      <w:pPr>
        <w:pStyle w:val="10"/>
        <w:numPr>
          <w:ilvl w:val="0"/>
          <w:numId w:val="23"/>
        </w:numPr>
        <w:shd w:val="clear" w:color="auto" w:fill="000000" w:themeFill="text1"/>
        <w:spacing w:line="276" w:lineRule="auto"/>
        <w:ind w:hanging="820"/>
        <w:rPr>
          <w:rtl/>
        </w:rPr>
      </w:pPr>
      <w:r w:rsidRPr="0094039D">
        <w:rPr>
          <w:rtl/>
        </w:rPr>
        <w:t>הגדרות</w:t>
      </w:r>
    </w:p>
    <w:p w14:paraId="23B61043" w14:textId="77777777" w:rsidR="002B77B4" w:rsidRPr="009B7BCD" w:rsidRDefault="002B77B4" w:rsidP="002B77B4">
      <w:pPr>
        <w:pStyle w:val="aff3"/>
        <w:numPr>
          <w:ilvl w:val="1"/>
          <w:numId w:val="23"/>
        </w:numPr>
        <w:spacing w:line="360" w:lineRule="auto"/>
        <w:ind w:left="1099" w:hanging="674"/>
        <w:jc w:val="both"/>
        <w:rPr>
          <w:rFonts w:ascii="David" w:hAnsi="David" w:cs="David"/>
          <w:sz w:val="24"/>
          <w:szCs w:val="24"/>
          <w:rtl/>
        </w:rPr>
      </w:pPr>
      <w:r w:rsidRPr="009B7BCD">
        <w:rPr>
          <w:rFonts w:ascii="David" w:hAnsi="David" w:cs="David"/>
          <w:sz w:val="24"/>
          <w:szCs w:val="24"/>
          <w:rtl/>
        </w:rPr>
        <w:lastRenderedPageBreak/>
        <w:t>במסמך זה יהיו למונחים הבאים הפירושים שבצדם:</w:t>
      </w:r>
    </w:p>
    <w:p w14:paraId="3756300E" w14:textId="77777777" w:rsidR="002B77B4" w:rsidRPr="00F1791C" w:rsidRDefault="002B77B4" w:rsidP="002B77B4">
      <w:pPr>
        <w:pStyle w:val="aff3"/>
        <w:numPr>
          <w:ilvl w:val="2"/>
          <w:numId w:val="23"/>
        </w:numPr>
        <w:spacing w:line="360" w:lineRule="auto"/>
        <w:ind w:left="1808"/>
        <w:jc w:val="both"/>
        <w:rPr>
          <w:rFonts w:ascii="David" w:hAnsi="David" w:cs="David"/>
          <w:b/>
          <w:bCs/>
          <w:sz w:val="24"/>
          <w:szCs w:val="24"/>
          <w:rtl/>
        </w:rPr>
      </w:pPr>
      <w:r w:rsidRPr="00F1791C">
        <w:rPr>
          <w:rFonts w:ascii="David" w:hAnsi="David" w:cs="David"/>
          <w:b/>
          <w:bCs/>
          <w:sz w:val="24"/>
          <w:szCs w:val="24"/>
          <w:u w:val="single"/>
          <w:rtl/>
        </w:rPr>
        <w:t>תחנת משנה - ת"מ</w:t>
      </w:r>
      <w:r w:rsidRPr="00F1791C">
        <w:rPr>
          <w:rFonts w:ascii="David" w:hAnsi="David" w:cs="David"/>
          <w:b/>
          <w:bCs/>
          <w:sz w:val="24"/>
          <w:szCs w:val="24"/>
          <w:rtl/>
        </w:rPr>
        <w:t>.</w:t>
      </w:r>
    </w:p>
    <w:p w14:paraId="007E525F" w14:textId="4318CF4E" w:rsidR="002B77B4" w:rsidRPr="002B77B4" w:rsidRDefault="002B77B4" w:rsidP="00F1791C">
      <w:pPr>
        <w:spacing w:after="0" w:line="360" w:lineRule="auto"/>
        <w:ind w:left="1808"/>
        <w:jc w:val="both"/>
        <w:rPr>
          <w:rFonts w:ascii="David" w:hAnsi="David" w:cs="David"/>
          <w:sz w:val="24"/>
          <w:szCs w:val="24"/>
          <w:rtl/>
        </w:rPr>
      </w:pPr>
      <w:r w:rsidRPr="002B77B4">
        <w:rPr>
          <w:rFonts w:ascii="David" w:hAnsi="David" w:cs="David"/>
          <w:sz w:val="24"/>
          <w:szCs w:val="24"/>
          <w:rtl/>
        </w:rPr>
        <w:t>ריכוז של מכשירי מיתוג, טרנספורמציה ולעיתים מתקני שיפור מקד</w:t>
      </w:r>
      <w:r w:rsidR="00F1791C">
        <w:rPr>
          <w:rFonts w:ascii="David" w:hAnsi="David" w:cs="David"/>
          <w:sz w:val="24"/>
          <w:szCs w:val="24"/>
          <w:rtl/>
        </w:rPr>
        <w:t xml:space="preserve">ם ההספק אשר </w:t>
      </w:r>
      <w:r w:rsidRPr="002B77B4">
        <w:rPr>
          <w:rFonts w:ascii="David" w:hAnsi="David" w:cs="David"/>
          <w:sz w:val="24"/>
          <w:szCs w:val="24"/>
          <w:rtl/>
        </w:rPr>
        <w:t>מתחברים אל קווי מתח עליון וקווי מתח גבוה בתוך בני</w:t>
      </w:r>
      <w:r w:rsidR="00F1791C">
        <w:rPr>
          <w:rFonts w:ascii="David" w:hAnsi="David" w:cs="David"/>
          <w:sz w:val="24"/>
          <w:szCs w:val="24"/>
          <w:rtl/>
        </w:rPr>
        <w:t xml:space="preserve">ין או בשטח פתוח המגודר בצורה </w:t>
      </w:r>
      <w:r w:rsidRPr="002B77B4">
        <w:rPr>
          <w:rFonts w:ascii="David" w:hAnsi="David" w:cs="David"/>
          <w:sz w:val="24"/>
          <w:szCs w:val="24"/>
          <w:rtl/>
        </w:rPr>
        <w:t>מתאימה.</w:t>
      </w:r>
    </w:p>
    <w:p w14:paraId="4522C81F" w14:textId="77777777" w:rsidR="002B77B4" w:rsidRPr="00F1791C" w:rsidRDefault="002B77B4" w:rsidP="00F1791C">
      <w:pPr>
        <w:pStyle w:val="aff3"/>
        <w:numPr>
          <w:ilvl w:val="2"/>
          <w:numId w:val="23"/>
        </w:numPr>
        <w:spacing w:line="360" w:lineRule="auto"/>
        <w:ind w:left="1808"/>
        <w:jc w:val="both"/>
        <w:rPr>
          <w:rFonts w:ascii="David" w:hAnsi="David" w:cs="David"/>
          <w:b/>
          <w:bCs/>
          <w:sz w:val="24"/>
          <w:szCs w:val="24"/>
          <w:rtl/>
        </w:rPr>
      </w:pPr>
      <w:r w:rsidRPr="00F1791C">
        <w:rPr>
          <w:rFonts w:ascii="David" w:hAnsi="David" w:cs="David"/>
          <w:b/>
          <w:bCs/>
          <w:sz w:val="24"/>
          <w:szCs w:val="24"/>
          <w:u w:val="single"/>
          <w:rtl/>
        </w:rPr>
        <w:t>תחנת טרנספורמציה</w:t>
      </w:r>
      <w:r w:rsidRPr="00F1791C">
        <w:rPr>
          <w:rFonts w:ascii="David" w:hAnsi="David" w:cs="David"/>
          <w:b/>
          <w:bCs/>
          <w:sz w:val="24"/>
          <w:szCs w:val="24"/>
          <w:rtl/>
        </w:rPr>
        <w:t>.</w:t>
      </w:r>
    </w:p>
    <w:p w14:paraId="626420EB" w14:textId="2BF35464" w:rsidR="002B77B4" w:rsidRPr="00F1791C" w:rsidRDefault="002B77B4" w:rsidP="00F1791C">
      <w:pPr>
        <w:spacing w:after="0" w:line="360" w:lineRule="auto"/>
        <w:ind w:left="1808"/>
        <w:jc w:val="both"/>
        <w:rPr>
          <w:rFonts w:ascii="David" w:hAnsi="David" w:cs="David"/>
          <w:sz w:val="24"/>
          <w:szCs w:val="24"/>
          <w:rtl/>
        </w:rPr>
      </w:pPr>
      <w:r w:rsidRPr="00F1791C">
        <w:rPr>
          <w:rFonts w:ascii="David" w:hAnsi="David" w:cs="David"/>
          <w:sz w:val="24"/>
          <w:szCs w:val="24"/>
          <w:rtl/>
        </w:rPr>
        <w:t>ריכוז של מכשירי מיתוג וטרנספורמטורים למתח נמוך אשר מתחברים אל קווי מתח גבוה וקווי מתח נמוך ומותקנים בתוך בניין, בשטח פתוח, מגודר, או על עמוד.</w:t>
      </w:r>
    </w:p>
    <w:p w14:paraId="2C0BC23F" w14:textId="77777777" w:rsidR="002B77B4" w:rsidRPr="009B7BCD" w:rsidRDefault="002B77B4" w:rsidP="00F1791C">
      <w:pPr>
        <w:pStyle w:val="aff3"/>
        <w:numPr>
          <w:ilvl w:val="2"/>
          <w:numId w:val="23"/>
        </w:numPr>
        <w:spacing w:line="360" w:lineRule="auto"/>
        <w:ind w:left="1808"/>
        <w:jc w:val="both"/>
        <w:rPr>
          <w:rFonts w:ascii="David" w:hAnsi="David" w:cs="David"/>
          <w:sz w:val="24"/>
          <w:szCs w:val="24"/>
          <w:rtl/>
        </w:rPr>
      </w:pPr>
      <w:r w:rsidRPr="00F1791C">
        <w:rPr>
          <w:rFonts w:ascii="David" w:hAnsi="David" w:cs="David"/>
          <w:b/>
          <w:bCs/>
          <w:sz w:val="24"/>
          <w:szCs w:val="24"/>
          <w:u w:val="single"/>
          <w:rtl/>
        </w:rPr>
        <w:t>מתח עליון - מ"ע</w:t>
      </w:r>
      <w:r w:rsidRPr="009B7BCD">
        <w:rPr>
          <w:rFonts w:ascii="David" w:hAnsi="David" w:cs="David"/>
          <w:sz w:val="24"/>
          <w:szCs w:val="24"/>
          <w:rtl/>
        </w:rPr>
        <w:t>.</w:t>
      </w:r>
    </w:p>
    <w:p w14:paraId="5A27AB53" w14:textId="77777777" w:rsidR="002B77B4" w:rsidRPr="00F1791C" w:rsidRDefault="002B77B4" w:rsidP="00F1791C">
      <w:pPr>
        <w:spacing w:after="0" w:line="360" w:lineRule="auto"/>
        <w:ind w:left="1808"/>
        <w:jc w:val="both"/>
        <w:rPr>
          <w:rFonts w:ascii="David" w:hAnsi="David" w:cs="David"/>
          <w:sz w:val="24"/>
          <w:szCs w:val="24"/>
          <w:rtl/>
        </w:rPr>
      </w:pPr>
      <w:r w:rsidRPr="00F1791C">
        <w:rPr>
          <w:rFonts w:ascii="David" w:hAnsi="David" w:cs="David"/>
          <w:sz w:val="24"/>
          <w:szCs w:val="24"/>
          <w:rtl/>
        </w:rPr>
        <w:t>מתח אפקטיבי של 66 קילוולט (ק"ו) בין המוליכים, ומעלה.</w:t>
      </w:r>
    </w:p>
    <w:p w14:paraId="5CD31BFA" w14:textId="77777777" w:rsidR="002B77B4" w:rsidRPr="00F1791C" w:rsidRDefault="002B77B4" w:rsidP="00F1791C">
      <w:pPr>
        <w:pStyle w:val="aff3"/>
        <w:numPr>
          <w:ilvl w:val="2"/>
          <w:numId w:val="23"/>
        </w:numPr>
        <w:spacing w:line="360" w:lineRule="auto"/>
        <w:ind w:left="1808"/>
        <w:jc w:val="both"/>
        <w:rPr>
          <w:rFonts w:ascii="David" w:hAnsi="David" w:cs="David"/>
          <w:b/>
          <w:bCs/>
          <w:sz w:val="24"/>
          <w:szCs w:val="24"/>
          <w:rtl/>
        </w:rPr>
      </w:pPr>
      <w:r w:rsidRPr="00F1791C">
        <w:rPr>
          <w:rFonts w:ascii="David" w:hAnsi="David" w:cs="David"/>
          <w:b/>
          <w:bCs/>
          <w:sz w:val="24"/>
          <w:szCs w:val="24"/>
          <w:u w:val="single"/>
          <w:rtl/>
        </w:rPr>
        <w:t>מתח גבוה - מ"ג</w:t>
      </w:r>
      <w:r w:rsidRPr="00F1791C">
        <w:rPr>
          <w:rFonts w:ascii="David" w:hAnsi="David" w:cs="David"/>
          <w:b/>
          <w:bCs/>
          <w:sz w:val="24"/>
          <w:szCs w:val="24"/>
          <w:rtl/>
        </w:rPr>
        <w:t>.</w:t>
      </w:r>
    </w:p>
    <w:p w14:paraId="29E52E7F" w14:textId="77777777" w:rsidR="002B77B4" w:rsidRPr="00F1791C" w:rsidRDefault="002B77B4" w:rsidP="00F1791C">
      <w:pPr>
        <w:spacing w:after="0" w:line="360" w:lineRule="auto"/>
        <w:ind w:left="1808"/>
        <w:jc w:val="both"/>
        <w:rPr>
          <w:rFonts w:ascii="David" w:hAnsi="David" w:cs="David"/>
          <w:sz w:val="24"/>
          <w:szCs w:val="24"/>
          <w:rtl/>
        </w:rPr>
      </w:pPr>
      <w:r w:rsidRPr="00F1791C">
        <w:rPr>
          <w:rFonts w:ascii="David" w:hAnsi="David" w:cs="David"/>
          <w:sz w:val="24"/>
          <w:szCs w:val="24"/>
          <w:rtl/>
        </w:rPr>
        <w:t>מתח אפקטיבי העולה על 1000 וולט בין המוליכים ואינו עולה על 52 ק"ו.</w:t>
      </w:r>
    </w:p>
    <w:p w14:paraId="19A713EB" w14:textId="77777777" w:rsidR="002B77B4" w:rsidRPr="009B7BCD" w:rsidRDefault="002B77B4" w:rsidP="00F1791C">
      <w:pPr>
        <w:pStyle w:val="aff3"/>
        <w:numPr>
          <w:ilvl w:val="2"/>
          <w:numId w:val="23"/>
        </w:numPr>
        <w:spacing w:line="360" w:lineRule="auto"/>
        <w:ind w:left="1808"/>
        <w:jc w:val="both"/>
        <w:rPr>
          <w:rFonts w:ascii="David" w:hAnsi="David" w:cs="David"/>
          <w:sz w:val="24"/>
          <w:szCs w:val="24"/>
          <w:rtl/>
        </w:rPr>
      </w:pPr>
      <w:r w:rsidRPr="00F1791C">
        <w:rPr>
          <w:rFonts w:ascii="David" w:hAnsi="David" w:cs="David"/>
          <w:b/>
          <w:bCs/>
          <w:sz w:val="24"/>
          <w:szCs w:val="24"/>
          <w:u w:val="single"/>
          <w:rtl/>
        </w:rPr>
        <w:t>מתח נמוך - מ"נ</w:t>
      </w:r>
      <w:r w:rsidRPr="009B7BCD">
        <w:rPr>
          <w:rFonts w:ascii="David" w:hAnsi="David" w:cs="David"/>
          <w:sz w:val="24"/>
          <w:szCs w:val="24"/>
          <w:rtl/>
        </w:rPr>
        <w:t>.</w:t>
      </w:r>
    </w:p>
    <w:p w14:paraId="39B3EA0D" w14:textId="77777777" w:rsidR="002B77B4" w:rsidRPr="00F1791C" w:rsidRDefault="002B77B4" w:rsidP="00F1791C">
      <w:pPr>
        <w:spacing w:after="0" w:line="360" w:lineRule="auto"/>
        <w:ind w:left="1808"/>
        <w:jc w:val="both"/>
        <w:rPr>
          <w:rFonts w:ascii="David" w:hAnsi="David" w:cs="David"/>
          <w:sz w:val="24"/>
          <w:szCs w:val="24"/>
          <w:rtl/>
        </w:rPr>
      </w:pPr>
      <w:r w:rsidRPr="00F1791C">
        <w:rPr>
          <w:rFonts w:ascii="David" w:hAnsi="David" w:cs="David"/>
          <w:sz w:val="24"/>
          <w:szCs w:val="24"/>
          <w:rtl/>
        </w:rPr>
        <w:t>מתח אפקטיבי עד 1000 וולט בין המוליכים.</w:t>
      </w:r>
    </w:p>
    <w:p w14:paraId="56B01FF0" w14:textId="77777777" w:rsidR="002B77B4" w:rsidRPr="009B7BCD" w:rsidRDefault="002B77B4" w:rsidP="00F1791C">
      <w:pPr>
        <w:pStyle w:val="aff3"/>
        <w:numPr>
          <w:ilvl w:val="2"/>
          <w:numId w:val="23"/>
        </w:numPr>
        <w:spacing w:line="360" w:lineRule="auto"/>
        <w:ind w:left="1808"/>
        <w:jc w:val="both"/>
        <w:rPr>
          <w:rFonts w:ascii="David" w:hAnsi="David" w:cs="David"/>
          <w:sz w:val="24"/>
          <w:szCs w:val="24"/>
          <w:rtl/>
        </w:rPr>
      </w:pPr>
      <w:r w:rsidRPr="00F1791C">
        <w:rPr>
          <w:rFonts w:ascii="David" w:hAnsi="David" w:cs="David"/>
          <w:b/>
          <w:bCs/>
          <w:sz w:val="24"/>
          <w:szCs w:val="24"/>
          <w:u w:val="single"/>
          <w:rtl/>
        </w:rPr>
        <w:t>קו מתח עליון - קו מ"ע</w:t>
      </w:r>
      <w:r w:rsidRPr="009B7BCD">
        <w:rPr>
          <w:rFonts w:ascii="David" w:hAnsi="David" w:cs="David"/>
          <w:sz w:val="24"/>
          <w:szCs w:val="24"/>
          <w:rtl/>
        </w:rPr>
        <w:t>.</w:t>
      </w:r>
    </w:p>
    <w:p w14:paraId="3DC60E55" w14:textId="7671AFCA" w:rsidR="002B77B4" w:rsidRPr="00F1791C" w:rsidRDefault="002B77B4" w:rsidP="00F1791C">
      <w:pPr>
        <w:spacing w:after="0" w:line="360" w:lineRule="auto"/>
        <w:ind w:left="1808"/>
        <w:jc w:val="both"/>
        <w:rPr>
          <w:rFonts w:ascii="David" w:hAnsi="David" w:cs="David"/>
          <w:sz w:val="24"/>
          <w:szCs w:val="24"/>
          <w:rtl/>
        </w:rPr>
      </w:pPr>
      <w:r w:rsidRPr="00F1791C">
        <w:rPr>
          <w:rFonts w:ascii="David" w:hAnsi="David" w:cs="David"/>
          <w:sz w:val="24"/>
          <w:szCs w:val="24"/>
          <w:rtl/>
        </w:rPr>
        <w:t xml:space="preserve">קו חשמל המשמש להעברת הספק חשמלי </w:t>
      </w:r>
      <w:proofErr w:type="spellStart"/>
      <w:r w:rsidRPr="00F1791C">
        <w:rPr>
          <w:rFonts w:ascii="David" w:hAnsi="David" w:cs="David"/>
          <w:sz w:val="24"/>
          <w:szCs w:val="24"/>
          <w:rtl/>
        </w:rPr>
        <w:t>במ"ע</w:t>
      </w:r>
      <w:proofErr w:type="spellEnd"/>
      <w:r w:rsidRPr="00F1791C">
        <w:rPr>
          <w:rFonts w:ascii="David" w:hAnsi="David" w:cs="David"/>
          <w:sz w:val="24"/>
          <w:szCs w:val="24"/>
          <w:rtl/>
        </w:rPr>
        <w:t xml:space="preserve"> מתחנות</w:t>
      </w:r>
      <w:r w:rsidR="00F1791C">
        <w:rPr>
          <w:rFonts w:ascii="David" w:hAnsi="David" w:cs="David"/>
          <w:sz w:val="24"/>
          <w:szCs w:val="24"/>
          <w:rtl/>
        </w:rPr>
        <w:t xml:space="preserve"> הכוח לתחנות המשנה ובין תחנות </w:t>
      </w:r>
      <w:r w:rsidRPr="00F1791C">
        <w:rPr>
          <w:rFonts w:ascii="David" w:hAnsi="David" w:cs="David"/>
          <w:sz w:val="24"/>
          <w:szCs w:val="24"/>
          <w:rtl/>
        </w:rPr>
        <w:t>המשנה.</w:t>
      </w:r>
    </w:p>
    <w:p w14:paraId="6A7501AD" w14:textId="77777777" w:rsidR="002B77B4" w:rsidRPr="00F1791C" w:rsidRDefault="002B77B4" w:rsidP="00F1791C">
      <w:pPr>
        <w:pStyle w:val="aff3"/>
        <w:numPr>
          <w:ilvl w:val="2"/>
          <w:numId w:val="23"/>
        </w:numPr>
        <w:spacing w:line="360" w:lineRule="auto"/>
        <w:ind w:left="1808"/>
        <w:jc w:val="both"/>
        <w:rPr>
          <w:rFonts w:ascii="David" w:hAnsi="David" w:cs="David"/>
          <w:b/>
          <w:bCs/>
          <w:sz w:val="24"/>
          <w:szCs w:val="24"/>
          <w:rtl/>
        </w:rPr>
      </w:pPr>
      <w:r w:rsidRPr="00F1791C">
        <w:rPr>
          <w:rFonts w:ascii="David" w:hAnsi="David" w:cs="David"/>
          <w:b/>
          <w:bCs/>
          <w:sz w:val="24"/>
          <w:szCs w:val="24"/>
          <w:u w:val="single"/>
          <w:rtl/>
        </w:rPr>
        <w:t>קו מתח גבוה - קו מ"ג</w:t>
      </w:r>
      <w:r w:rsidRPr="00F1791C">
        <w:rPr>
          <w:rFonts w:ascii="David" w:hAnsi="David" w:cs="David"/>
          <w:b/>
          <w:bCs/>
          <w:sz w:val="24"/>
          <w:szCs w:val="24"/>
          <w:rtl/>
        </w:rPr>
        <w:t>.</w:t>
      </w:r>
    </w:p>
    <w:p w14:paraId="25CE4867" w14:textId="255C97BD" w:rsidR="002B77B4" w:rsidRPr="00F1791C" w:rsidRDefault="002B77B4" w:rsidP="00F1791C">
      <w:pPr>
        <w:spacing w:after="0" w:line="360" w:lineRule="auto"/>
        <w:ind w:left="1808"/>
        <w:jc w:val="both"/>
        <w:rPr>
          <w:rFonts w:ascii="David" w:hAnsi="David" w:cs="David"/>
          <w:sz w:val="24"/>
          <w:szCs w:val="24"/>
          <w:rtl/>
        </w:rPr>
      </w:pPr>
      <w:r w:rsidRPr="00F1791C">
        <w:rPr>
          <w:rFonts w:ascii="David" w:hAnsi="David" w:cs="David"/>
          <w:sz w:val="24"/>
          <w:szCs w:val="24"/>
          <w:rtl/>
        </w:rPr>
        <w:t>קו חשמל המשמש להעברת הספק חשמלי במ"ג בין תחנות המשנה ותחנות טרנספורמציה וצרכנים או מנועים.</w:t>
      </w:r>
    </w:p>
    <w:p w14:paraId="581E307C" w14:textId="77777777" w:rsidR="002B77B4" w:rsidRPr="00F1791C" w:rsidRDefault="002B77B4" w:rsidP="00F1791C">
      <w:pPr>
        <w:pStyle w:val="aff3"/>
        <w:numPr>
          <w:ilvl w:val="2"/>
          <w:numId w:val="23"/>
        </w:numPr>
        <w:spacing w:line="360" w:lineRule="auto"/>
        <w:ind w:left="1808"/>
        <w:jc w:val="both"/>
        <w:rPr>
          <w:rFonts w:ascii="David" w:hAnsi="David" w:cs="David"/>
          <w:b/>
          <w:bCs/>
          <w:sz w:val="24"/>
          <w:szCs w:val="24"/>
          <w:rtl/>
        </w:rPr>
      </w:pPr>
      <w:r w:rsidRPr="00F1791C">
        <w:rPr>
          <w:rFonts w:ascii="David" w:hAnsi="David" w:cs="David"/>
          <w:b/>
          <w:bCs/>
          <w:sz w:val="24"/>
          <w:szCs w:val="24"/>
          <w:u w:val="single"/>
          <w:rtl/>
        </w:rPr>
        <w:t>אולם מתח גבוה - אולם מ"ג</w:t>
      </w:r>
      <w:r w:rsidRPr="00F1791C">
        <w:rPr>
          <w:rFonts w:ascii="David" w:hAnsi="David" w:cs="David"/>
          <w:b/>
          <w:bCs/>
          <w:sz w:val="24"/>
          <w:szCs w:val="24"/>
          <w:rtl/>
        </w:rPr>
        <w:t>.</w:t>
      </w:r>
    </w:p>
    <w:p w14:paraId="1936F179" w14:textId="77777777" w:rsidR="002B77B4" w:rsidRPr="00F1791C" w:rsidRDefault="002B77B4" w:rsidP="00F1791C">
      <w:pPr>
        <w:spacing w:after="0" w:line="360" w:lineRule="auto"/>
        <w:ind w:left="1808"/>
        <w:jc w:val="both"/>
        <w:rPr>
          <w:rFonts w:ascii="David" w:hAnsi="David" w:cs="David"/>
          <w:sz w:val="24"/>
          <w:szCs w:val="24"/>
          <w:rtl/>
        </w:rPr>
      </w:pPr>
      <w:r w:rsidRPr="00F1791C">
        <w:rPr>
          <w:rFonts w:ascii="David" w:hAnsi="David" w:cs="David"/>
          <w:sz w:val="24"/>
          <w:szCs w:val="24"/>
          <w:rtl/>
        </w:rPr>
        <w:t xml:space="preserve">בניין בו נמצאים מתקנים ומכשירים </w:t>
      </w:r>
      <w:proofErr w:type="spellStart"/>
      <w:r w:rsidRPr="00F1791C">
        <w:rPr>
          <w:rFonts w:ascii="David" w:hAnsi="David" w:cs="David"/>
          <w:sz w:val="24"/>
          <w:szCs w:val="24"/>
          <w:rtl/>
        </w:rPr>
        <w:t>מ"ע</w:t>
      </w:r>
      <w:proofErr w:type="spellEnd"/>
      <w:r w:rsidRPr="00F1791C">
        <w:rPr>
          <w:rFonts w:ascii="David" w:hAnsi="David" w:cs="David"/>
          <w:sz w:val="24"/>
          <w:szCs w:val="24"/>
          <w:rtl/>
        </w:rPr>
        <w:t xml:space="preserve"> </w:t>
      </w:r>
      <w:proofErr w:type="spellStart"/>
      <w:r w:rsidRPr="00F1791C">
        <w:rPr>
          <w:rFonts w:ascii="David" w:hAnsi="David" w:cs="David"/>
          <w:sz w:val="24"/>
          <w:szCs w:val="24"/>
          <w:rtl/>
        </w:rPr>
        <w:t>ומ"ג</w:t>
      </w:r>
      <w:proofErr w:type="spellEnd"/>
      <w:r w:rsidRPr="00F1791C">
        <w:rPr>
          <w:rFonts w:ascii="David" w:hAnsi="David" w:cs="David"/>
          <w:sz w:val="24"/>
          <w:szCs w:val="24"/>
          <w:rtl/>
        </w:rPr>
        <w:t>.</w:t>
      </w:r>
    </w:p>
    <w:p w14:paraId="330AB8FD" w14:textId="77777777" w:rsidR="002B77B4" w:rsidRPr="00F1791C" w:rsidRDefault="002B77B4" w:rsidP="00F1791C">
      <w:pPr>
        <w:pStyle w:val="aff3"/>
        <w:numPr>
          <w:ilvl w:val="2"/>
          <w:numId w:val="23"/>
        </w:numPr>
        <w:spacing w:line="360" w:lineRule="auto"/>
        <w:ind w:left="1808"/>
        <w:jc w:val="both"/>
        <w:rPr>
          <w:rFonts w:ascii="David" w:hAnsi="David" w:cs="David"/>
          <w:b/>
          <w:bCs/>
          <w:sz w:val="24"/>
          <w:szCs w:val="24"/>
          <w:rtl/>
        </w:rPr>
      </w:pPr>
      <w:r w:rsidRPr="00F1791C">
        <w:rPr>
          <w:rFonts w:ascii="David" w:hAnsi="David" w:cs="David"/>
          <w:b/>
          <w:bCs/>
          <w:sz w:val="24"/>
          <w:szCs w:val="24"/>
          <w:u w:val="single"/>
          <w:rtl/>
        </w:rPr>
        <w:t>חצר מתח גבוה - חצר מ"ג</w:t>
      </w:r>
      <w:r w:rsidRPr="00F1791C">
        <w:rPr>
          <w:rFonts w:ascii="David" w:hAnsi="David" w:cs="David"/>
          <w:b/>
          <w:bCs/>
          <w:sz w:val="24"/>
          <w:szCs w:val="24"/>
          <w:rtl/>
        </w:rPr>
        <w:t>.</w:t>
      </w:r>
    </w:p>
    <w:p w14:paraId="3D67A065" w14:textId="77777777" w:rsidR="002B77B4" w:rsidRPr="00F1791C" w:rsidRDefault="002B77B4" w:rsidP="00F1791C">
      <w:pPr>
        <w:spacing w:after="0" w:line="360" w:lineRule="auto"/>
        <w:ind w:left="1808"/>
        <w:jc w:val="both"/>
        <w:rPr>
          <w:rFonts w:ascii="David" w:hAnsi="David" w:cs="David"/>
          <w:sz w:val="24"/>
          <w:szCs w:val="24"/>
          <w:rtl/>
        </w:rPr>
      </w:pPr>
      <w:r w:rsidRPr="00F1791C">
        <w:rPr>
          <w:rFonts w:ascii="David" w:hAnsi="David" w:cs="David"/>
          <w:sz w:val="24"/>
          <w:szCs w:val="24"/>
          <w:rtl/>
        </w:rPr>
        <w:t xml:space="preserve">חצר סגורה או מגודרת אשר בה נמצאים מתקנים ומכשירים </w:t>
      </w:r>
      <w:proofErr w:type="spellStart"/>
      <w:r w:rsidRPr="00F1791C">
        <w:rPr>
          <w:rFonts w:ascii="David" w:hAnsi="David" w:cs="David"/>
          <w:sz w:val="24"/>
          <w:szCs w:val="24"/>
          <w:rtl/>
        </w:rPr>
        <w:t>מ"ע</w:t>
      </w:r>
      <w:proofErr w:type="spellEnd"/>
      <w:r w:rsidRPr="00F1791C">
        <w:rPr>
          <w:rFonts w:ascii="David" w:hAnsi="David" w:cs="David"/>
          <w:sz w:val="24"/>
          <w:szCs w:val="24"/>
          <w:rtl/>
        </w:rPr>
        <w:t xml:space="preserve"> </w:t>
      </w:r>
      <w:proofErr w:type="spellStart"/>
      <w:r w:rsidRPr="00F1791C">
        <w:rPr>
          <w:rFonts w:ascii="David" w:hAnsi="David" w:cs="David"/>
          <w:sz w:val="24"/>
          <w:szCs w:val="24"/>
          <w:rtl/>
        </w:rPr>
        <w:t>ומ"ג</w:t>
      </w:r>
      <w:proofErr w:type="spellEnd"/>
      <w:r w:rsidRPr="00F1791C">
        <w:rPr>
          <w:rFonts w:ascii="David" w:hAnsi="David" w:cs="David"/>
          <w:sz w:val="24"/>
          <w:szCs w:val="24"/>
          <w:rtl/>
        </w:rPr>
        <w:t>.</w:t>
      </w:r>
    </w:p>
    <w:p w14:paraId="33783BD9" w14:textId="77777777" w:rsidR="002B77B4" w:rsidRPr="009B7BCD" w:rsidRDefault="002B77B4" w:rsidP="00F1791C">
      <w:pPr>
        <w:pStyle w:val="aff3"/>
        <w:numPr>
          <w:ilvl w:val="2"/>
          <w:numId w:val="23"/>
        </w:numPr>
        <w:spacing w:line="360" w:lineRule="auto"/>
        <w:ind w:left="1808"/>
        <w:jc w:val="both"/>
        <w:rPr>
          <w:rFonts w:ascii="David" w:hAnsi="David" w:cs="David"/>
          <w:sz w:val="24"/>
          <w:szCs w:val="24"/>
          <w:rtl/>
        </w:rPr>
      </w:pPr>
      <w:r w:rsidRPr="00F1791C">
        <w:rPr>
          <w:rFonts w:ascii="David" w:hAnsi="David" w:cs="David"/>
          <w:b/>
          <w:bCs/>
          <w:sz w:val="24"/>
          <w:szCs w:val="24"/>
          <w:u w:val="single"/>
          <w:rtl/>
        </w:rPr>
        <w:t>מרכז חשמל</w:t>
      </w:r>
      <w:r w:rsidRPr="009B7BCD">
        <w:rPr>
          <w:rFonts w:ascii="David" w:hAnsi="David" w:cs="David"/>
          <w:sz w:val="24"/>
          <w:szCs w:val="24"/>
          <w:rtl/>
        </w:rPr>
        <w:t>.</w:t>
      </w:r>
    </w:p>
    <w:p w14:paraId="6488DF53" w14:textId="3D989C28" w:rsidR="002B77B4" w:rsidRPr="00F1791C" w:rsidRDefault="002B77B4" w:rsidP="00F1791C">
      <w:pPr>
        <w:spacing w:after="0" w:line="360" w:lineRule="auto"/>
        <w:ind w:left="1808"/>
        <w:jc w:val="both"/>
        <w:rPr>
          <w:rFonts w:ascii="David" w:hAnsi="David" w:cs="David"/>
          <w:sz w:val="24"/>
          <w:szCs w:val="24"/>
          <w:rtl/>
        </w:rPr>
      </w:pPr>
      <w:r w:rsidRPr="00F1791C">
        <w:rPr>
          <w:rFonts w:ascii="David" w:hAnsi="David" w:cs="David"/>
          <w:sz w:val="24"/>
          <w:szCs w:val="24"/>
          <w:rtl/>
        </w:rPr>
        <w:t>חדר בו נמצאים לוחות מ"ג בעלי מבנה מתכתי המונע גישה לחלקים חיים וכל תקלה בהם לא גורמת לנזק מחוץ ללוחות.</w:t>
      </w:r>
      <w:r w:rsidR="00F1791C">
        <w:rPr>
          <w:rFonts w:ascii="David" w:hAnsi="David" w:cs="David" w:hint="cs"/>
          <w:sz w:val="24"/>
          <w:szCs w:val="24"/>
          <w:rtl/>
        </w:rPr>
        <w:t xml:space="preserve">  </w:t>
      </w:r>
      <w:r w:rsidRPr="00F1791C">
        <w:rPr>
          <w:rFonts w:ascii="David" w:hAnsi="David" w:cs="David"/>
          <w:sz w:val="24"/>
          <w:szCs w:val="24"/>
          <w:rtl/>
        </w:rPr>
        <w:t>כמו כן נמצאים בחדר זה לוחות מתח נמוך ובקרה.</w:t>
      </w:r>
    </w:p>
    <w:p w14:paraId="1343C793" w14:textId="77777777" w:rsidR="002B77B4" w:rsidRPr="00F1791C" w:rsidRDefault="002B77B4" w:rsidP="00F1791C">
      <w:pPr>
        <w:pStyle w:val="aff3"/>
        <w:numPr>
          <w:ilvl w:val="2"/>
          <w:numId w:val="23"/>
        </w:numPr>
        <w:spacing w:line="360" w:lineRule="auto"/>
        <w:ind w:left="1808"/>
        <w:jc w:val="both"/>
        <w:rPr>
          <w:rFonts w:ascii="David" w:hAnsi="David" w:cs="David"/>
          <w:b/>
          <w:bCs/>
          <w:sz w:val="24"/>
          <w:szCs w:val="24"/>
          <w:rtl/>
        </w:rPr>
      </w:pPr>
      <w:r w:rsidRPr="00F1791C">
        <w:rPr>
          <w:rFonts w:ascii="David" w:hAnsi="David" w:cs="David"/>
          <w:b/>
          <w:bCs/>
          <w:sz w:val="24"/>
          <w:szCs w:val="24"/>
          <w:u w:val="single"/>
          <w:rtl/>
        </w:rPr>
        <w:t>מסדר (חשמלי).</w:t>
      </w:r>
    </w:p>
    <w:p w14:paraId="2A4C1577" w14:textId="21B5B8C6" w:rsidR="002B77B4" w:rsidRPr="00F1791C" w:rsidRDefault="002B77B4" w:rsidP="00F1791C">
      <w:pPr>
        <w:spacing w:line="360" w:lineRule="auto"/>
        <w:ind w:left="1808"/>
        <w:jc w:val="both"/>
        <w:rPr>
          <w:rFonts w:ascii="David" w:hAnsi="David" w:cs="David"/>
          <w:sz w:val="24"/>
          <w:szCs w:val="24"/>
          <w:rtl/>
        </w:rPr>
      </w:pPr>
      <w:r w:rsidRPr="00F1791C">
        <w:rPr>
          <w:rFonts w:ascii="David" w:hAnsi="David" w:cs="David"/>
          <w:sz w:val="24"/>
          <w:szCs w:val="24"/>
          <w:rtl/>
        </w:rPr>
        <w:t>צירוף של שדות או תאים המיועדים למטרה מוגדרת בתוך מערכת ייצור אנרגיה חשמלית, מסירתה או חלוקתה. במתח נמוך (זרם חילופין וזרם ישר) מכונה מסדר -"חלוקה".</w:t>
      </w:r>
    </w:p>
    <w:p w14:paraId="43E03F83" w14:textId="77777777" w:rsidR="002B77B4" w:rsidRPr="009B7BCD" w:rsidRDefault="002B77B4" w:rsidP="002B77B4">
      <w:pPr>
        <w:spacing w:after="0" w:line="360" w:lineRule="auto"/>
        <w:jc w:val="both"/>
        <w:rPr>
          <w:rFonts w:ascii="David" w:hAnsi="David" w:cs="David"/>
          <w:sz w:val="24"/>
          <w:szCs w:val="24"/>
          <w:rtl/>
        </w:rPr>
      </w:pPr>
    </w:p>
    <w:p w14:paraId="0CF150CC" w14:textId="77777777" w:rsidR="002B77B4" w:rsidRPr="009B7BCD" w:rsidRDefault="002B77B4" w:rsidP="00F1791C">
      <w:pPr>
        <w:pStyle w:val="aff3"/>
        <w:numPr>
          <w:ilvl w:val="2"/>
          <w:numId w:val="23"/>
        </w:numPr>
        <w:spacing w:line="360" w:lineRule="auto"/>
        <w:ind w:left="1808"/>
        <w:jc w:val="both"/>
        <w:rPr>
          <w:rFonts w:ascii="David" w:hAnsi="David" w:cs="David"/>
          <w:sz w:val="24"/>
          <w:szCs w:val="24"/>
          <w:rtl/>
        </w:rPr>
      </w:pPr>
      <w:r w:rsidRPr="00F1791C">
        <w:rPr>
          <w:rFonts w:ascii="David" w:hAnsi="David" w:cs="David"/>
          <w:b/>
          <w:bCs/>
          <w:sz w:val="24"/>
          <w:szCs w:val="24"/>
          <w:u w:val="single"/>
          <w:rtl/>
        </w:rPr>
        <w:lastRenderedPageBreak/>
        <w:t>מסדר משוריין</w:t>
      </w:r>
      <w:r w:rsidRPr="009B7BCD">
        <w:rPr>
          <w:rFonts w:ascii="David" w:hAnsi="David" w:cs="David"/>
          <w:sz w:val="24"/>
          <w:szCs w:val="24"/>
          <w:rtl/>
        </w:rPr>
        <w:t>.</w:t>
      </w:r>
    </w:p>
    <w:p w14:paraId="20B54B2C" w14:textId="6D930895" w:rsidR="002B77B4" w:rsidRPr="00F1791C" w:rsidRDefault="002B77B4" w:rsidP="00F1791C">
      <w:pPr>
        <w:spacing w:after="0" w:line="360" w:lineRule="auto"/>
        <w:ind w:left="1808"/>
        <w:jc w:val="both"/>
        <w:rPr>
          <w:rFonts w:ascii="David" w:hAnsi="David" w:cs="David"/>
          <w:sz w:val="24"/>
          <w:szCs w:val="24"/>
          <w:rtl/>
        </w:rPr>
      </w:pPr>
      <w:r w:rsidRPr="00F1791C">
        <w:rPr>
          <w:rFonts w:ascii="David" w:hAnsi="David" w:cs="David"/>
          <w:sz w:val="24"/>
          <w:szCs w:val="24"/>
          <w:rtl/>
        </w:rPr>
        <w:t>צירוף של תאים במבנה מתכתי המכילים מתקנים ו</w:t>
      </w:r>
      <w:r w:rsidR="00F1791C">
        <w:rPr>
          <w:rFonts w:ascii="David" w:hAnsi="David" w:cs="David"/>
          <w:sz w:val="24"/>
          <w:szCs w:val="24"/>
          <w:rtl/>
        </w:rPr>
        <w:t xml:space="preserve">מכשירים המיועדים לחלוקת אנרגיה </w:t>
      </w:r>
      <w:r w:rsidRPr="00F1791C">
        <w:rPr>
          <w:rFonts w:ascii="David" w:hAnsi="David" w:cs="David"/>
          <w:sz w:val="24"/>
          <w:szCs w:val="24"/>
          <w:rtl/>
        </w:rPr>
        <w:t xml:space="preserve">חשמלית </w:t>
      </w:r>
      <w:proofErr w:type="spellStart"/>
      <w:r w:rsidRPr="00F1791C">
        <w:rPr>
          <w:rFonts w:ascii="David" w:hAnsi="David" w:cs="David"/>
          <w:sz w:val="24"/>
          <w:szCs w:val="24"/>
          <w:rtl/>
        </w:rPr>
        <w:t>במ"ג</w:t>
      </w:r>
      <w:proofErr w:type="spellEnd"/>
      <w:r w:rsidRPr="00F1791C">
        <w:rPr>
          <w:rFonts w:ascii="David" w:hAnsi="David" w:cs="David"/>
          <w:sz w:val="24"/>
          <w:szCs w:val="24"/>
          <w:rtl/>
        </w:rPr>
        <w:t>.</w:t>
      </w:r>
    </w:p>
    <w:p w14:paraId="4D12FED8" w14:textId="77777777" w:rsidR="002B77B4" w:rsidRPr="009B7BCD" w:rsidRDefault="002B77B4" w:rsidP="00F1791C">
      <w:pPr>
        <w:pStyle w:val="aff3"/>
        <w:numPr>
          <w:ilvl w:val="2"/>
          <w:numId w:val="23"/>
        </w:numPr>
        <w:spacing w:line="360" w:lineRule="auto"/>
        <w:ind w:left="1808"/>
        <w:jc w:val="both"/>
        <w:rPr>
          <w:rFonts w:ascii="David" w:hAnsi="David" w:cs="David"/>
          <w:sz w:val="24"/>
          <w:szCs w:val="24"/>
          <w:rtl/>
        </w:rPr>
      </w:pPr>
      <w:r w:rsidRPr="00F1791C">
        <w:rPr>
          <w:rFonts w:ascii="David" w:hAnsi="David" w:cs="David"/>
          <w:b/>
          <w:bCs/>
          <w:sz w:val="24"/>
          <w:szCs w:val="24"/>
          <w:u w:val="single"/>
          <w:rtl/>
        </w:rPr>
        <w:t>תא מתח גבוה - תא מ"ג</w:t>
      </w:r>
      <w:r w:rsidRPr="009B7BCD">
        <w:rPr>
          <w:rFonts w:ascii="David" w:hAnsi="David" w:cs="David"/>
          <w:sz w:val="24"/>
          <w:szCs w:val="24"/>
          <w:rtl/>
        </w:rPr>
        <w:t>.</w:t>
      </w:r>
    </w:p>
    <w:p w14:paraId="6CC78B58" w14:textId="77777777" w:rsidR="002B77B4" w:rsidRPr="00F1791C" w:rsidRDefault="002B77B4" w:rsidP="00F1791C">
      <w:pPr>
        <w:spacing w:after="0" w:line="360" w:lineRule="auto"/>
        <w:ind w:left="1808"/>
        <w:jc w:val="both"/>
        <w:rPr>
          <w:rFonts w:ascii="David" w:hAnsi="David" w:cs="David"/>
          <w:sz w:val="24"/>
          <w:szCs w:val="24"/>
          <w:rtl/>
        </w:rPr>
      </w:pPr>
      <w:r w:rsidRPr="00F1791C">
        <w:rPr>
          <w:rFonts w:ascii="David" w:hAnsi="David" w:cs="David"/>
          <w:sz w:val="24"/>
          <w:szCs w:val="24"/>
          <w:rtl/>
        </w:rPr>
        <w:t>חלק סגור ומגודר של מסדר מ"ג בו מצויים מכשירים או תילים תחת מתח.</w:t>
      </w:r>
    </w:p>
    <w:p w14:paraId="428404E0" w14:textId="77777777" w:rsidR="002B77B4" w:rsidRPr="00F1791C" w:rsidRDefault="002B77B4" w:rsidP="00F1791C">
      <w:pPr>
        <w:pStyle w:val="aff3"/>
        <w:numPr>
          <w:ilvl w:val="2"/>
          <w:numId w:val="23"/>
        </w:numPr>
        <w:spacing w:line="360" w:lineRule="auto"/>
        <w:ind w:left="1808"/>
        <w:jc w:val="both"/>
        <w:rPr>
          <w:rFonts w:ascii="David" w:hAnsi="David" w:cs="David"/>
          <w:b/>
          <w:bCs/>
          <w:sz w:val="24"/>
          <w:szCs w:val="24"/>
          <w:rtl/>
        </w:rPr>
      </w:pPr>
      <w:r w:rsidRPr="00F1791C">
        <w:rPr>
          <w:rFonts w:ascii="David" w:hAnsi="David" w:cs="David"/>
          <w:b/>
          <w:bCs/>
          <w:sz w:val="24"/>
          <w:szCs w:val="24"/>
          <w:u w:val="single"/>
          <w:rtl/>
        </w:rPr>
        <w:t>מעגל חי, מוליך חי, תיל חי</w:t>
      </w:r>
      <w:r w:rsidRPr="00F1791C">
        <w:rPr>
          <w:rFonts w:ascii="David" w:hAnsi="David" w:cs="David"/>
          <w:b/>
          <w:bCs/>
          <w:sz w:val="24"/>
          <w:szCs w:val="24"/>
          <w:rtl/>
        </w:rPr>
        <w:t>.</w:t>
      </w:r>
    </w:p>
    <w:p w14:paraId="5DBBEE6C" w14:textId="39504867" w:rsidR="002B77B4" w:rsidRPr="00F1791C" w:rsidRDefault="002B77B4" w:rsidP="00F1791C">
      <w:pPr>
        <w:spacing w:after="0" w:line="360" w:lineRule="auto"/>
        <w:ind w:left="1808"/>
        <w:jc w:val="both"/>
        <w:rPr>
          <w:rFonts w:ascii="David" w:hAnsi="David" w:cs="David"/>
          <w:sz w:val="24"/>
          <w:szCs w:val="24"/>
          <w:rtl/>
        </w:rPr>
      </w:pPr>
      <w:r w:rsidRPr="00F1791C">
        <w:rPr>
          <w:rFonts w:ascii="David" w:hAnsi="David" w:cs="David"/>
          <w:sz w:val="24"/>
          <w:szCs w:val="24"/>
          <w:rtl/>
        </w:rPr>
        <w:t>מעגל, מוליך, או תיל הנמצאים או עשויים להימצא תחת מתח בגלל חיבור אל מקור מתח או בשל היותם טעונים במטען חשמלי.</w:t>
      </w:r>
    </w:p>
    <w:p w14:paraId="310161DD" w14:textId="77777777" w:rsidR="002B77B4" w:rsidRPr="009B7BCD" w:rsidRDefault="002B77B4" w:rsidP="00315F4F">
      <w:pPr>
        <w:pStyle w:val="aff3"/>
        <w:numPr>
          <w:ilvl w:val="2"/>
          <w:numId w:val="23"/>
        </w:numPr>
        <w:spacing w:line="360" w:lineRule="auto"/>
        <w:ind w:left="1808"/>
        <w:jc w:val="both"/>
        <w:rPr>
          <w:rFonts w:ascii="David" w:hAnsi="David" w:cs="David"/>
          <w:sz w:val="24"/>
          <w:szCs w:val="24"/>
          <w:rtl/>
        </w:rPr>
      </w:pPr>
      <w:r w:rsidRPr="00315F4F">
        <w:rPr>
          <w:rFonts w:ascii="David" w:hAnsi="David" w:cs="David"/>
          <w:b/>
          <w:bCs/>
          <w:sz w:val="24"/>
          <w:szCs w:val="24"/>
          <w:u w:val="single"/>
          <w:rtl/>
        </w:rPr>
        <w:t>מיתוג</w:t>
      </w:r>
      <w:r w:rsidRPr="009B7BCD">
        <w:rPr>
          <w:rFonts w:ascii="David" w:hAnsi="David" w:cs="David"/>
          <w:sz w:val="24"/>
          <w:szCs w:val="24"/>
          <w:rtl/>
        </w:rPr>
        <w:t>.</w:t>
      </w:r>
    </w:p>
    <w:p w14:paraId="1D1428D7" w14:textId="374C1692" w:rsidR="002B77B4" w:rsidRPr="00315F4F" w:rsidRDefault="002B77B4" w:rsidP="00315F4F">
      <w:pPr>
        <w:spacing w:after="0" w:line="360" w:lineRule="auto"/>
        <w:ind w:left="1808"/>
        <w:jc w:val="both"/>
        <w:rPr>
          <w:rFonts w:ascii="David" w:hAnsi="David" w:cs="David"/>
          <w:sz w:val="24"/>
          <w:szCs w:val="24"/>
          <w:rtl/>
        </w:rPr>
      </w:pPr>
      <w:r w:rsidRPr="00315F4F">
        <w:rPr>
          <w:rFonts w:ascii="David" w:hAnsi="David" w:cs="David"/>
          <w:sz w:val="24"/>
          <w:szCs w:val="24"/>
          <w:rtl/>
        </w:rPr>
        <w:t>פעולת חיבור או הפסקה של מפסקי זרם, פעולת פ</w:t>
      </w:r>
      <w:r w:rsidR="00315F4F">
        <w:rPr>
          <w:rFonts w:ascii="David" w:hAnsi="David" w:cs="David"/>
          <w:sz w:val="24"/>
          <w:szCs w:val="24"/>
          <w:rtl/>
        </w:rPr>
        <w:t xml:space="preserve">תיחה או סגירה של מנתקים, פעולת </w:t>
      </w:r>
      <w:r w:rsidRPr="00315F4F">
        <w:rPr>
          <w:rFonts w:ascii="David" w:hAnsi="David" w:cs="David"/>
          <w:sz w:val="24"/>
          <w:szCs w:val="24"/>
          <w:rtl/>
        </w:rPr>
        <w:t xml:space="preserve">שליפה או הכנסה של מפסקי זרם נשלפים. אינו כולל פעולות </w:t>
      </w:r>
      <w:proofErr w:type="spellStart"/>
      <w:r w:rsidRPr="00315F4F">
        <w:rPr>
          <w:rFonts w:ascii="David" w:hAnsi="David" w:cs="David"/>
          <w:sz w:val="24"/>
          <w:szCs w:val="24"/>
          <w:rtl/>
        </w:rPr>
        <w:t>במנתקי</w:t>
      </w:r>
      <w:proofErr w:type="spellEnd"/>
      <w:r w:rsidRPr="00315F4F">
        <w:rPr>
          <w:rFonts w:ascii="David" w:hAnsi="David" w:cs="David"/>
          <w:sz w:val="24"/>
          <w:szCs w:val="24"/>
          <w:rtl/>
        </w:rPr>
        <w:t xml:space="preserve"> הארקה.</w:t>
      </w:r>
    </w:p>
    <w:p w14:paraId="33AF0CEE" w14:textId="77777777" w:rsidR="002B77B4" w:rsidRPr="009B7BCD" w:rsidRDefault="002B77B4" w:rsidP="00315F4F">
      <w:pPr>
        <w:pStyle w:val="aff3"/>
        <w:numPr>
          <w:ilvl w:val="2"/>
          <w:numId w:val="23"/>
        </w:numPr>
        <w:spacing w:line="360" w:lineRule="auto"/>
        <w:ind w:left="1808"/>
        <w:jc w:val="both"/>
        <w:rPr>
          <w:rFonts w:ascii="David" w:hAnsi="David" w:cs="David"/>
          <w:sz w:val="24"/>
          <w:szCs w:val="24"/>
          <w:rtl/>
        </w:rPr>
      </w:pPr>
      <w:r w:rsidRPr="00315F4F">
        <w:rPr>
          <w:rFonts w:ascii="David" w:hAnsi="David" w:cs="David"/>
          <w:b/>
          <w:bCs/>
          <w:sz w:val="24"/>
          <w:szCs w:val="24"/>
          <w:u w:val="single"/>
          <w:rtl/>
        </w:rPr>
        <w:t>מפסק זרם</w:t>
      </w:r>
      <w:r w:rsidRPr="009B7BCD">
        <w:rPr>
          <w:rFonts w:ascii="David" w:hAnsi="David" w:cs="David"/>
          <w:sz w:val="24"/>
          <w:szCs w:val="24"/>
          <w:rtl/>
        </w:rPr>
        <w:t>.</w:t>
      </w:r>
    </w:p>
    <w:p w14:paraId="5D8FE3F8" w14:textId="6E7160E0" w:rsidR="002B77B4" w:rsidRPr="00315F4F" w:rsidRDefault="002B77B4" w:rsidP="00315F4F">
      <w:pPr>
        <w:spacing w:after="0" w:line="360" w:lineRule="auto"/>
        <w:ind w:left="1808"/>
        <w:jc w:val="both"/>
        <w:rPr>
          <w:rFonts w:ascii="David" w:hAnsi="David" w:cs="David"/>
          <w:sz w:val="24"/>
          <w:szCs w:val="24"/>
          <w:rtl/>
        </w:rPr>
      </w:pPr>
      <w:r w:rsidRPr="00315F4F">
        <w:rPr>
          <w:rFonts w:ascii="David" w:hAnsi="David" w:cs="David"/>
          <w:sz w:val="24"/>
          <w:szCs w:val="24"/>
          <w:rtl/>
        </w:rPr>
        <w:t>התקן אשר נועד להעביר, לחבר ולהפסיק זרם במע</w:t>
      </w:r>
      <w:r w:rsidR="00315F4F">
        <w:rPr>
          <w:rFonts w:ascii="David" w:hAnsi="David" w:cs="David"/>
          <w:sz w:val="24"/>
          <w:szCs w:val="24"/>
          <w:rtl/>
        </w:rPr>
        <w:t xml:space="preserve">גל בתנאי עבודה רגילים וכן לחבר </w:t>
      </w:r>
      <w:r w:rsidRPr="00315F4F">
        <w:rPr>
          <w:rFonts w:ascii="David" w:hAnsi="David" w:cs="David"/>
          <w:sz w:val="24"/>
          <w:szCs w:val="24"/>
          <w:rtl/>
        </w:rPr>
        <w:t>ולהפסיק זרם קצר. פעולות מפסק הזרם נקראות חיבור והפסקה.</w:t>
      </w:r>
    </w:p>
    <w:p w14:paraId="7A51C6F8" w14:textId="77777777" w:rsidR="002B77B4" w:rsidRPr="009B7BCD" w:rsidRDefault="002B77B4" w:rsidP="00315F4F">
      <w:pPr>
        <w:pStyle w:val="aff3"/>
        <w:numPr>
          <w:ilvl w:val="2"/>
          <w:numId w:val="23"/>
        </w:numPr>
        <w:spacing w:line="360" w:lineRule="auto"/>
        <w:ind w:left="1808"/>
        <w:jc w:val="both"/>
        <w:rPr>
          <w:rFonts w:ascii="David" w:hAnsi="David" w:cs="David"/>
          <w:sz w:val="24"/>
          <w:szCs w:val="24"/>
          <w:rtl/>
        </w:rPr>
      </w:pPr>
      <w:r w:rsidRPr="00315F4F">
        <w:rPr>
          <w:rFonts w:ascii="David" w:hAnsi="David" w:cs="David"/>
          <w:b/>
          <w:bCs/>
          <w:sz w:val="24"/>
          <w:szCs w:val="24"/>
          <w:u w:val="single"/>
          <w:rtl/>
        </w:rPr>
        <w:t>מנתק</w:t>
      </w:r>
      <w:r w:rsidRPr="009B7BCD">
        <w:rPr>
          <w:rFonts w:ascii="David" w:hAnsi="David" w:cs="David"/>
          <w:sz w:val="24"/>
          <w:szCs w:val="24"/>
          <w:rtl/>
        </w:rPr>
        <w:t>.</w:t>
      </w:r>
    </w:p>
    <w:p w14:paraId="2E4B1F31" w14:textId="73485E89" w:rsidR="002B77B4" w:rsidRPr="00315F4F" w:rsidRDefault="002B77B4" w:rsidP="00315F4F">
      <w:pPr>
        <w:spacing w:after="0" w:line="360" w:lineRule="auto"/>
        <w:ind w:left="1808"/>
        <w:jc w:val="both"/>
        <w:rPr>
          <w:rFonts w:ascii="David" w:hAnsi="David" w:cs="David"/>
          <w:sz w:val="24"/>
          <w:szCs w:val="24"/>
          <w:rtl/>
        </w:rPr>
      </w:pPr>
      <w:r w:rsidRPr="00315F4F">
        <w:rPr>
          <w:rFonts w:ascii="David" w:hAnsi="David" w:cs="David"/>
          <w:sz w:val="24"/>
          <w:szCs w:val="24"/>
          <w:rtl/>
        </w:rPr>
        <w:t>התקן המיועד לנתק מעגל חשמלי ממקור מתח. אינו כשר להפסקת זרם במעגל או לחיבורו. מצב "סגור" או "פתוח" ניכר בו לעיין.פעולות מנתק נקראות סגירה ופתיחה.</w:t>
      </w:r>
    </w:p>
    <w:p w14:paraId="5DBFAA5B" w14:textId="77777777" w:rsidR="002B77B4" w:rsidRPr="009B7BCD" w:rsidRDefault="002B77B4" w:rsidP="00315F4F">
      <w:pPr>
        <w:pStyle w:val="aff3"/>
        <w:numPr>
          <w:ilvl w:val="2"/>
          <w:numId w:val="23"/>
        </w:numPr>
        <w:spacing w:line="360" w:lineRule="auto"/>
        <w:ind w:left="1808"/>
        <w:jc w:val="both"/>
        <w:rPr>
          <w:rFonts w:ascii="David" w:hAnsi="David" w:cs="David"/>
          <w:sz w:val="24"/>
          <w:szCs w:val="24"/>
          <w:rtl/>
        </w:rPr>
      </w:pPr>
      <w:r w:rsidRPr="00315F4F">
        <w:rPr>
          <w:rFonts w:ascii="David" w:hAnsi="David" w:cs="David"/>
          <w:b/>
          <w:bCs/>
          <w:sz w:val="24"/>
          <w:szCs w:val="24"/>
          <w:u w:val="single"/>
          <w:rtl/>
        </w:rPr>
        <w:t>מנתק עומס</w:t>
      </w:r>
      <w:r w:rsidRPr="009B7BCD">
        <w:rPr>
          <w:rFonts w:ascii="David" w:hAnsi="David" w:cs="David"/>
          <w:sz w:val="24"/>
          <w:szCs w:val="24"/>
          <w:rtl/>
        </w:rPr>
        <w:t>.</w:t>
      </w:r>
    </w:p>
    <w:p w14:paraId="1CF751A2" w14:textId="11204343" w:rsidR="002B77B4" w:rsidRPr="00315F4F" w:rsidRDefault="002B77B4" w:rsidP="00315F4F">
      <w:pPr>
        <w:spacing w:after="0" w:line="360" w:lineRule="auto"/>
        <w:ind w:left="1808"/>
        <w:jc w:val="both"/>
        <w:rPr>
          <w:rFonts w:ascii="David" w:hAnsi="David" w:cs="David"/>
          <w:sz w:val="24"/>
          <w:szCs w:val="24"/>
          <w:rtl/>
        </w:rPr>
      </w:pPr>
      <w:r w:rsidRPr="00315F4F">
        <w:rPr>
          <w:rFonts w:ascii="David" w:hAnsi="David" w:cs="David"/>
          <w:sz w:val="24"/>
          <w:szCs w:val="24"/>
          <w:rtl/>
        </w:rPr>
        <w:t>התקן אשר נועד למתג מעגל נושא זרם בתנאים נקובים אולם אינו מתאים להפסקת מעגל נושא זרם ביתרת עומס ובזרם קצר.</w:t>
      </w:r>
    </w:p>
    <w:p w14:paraId="39C22620" w14:textId="77777777" w:rsidR="002B77B4" w:rsidRPr="009B7BCD" w:rsidRDefault="002B77B4" w:rsidP="00315F4F">
      <w:pPr>
        <w:pStyle w:val="aff3"/>
        <w:numPr>
          <w:ilvl w:val="2"/>
          <w:numId w:val="23"/>
        </w:numPr>
        <w:spacing w:line="360" w:lineRule="auto"/>
        <w:ind w:left="1808"/>
        <w:jc w:val="both"/>
        <w:rPr>
          <w:rFonts w:ascii="David" w:hAnsi="David" w:cs="David"/>
          <w:sz w:val="24"/>
          <w:szCs w:val="24"/>
          <w:rtl/>
        </w:rPr>
      </w:pPr>
      <w:r w:rsidRPr="00315F4F">
        <w:rPr>
          <w:rFonts w:ascii="David" w:hAnsi="David" w:cs="David"/>
          <w:b/>
          <w:bCs/>
          <w:sz w:val="24"/>
          <w:szCs w:val="24"/>
          <w:u w:val="single"/>
          <w:rtl/>
        </w:rPr>
        <w:t>הארקה</w:t>
      </w:r>
      <w:r w:rsidRPr="009B7BCD">
        <w:rPr>
          <w:rFonts w:ascii="David" w:hAnsi="David" w:cs="David"/>
          <w:sz w:val="24"/>
          <w:szCs w:val="24"/>
          <w:rtl/>
        </w:rPr>
        <w:t>.</w:t>
      </w:r>
    </w:p>
    <w:p w14:paraId="683D78C8" w14:textId="77777777" w:rsidR="002B77B4" w:rsidRPr="00315F4F" w:rsidRDefault="002B77B4" w:rsidP="00315F4F">
      <w:pPr>
        <w:spacing w:after="0" w:line="360" w:lineRule="auto"/>
        <w:ind w:left="1808"/>
        <w:jc w:val="both"/>
        <w:rPr>
          <w:rFonts w:ascii="David" w:hAnsi="David" w:cs="David"/>
          <w:sz w:val="24"/>
          <w:szCs w:val="24"/>
          <w:rtl/>
        </w:rPr>
      </w:pPr>
      <w:r w:rsidRPr="00315F4F">
        <w:rPr>
          <w:rFonts w:ascii="David" w:hAnsi="David" w:cs="David"/>
          <w:sz w:val="24"/>
          <w:szCs w:val="24"/>
          <w:rtl/>
        </w:rPr>
        <w:t>חיבור במתכוון של מוליך אל מסת האדמה.</w:t>
      </w:r>
    </w:p>
    <w:p w14:paraId="1AA36E8C" w14:textId="77777777" w:rsidR="002B77B4" w:rsidRPr="009B7BCD" w:rsidRDefault="002B77B4" w:rsidP="00315F4F">
      <w:pPr>
        <w:pStyle w:val="aff3"/>
        <w:numPr>
          <w:ilvl w:val="2"/>
          <w:numId w:val="23"/>
        </w:numPr>
        <w:spacing w:line="360" w:lineRule="auto"/>
        <w:ind w:left="1808"/>
        <w:jc w:val="both"/>
        <w:rPr>
          <w:rFonts w:ascii="David" w:hAnsi="David" w:cs="David"/>
          <w:sz w:val="24"/>
          <w:szCs w:val="24"/>
          <w:rtl/>
        </w:rPr>
      </w:pPr>
      <w:r w:rsidRPr="00315F4F">
        <w:rPr>
          <w:rFonts w:ascii="David" w:hAnsi="David" w:cs="David"/>
          <w:b/>
          <w:bCs/>
          <w:sz w:val="24"/>
          <w:szCs w:val="24"/>
          <w:u w:val="single"/>
          <w:rtl/>
        </w:rPr>
        <w:t>מקצר</w:t>
      </w:r>
      <w:r w:rsidRPr="009B7BCD">
        <w:rPr>
          <w:rFonts w:ascii="David" w:hAnsi="David" w:cs="David"/>
          <w:sz w:val="24"/>
          <w:szCs w:val="24"/>
          <w:rtl/>
        </w:rPr>
        <w:t>.</w:t>
      </w:r>
    </w:p>
    <w:p w14:paraId="0AD4B353" w14:textId="624B28BC" w:rsidR="002B77B4" w:rsidRPr="00315F4F" w:rsidRDefault="002B77B4" w:rsidP="00315F4F">
      <w:pPr>
        <w:spacing w:after="0" w:line="360" w:lineRule="auto"/>
        <w:ind w:left="1808"/>
        <w:jc w:val="both"/>
        <w:rPr>
          <w:rFonts w:ascii="David" w:hAnsi="David" w:cs="David"/>
          <w:sz w:val="24"/>
          <w:szCs w:val="24"/>
          <w:rtl/>
        </w:rPr>
      </w:pPr>
      <w:r w:rsidRPr="00315F4F">
        <w:rPr>
          <w:rFonts w:ascii="David" w:hAnsi="David" w:cs="David"/>
          <w:sz w:val="24"/>
          <w:szCs w:val="24"/>
          <w:rtl/>
        </w:rPr>
        <w:t xml:space="preserve">אבזר אשר מיועד לחיבור במתכוון בין מוליכי מעגל מופסק ומנותק לבין האדמה. החיבור מבוצע באמצעות מוליך מתכת אשר התנגדותו הנמוכה, ויכולתו לשאת זרם, מספיקים כדי למנוע </w:t>
      </w:r>
      <w:proofErr w:type="spellStart"/>
      <w:r w:rsidRPr="00315F4F">
        <w:rPr>
          <w:rFonts w:ascii="David" w:hAnsi="David" w:cs="David"/>
          <w:sz w:val="24"/>
          <w:szCs w:val="24"/>
          <w:rtl/>
        </w:rPr>
        <w:t>היבנותם</w:t>
      </w:r>
      <w:proofErr w:type="spellEnd"/>
      <w:r w:rsidRPr="00315F4F">
        <w:rPr>
          <w:rFonts w:ascii="David" w:hAnsi="David" w:cs="David"/>
          <w:sz w:val="24"/>
          <w:szCs w:val="24"/>
          <w:rtl/>
        </w:rPr>
        <w:t xml:space="preserve"> של מתחים העלולים לסכן את בנ</w:t>
      </w:r>
      <w:r w:rsidR="00315F4F">
        <w:rPr>
          <w:rFonts w:ascii="David" w:hAnsi="David" w:cs="David"/>
          <w:sz w:val="24"/>
          <w:szCs w:val="24"/>
          <w:rtl/>
        </w:rPr>
        <w:t xml:space="preserve">י האדם או הציוד. </w:t>
      </w:r>
      <w:r w:rsidR="00315F4F">
        <w:rPr>
          <w:rFonts w:ascii="David" w:hAnsi="David" w:cs="David" w:hint="cs"/>
          <w:sz w:val="24"/>
          <w:szCs w:val="24"/>
          <w:rtl/>
        </w:rPr>
        <w:t xml:space="preserve"> </w:t>
      </w:r>
      <w:r w:rsidR="00315F4F">
        <w:rPr>
          <w:rFonts w:ascii="David" w:hAnsi="David" w:cs="David"/>
          <w:sz w:val="24"/>
          <w:szCs w:val="24"/>
          <w:rtl/>
        </w:rPr>
        <w:t xml:space="preserve">כל מקצר מסווג </w:t>
      </w:r>
      <w:r w:rsidRPr="00315F4F">
        <w:rPr>
          <w:rFonts w:ascii="David" w:hAnsi="David" w:cs="David"/>
          <w:sz w:val="24"/>
          <w:szCs w:val="24"/>
          <w:rtl/>
        </w:rPr>
        <w:t>למתקנים ולמתחים עבורם נועד.</w:t>
      </w:r>
    </w:p>
    <w:p w14:paraId="1CF02F0D" w14:textId="77777777" w:rsidR="002B77B4" w:rsidRPr="00315F4F" w:rsidRDefault="002B77B4" w:rsidP="00315F4F">
      <w:pPr>
        <w:spacing w:after="0" w:line="360" w:lineRule="auto"/>
        <w:ind w:left="1808"/>
        <w:jc w:val="both"/>
        <w:rPr>
          <w:rFonts w:ascii="David" w:hAnsi="David" w:cs="David"/>
          <w:sz w:val="24"/>
          <w:szCs w:val="24"/>
          <w:rtl/>
        </w:rPr>
      </w:pPr>
      <w:r w:rsidRPr="00315F4F">
        <w:rPr>
          <w:rFonts w:ascii="David" w:hAnsi="David" w:cs="David"/>
          <w:b/>
          <w:bCs/>
          <w:sz w:val="24"/>
          <w:szCs w:val="24"/>
          <w:rtl/>
        </w:rPr>
        <w:t>קיימים סוגי מקצרים כדלקמן</w:t>
      </w:r>
      <w:r w:rsidRPr="00315F4F">
        <w:rPr>
          <w:rFonts w:ascii="David" w:hAnsi="David" w:cs="David"/>
          <w:sz w:val="24"/>
          <w:szCs w:val="24"/>
          <w:rtl/>
        </w:rPr>
        <w:t>:</w:t>
      </w:r>
    </w:p>
    <w:p w14:paraId="4549CC88" w14:textId="77777777" w:rsidR="002B77B4" w:rsidRPr="009B7BCD" w:rsidRDefault="002B77B4" w:rsidP="00315F4F">
      <w:pPr>
        <w:pStyle w:val="aff3"/>
        <w:numPr>
          <w:ilvl w:val="3"/>
          <w:numId w:val="23"/>
        </w:numPr>
        <w:spacing w:line="360" w:lineRule="auto"/>
        <w:ind w:left="2658" w:hanging="862"/>
        <w:jc w:val="both"/>
        <w:rPr>
          <w:rFonts w:ascii="David" w:hAnsi="David" w:cs="David"/>
          <w:sz w:val="24"/>
          <w:szCs w:val="24"/>
          <w:rtl/>
        </w:rPr>
      </w:pPr>
      <w:r w:rsidRPr="009B7BCD">
        <w:rPr>
          <w:rFonts w:ascii="David" w:hAnsi="David" w:cs="David"/>
          <w:sz w:val="24"/>
          <w:szCs w:val="24"/>
          <w:rtl/>
        </w:rPr>
        <w:t>מנתק הארקה המורכב באופן קבוע ביציאות קווים.</w:t>
      </w:r>
    </w:p>
    <w:p w14:paraId="3B3849D5" w14:textId="77777777" w:rsidR="002B77B4" w:rsidRPr="009B7BCD" w:rsidRDefault="002B77B4" w:rsidP="00315F4F">
      <w:pPr>
        <w:pStyle w:val="aff3"/>
        <w:numPr>
          <w:ilvl w:val="3"/>
          <w:numId w:val="23"/>
        </w:numPr>
        <w:spacing w:line="360" w:lineRule="auto"/>
        <w:ind w:left="2658" w:hanging="862"/>
        <w:jc w:val="both"/>
        <w:rPr>
          <w:rFonts w:ascii="David" w:hAnsi="David" w:cs="David"/>
          <w:sz w:val="24"/>
          <w:szCs w:val="24"/>
          <w:rtl/>
        </w:rPr>
      </w:pPr>
      <w:r w:rsidRPr="009B7BCD">
        <w:rPr>
          <w:rFonts w:ascii="David" w:hAnsi="David" w:cs="David"/>
          <w:sz w:val="24"/>
          <w:szCs w:val="24"/>
          <w:rtl/>
        </w:rPr>
        <w:t>עגלת קצר במסדרים משוריינים.</w:t>
      </w:r>
    </w:p>
    <w:p w14:paraId="797554B4" w14:textId="77777777" w:rsidR="002B77B4" w:rsidRPr="009B7BCD" w:rsidRDefault="002B77B4" w:rsidP="00315F4F">
      <w:pPr>
        <w:pStyle w:val="aff3"/>
        <w:numPr>
          <w:ilvl w:val="3"/>
          <w:numId w:val="23"/>
        </w:numPr>
        <w:spacing w:line="360" w:lineRule="auto"/>
        <w:ind w:left="2658" w:hanging="862"/>
        <w:jc w:val="both"/>
        <w:rPr>
          <w:rFonts w:ascii="David" w:hAnsi="David" w:cs="David"/>
          <w:sz w:val="24"/>
          <w:szCs w:val="24"/>
          <w:rtl/>
        </w:rPr>
      </w:pPr>
      <w:r w:rsidRPr="009B7BCD">
        <w:rPr>
          <w:rFonts w:ascii="David" w:hAnsi="David" w:cs="David"/>
          <w:sz w:val="24"/>
          <w:szCs w:val="24"/>
          <w:rtl/>
        </w:rPr>
        <w:t>מקצרים מיטלטלים.</w:t>
      </w:r>
    </w:p>
    <w:p w14:paraId="110113B0" w14:textId="77777777" w:rsidR="002B77B4" w:rsidRPr="00315F4F" w:rsidRDefault="002B77B4" w:rsidP="00315F4F">
      <w:pPr>
        <w:pStyle w:val="aff3"/>
        <w:numPr>
          <w:ilvl w:val="2"/>
          <w:numId w:val="23"/>
        </w:numPr>
        <w:spacing w:line="360" w:lineRule="auto"/>
        <w:ind w:left="1808"/>
        <w:jc w:val="both"/>
        <w:rPr>
          <w:rFonts w:ascii="David" w:hAnsi="David" w:cs="David"/>
          <w:b/>
          <w:bCs/>
          <w:sz w:val="24"/>
          <w:szCs w:val="24"/>
          <w:rtl/>
        </w:rPr>
      </w:pPr>
      <w:r w:rsidRPr="00315F4F">
        <w:rPr>
          <w:rFonts w:ascii="David" w:hAnsi="David" w:cs="David"/>
          <w:b/>
          <w:bCs/>
          <w:sz w:val="24"/>
          <w:szCs w:val="24"/>
          <w:u w:val="single"/>
          <w:rtl/>
        </w:rPr>
        <w:lastRenderedPageBreak/>
        <w:t>קיצור</w:t>
      </w:r>
      <w:r w:rsidRPr="00315F4F">
        <w:rPr>
          <w:rFonts w:ascii="David" w:hAnsi="David" w:cs="David"/>
          <w:b/>
          <w:bCs/>
          <w:sz w:val="24"/>
          <w:szCs w:val="24"/>
          <w:rtl/>
        </w:rPr>
        <w:t>.</w:t>
      </w:r>
    </w:p>
    <w:p w14:paraId="715D0AD2" w14:textId="77777777" w:rsidR="002B77B4" w:rsidRPr="00315F4F" w:rsidRDefault="002B77B4" w:rsidP="00315F4F">
      <w:pPr>
        <w:spacing w:after="0" w:line="360" w:lineRule="auto"/>
        <w:ind w:left="1808"/>
        <w:jc w:val="both"/>
        <w:rPr>
          <w:rFonts w:ascii="David" w:hAnsi="David" w:cs="David"/>
          <w:sz w:val="24"/>
          <w:szCs w:val="24"/>
          <w:rtl/>
        </w:rPr>
      </w:pPr>
      <w:r w:rsidRPr="00315F4F">
        <w:rPr>
          <w:rFonts w:ascii="David" w:hAnsi="David" w:cs="David"/>
          <w:sz w:val="24"/>
          <w:szCs w:val="24"/>
          <w:rtl/>
        </w:rPr>
        <w:t>התקנת מקצרים.</w:t>
      </w:r>
    </w:p>
    <w:p w14:paraId="29292DDA" w14:textId="77777777" w:rsidR="002B77B4" w:rsidRPr="009B7BCD" w:rsidRDefault="002B77B4" w:rsidP="00315F4F">
      <w:pPr>
        <w:pStyle w:val="aff3"/>
        <w:numPr>
          <w:ilvl w:val="2"/>
          <w:numId w:val="23"/>
        </w:numPr>
        <w:spacing w:line="360" w:lineRule="auto"/>
        <w:ind w:left="1808"/>
        <w:jc w:val="both"/>
        <w:rPr>
          <w:rFonts w:ascii="David" w:hAnsi="David" w:cs="David"/>
          <w:sz w:val="24"/>
          <w:szCs w:val="24"/>
          <w:rtl/>
        </w:rPr>
      </w:pPr>
      <w:r w:rsidRPr="00315F4F">
        <w:rPr>
          <w:rFonts w:ascii="David" w:hAnsi="David" w:cs="David"/>
          <w:b/>
          <w:bCs/>
          <w:sz w:val="24"/>
          <w:szCs w:val="24"/>
          <w:u w:val="single"/>
          <w:rtl/>
        </w:rPr>
        <w:t>בוחן מתח</w:t>
      </w:r>
      <w:r w:rsidRPr="009B7BCD">
        <w:rPr>
          <w:rFonts w:ascii="David" w:hAnsi="David" w:cs="David"/>
          <w:sz w:val="24"/>
          <w:szCs w:val="24"/>
          <w:rtl/>
        </w:rPr>
        <w:t>.</w:t>
      </w:r>
    </w:p>
    <w:p w14:paraId="03F11D1A" w14:textId="12A08956" w:rsidR="00CD76BA" w:rsidRDefault="002B77B4" w:rsidP="00315F4F">
      <w:pPr>
        <w:pStyle w:val="aff3"/>
        <w:spacing w:after="240" w:line="276" w:lineRule="auto"/>
        <w:ind w:left="1808"/>
        <w:contextualSpacing w:val="0"/>
        <w:rPr>
          <w:rFonts w:ascii="David" w:hAnsi="David" w:cs="David"/>
          <w:sz w:val="24"/>
          <w:szCs w:val="24"/>
          <w:rtl/>
        </w:rPr>
      </w:pPr>
      <w:r w:rsidRPr="009B7BCD">
        <w:rPr>
          <w:rFonts w:ascii="David" w:hAnsi="David" w:cs="David"/>
          <w:sz w:val="24"/>
          <w:szCs w:val="24"/>
          <w:rtl/>
        </w:rPr>
        <w:t xml:space="preserve">התקן מיוחד להבחנת מתח במוליך חי. </w:t>
      </w:r>
      <w:r w:rsidR="00315F4F">
        <w:rPr>
          <w:rFonts w:ascii="David" w:hAnsi="David" w:cs="David" w:hint="cs"/>
          <w:sz w:val="24"/>
          <w:szCs w:val="24"/>
          <w:rtl/>
        </w:rPr>
        <w:t xml:space="preserve"> </w:t>
      </w:r>
      <w:r w:rsidRPr="009B7BCD">
        <w:rPr>
          <w:rFonts w:ascii="David" w:hAnsi="David" w:cs="David"/>
          <w:sz w:val="24"/>
          <w:szCs w:val="24"/>
          <w:rtl/>
        </w:rPr>
        <w:t>בוחן מתח בנו</w:t>
      </w:r>
      <w:r w:rsidR="00315F4F">
        <w:rPr>
          <w:rFonts w:ascii="David" w:hAnsi="David" w:cs="David"/>
          <w:sz w:val="24"/>
          <w:szCs w:val="24"/>
          <w:rtl/>
        </w:rPr>
        <w:t xml:space="preserve">י ממוט ועליו מכשיר לגילוי מתח, </w:t>
      </w:r>
      <w:r w:rsidRPr="009B7BCD">
        <w:rPr>
          <w:rFonts w:ascii="David" w:hAnsi="David" w:cs="David"/>
          <w:sz w:val="24"/>
          <w:szCs w:val="24"/>
          <w:rtl/>
        </w:rPr>
        <w:t>שנותן התראת אור, או אור-קולית בהתקרבות למול</w:t>
      </w:r>
      <w:r w:rsidR="00315F4F">
        <w:rPr>
          <w:rFonts w:ascii="David" w:hAnsi="David" w:cs="David"/>
          <w:sz w:val="24"/>
          <w:szCs w:val="24"/>
          <w:rtl/>
        </w:rPr>
        <w:t xml:space="preserve">יך חי, הנמצא תחת מתח או בנגיעה </w:t>
      </w:r>
      <w:r w:rsidRPr="009B7BCD">
        <w:rPr>
          <w:rFonts w:ascii="David" w:hAnsi="David" w:cs="David"/>
          <w:sz w:val="24"/>
          <w:szCs w:val="24"/>
          <w:rtl/>
        </w:rPr>
        <w:t>במוליך הנ"ל, הכל בהתאם לנתוני הבוחן</w:t>
      </w:r>
      <w:r w:rsidR="00315F4F">
        <w:rPr>
          <w:rFonts w:ascii="David" w:hAnsi="David" w:cs="David" w:hint="cs"/>
          <w:sz w:val="24"/>
          <w:szCs w:val="24"/>
          <w:rtl/>
        </w:rPr>
        <w:t>.</w:t>
      </w:r>
    </w:p>
    <w:p w14:paraId="24C5294E" w14:textId="77777777" w:rsidR="00CD76BA" w:rsidRDefault="00CD76BA" w:rsidP="00CD76BA">
      <w:pPr>
        <w:pStyle w:val="aff3"/>
        <w:spacing w:after="240" w:line="276" w:lineRule="auto"/>
        <w:ind w:left="958"/>
        <w:contextualSpacing w:val="0"/>
        <w:rPr>
          <w:rFonts w:ascii="David" w:hAnsi="David" w:cs="David"/>
          <w:sz w:val="24"/>
          <w:szCs w:val="24"/>
        </w:rPr>
      </w:pPr>
    </w:p>
    <w:p w14:paraId="2AA4190C" w14:textId="467DDA61" w:rsidR="007512CD" w:rsidRPr="0047019F" w:rsidRDefault="007512CD" w:rsidP="00003950">
      <w:pPr>
        <w:pStyle w:val="10"/>
        <w:numPr>
          <w:ilvl w:val="0"/>
          <w:numId w:val="23"/>
        </w:numPr>
        <w:shd w:val="clear" w:color="auto" w:fill="000000" w:themeFill="text1"/>
        <w:spacing w:line="276" w:lineRule="auto"/>
        <w:ind w:hanging="820"/>
        <w:rPr>
          <w:rtl/>
        </w:rPr>
      </w:pPr>
      <w:r w:rsidRPr="0094039D">
        <w:rPr>
          <w:rtl/>
        </w:rPr>
        <w:t xml:space="preserve">תוכן </w:t>
      </w:r>
      <w:r w:rsidR="00CF17CA">
        <w:rPr>
          <w:rFonts w:hint="cs"/>
          <w:rtl/>
        </w:rPr>
        <w:t>ההוראה</w:t>
      </w:r>
    </w:p>
    <w:p w14:paraId="7B823947" w14:textId="77777777" w:rsidR="0052653B" w:rsidRPr="0052653B" w:rsidRDefault="0052653B" w:rsidP="0052653B">
      <w:pPr>
        <w:overflowPunct w:val="0"/>
        <w:autoSpaceDE w:val="0"/>
        <w:autoSpaceDN w:val="0"/>
        <w:adjustRightInd w:val="0"/>
        <w:spacing w:before="120" w:after="0" w:line="360" w:lineRule="auto"/>
        <w:ind w:left="1145"/>
        <w:textAlignment w:val="baseline"/>
        <w:rPr>
          <w:rFonts w:ascii="David" w:hAnsi="David" w:cs="David"/>
          <w:sz w:val="24"/>
          <w:szCs w:val="24"/>
        </w:rPr>
      </w:pPr>
    </w:p>
    <w:p w14:paraId="4E0706EA" w14:textId="77777777" w:rsidR="009B7BCD" w:rsidRDefault="009B7BCD" w:rsidP="009B7BCD">
      <w:pPr>
        <w:spacing w:line="360" w:lineRule="auto"/>
        <w:jc w:val="both"/>
        <w:rPr>
          <w:rFonts w:cs="Narkisim"/>
          <w:rtl/>
        </w:rPr>
      </w:pPr>
    </w:p>
    <w:p w14:paraId="7EA116D2" w14:textId="4D72A034" w:rsidR="009B7BCD" w:rsidRPr="00AF491A" w:rsidRDefault="009B7BCD" w:rsidP="00AF491A">
      <w:pPr>
        <w:pStyle w:val="aff3"/>
        <w:numPr>
          <w:ilvl w:val="1"/>
          <w:numId w:val="27"/>
        </w:numPr>
        <w:spacing w:line="360" w:lineRule="auto"/>
        <w:jc w:val="both"/>
        <w:rPr>
          <w:rFonts w:ascii="David" w:hAnsi="David" w:cs="David"/>
          <w:b/>
          <w:bCs/>
          <w:sz w:val="24"/>
          <w:szCs w:val="24"/>
          <w:rtl/>
        </w:rPr>
      </w:pPr>
      <w:r w:rsidRPr="00AF491A">
        <w:rPr>
          <w:rFonts w:ascii="David" w:hAnsi="David" w:cs="David"/>
          <w:b/>
          <w:bCs/>
          <w:sz w:val="24"/>
          <w:szCs w:val="24"/>
          <w:u w:val="single"/>
          <w:rtl/>
        </w:rPr>
        <w:t>כללי</w:t>
      </w:r>
    </w:p>
    <w:p w14:paraId="04F57200" w14:textId="3CC1F632" w:rsidR="009B7BCD" w:rsidRPr="009B7BCD" w:rsidRDefault="009B7BCD" w:rsidP="00315F4F">
      <w:pPr>
        <w:pStyle w:val="aff3"/>
        <w:numPr>
          <w:ilvl w:val="2"/>
          <w:numId w:val="27"/>
        </w:numPr>
        <w:spacing w:line="360" w:lineRule="auto"/>
        <w:ind w:left="1808"/>
        <w:jc w:val="both"/>
        <w:rPr>
          <w:rFonts w:ascii="David" w:hAnsi="David" w:cs="David"/>
          <w:sz w:val="24"/>
          <w:szCs w:val="24"/>
          <w:rtl/>
        </w:rPr>
      </w:pPr>
      <w:r w:rsidRPr="009B7BCD">
        <w:rPr>
          <w:rFonts w:ascii="David" w:hAnsi="David" w:cs="David"/>
          <w:sz w:val="24"/>
          <w:szCs w:val="24"/>
          <w:rtl/>
        </w:rPr>
        <w:t>מטרת ההוראה.</w:t>
      </w:r>
    </w:p>
    <w:p w14:paraId="57231947" w14:textId="46F55B21" w:rsidR="009B7BCD" w:rsidRPr="00AF491A" w:rsidRDefault="009B7BCD" w:rsidP="00315F4F">
      <w:pPr>
        <w:spacing w:after="0" w:line="360" w:lineRule="auto"/>
        <w:ind w:left="1808"/>
        <w:rPr>
          <w:rFonts w:ascii="David" w:hAnsi="David" w:cs="David"/>
          <w:sz w:val="24"/>
          <w:szCs w:val="24"/>
          <w:rtl/>
        </w:rPr>
      </w:pPr>
      <w:r w:rsidRPr="00AF491A">
        <w:rPr>
          <w:rFonts w:ascii="David" w:hAnsi="David" w:cs="David"/>
          <w:sz w:val="24"/>
          <w:szCs w:val="24"/>
          <w:rtl/>
        </w:rPr>
        <w:t>הוראה זו משמשת אמצעי למניעת תאונות ואסונות בזמ</w:t>
      </w:r>
      <w:r w:rsidR="00AF491A">
        <w:rPr>
          <w:rFonts w:ascii="David" w:hAnsi="David" w:cs="David"/>
          <w:sz w:val="24"/>
          <w:szCs w:val="24"/>
          <w:rtl/>
        </w:rPr>
        <w:t xml:space="preserve">ן בצוע פעולות או עבודות במתקני </w:t>
      </w:r>
      <w:r w:rsidRPr="00AF491A">
        <w:rPr>
          <w:rFonts w:ascii="David" w:hAnsi="David" w:cs="David"/>
          <w:sz w:val="24"/>
          <w:szCs w:val="24"/>
          <w:rtl/>
        </w:rPr>
        <w:t>מתח גבוה ועליון של החברה, או כתוצאה מפעולות אלו.</w:t>
      </w:r>
    </w:p>
    <w:p w14:paraId="788DAA3B" w14:textId="53FC61A1" w:rsidR="009B7BCD" w:rsidRPr="00AF491A" w:rsidRDefault="009B7BCD" w:rsidP="00315F4F">
      <w:pPr>
        <w:spacing w:after="0" w:line="360" w:lineRule="auto"/>
        <w:ind w:left="1808"/>
        <w:rPr>
          <w:rFonts w:ascii="David" w:hAnsi="David" w:cs="David"/>
          <w:sz w:val="24"/>
          <w:szCs w:val="24"/>
          <w:rtl/>
        </w:rPr>
      </w:pPr>
      <w:r w:rsidRPr="00AF491A">
        <w:rPr>
          <w:rFonts w:ascii="David" w:hAnsi="David" w:cs="David"/>
          <w:sz w:val="24"/>
          <w:szCs w:val="24"/>
          <w:rtl/>
        </w:rPr>
        <w:t>הוראה זו מגדירה את המונחים של חלקי מתקני מ.ג.</w:t>
      </w:r>
      <w:r w:rsidR="00AF491A">
        <w:rPr>
          <w:rFonts w:ascii="David" w:hAnsi="David" w:cs="David"/>
          <w:sz w:val="24"/>
          <w:szCs w:val="24"/>
          <w:rtl/>
        </w:rPr>
        <w:t xml:space="preserve"> ומ.ע. ופעולות העקריות, את </w:t>
      </w:r>
      <w:r w:rsidRPr="00AF491A">
        <w:rPr>
          <w:rFonts w:ascii="David" w:hAnsi="David" w:cs="David"/>
          <w:sz w:val="24"/>
          <w:szCs w:val="24"/>
          <w:rtl/>
        </w:rPr>
        <w:t>התפקידים של אנשים הקשורים בביצוע הפעולות והעבודות</w:t>
      </w:r>
      <w:r w:rsidR="00AF491A">
        <w:rPr>
          <w:rFonts w:ascii="David" w:hAnsi="David" w:cs="David"/>
          <w:sz w:val="24"/>
          <w:szCs w:val="24"/>
          <w:rtl/>
        </w:rPr>
        <w:t xml:space="preserve"> ויחסי גומלין ביניהם, כ"כ היא </w:t>
      </w:r>
      <w:r w:rsidRPr="00AF491A">
        <w:rPr>
          <w:rFonts w:ascii="David" w:hAnsi="David" w:cs="David"/>
          <w:sz w:val="24"/>
          <w:szCs w:val="24"/>
          <w:rtl/>
        </w:rPr>
        <w:t>מגדירה הפעולות הדרושות לאבטחת בטחון האנשים</w:t>
      </w:r>
      <w:r w:rsidR="00AF491A">
        <w:rPr>
          <w:rFonts w:ascii="David" w:hAnsi="David" w:cs="David"/>
          <w:sz w:val="24"/>
          <w:szCs w:val="24"/>
          <w:rtl/>
        </w:rPr>
        <w:t xml:space="preserve"> בעת המצאותם במתקני מ.ג. ומ.ע. </w:t>
      </w:r>
      <w:r w:rsidRPr="00AF491A">
        <w:rPr>
          <w:rFonts w:ascii="David" w:hAnsi="David" w:cs="David"/>
          <w:sz w:val="24"/>
          <w:szCs w:val="24"/>
          <w:rtl/>
        </w:rPr>
        <w:t>ואת האמצעים הדרושים לכך.</w:t>
      </w:r>
    </w:p>
    <w:p w14:paraId="43C093B4" w14:textId="0DB0AEBB" w:rsidR="009B7BCD" w:rsidRPr="009B7BCD" w:rsidRDefault="009B7BCD" w:rsidP="00315F4F">
      <w:pPr>
        <w:pStyle w:val="aff3"/>
        <w:numPr>
          <w:ilvl w:val="2"/>
          <w:numId w:val="27"/>
        </w:numPr>
        <w:spacing w:line="360" w:lineRule="auto"/>
        <w:ind w:left="1808"/>
        <w:jc w:val="both"/>
        <w:rPr>
          <w:rFonts w:ascii="David" w:hAnsi="David" w:cs="David"/>
          <w:sz w:val="24"/>
          <w:szCs w:val="24"/>
          <w:rtl/>
        </w:rPr>
      </w:pPr>
      <w:r w:rsidRPr="009B7BCD">
        <w:rPr>
          <w:rFonts w:ascii="David" w:hAnsi="David" w:cs="David"/>
          <w:sz w:val="24"/>
          <w:szCs w:val="24"/>
          <w:rtl/>
        </w:rPr>
        <w:t>אגף הנדסה של החברה הוא הרשות הבלעדית לעריכ</w:t>
      </w:r>
      <w:r w:rsidR="002B77B4">
        <w:rPr>
          <w:rFonts w:ascii="David" w:hAnsi="David" w:cs="David"/>
          <w:sz w:val="24"/>
          <w:szCs w:val="24"/>
          <w:rtl/>
        </w:rPr>
        <w:t xml:space="preserve">ת ההוראות בנושא הבטיחות במתקני </w:t>
      </w:r>
      <w:r w:rsidRPr="009B7BCD">
        <w:rPr>
          <w:rFonts w:ascii="David" w:hAnsi="David" w:cs="David"/>
          <w:sz w:val="24"/>
          <w:szCs w:val="24"/>
          <w:rtl/>
        </w:rPr>
        <w:t>מ.ג. ומ.ע. והערות והצעות הנוגעות בהוראה יש להפנות לסמנכ"ל הנדסה.</w:t>
      </w:r>
    </w:p>
    <w:p w14:paraId="6D5A7DF3" w14:textId="485617AD" w:rsidR="009B7BCD" w:rsidRPr="009B7BCD" w:rsidRDefault="009B7BCD" w:rsidP="00315F4F">
      <w:pPr>
        <w:pStyle w:val="aff3"/>
        <w:numPr>
          <w:ilvl w:val="2"/>
          <w:numId w:val="27"/>
        </w:numPr>
        <w:spacing w:line="360" w:lineRule="auto"/>
        <w:ind w:left="1808"/>
        <w:jc w:val="both"/>
        <w:rPr>
          <w:rFonts w:ascii="David" w:hAnsi="David" w:cs="David"/>
          <w:sz w:val="24"/>
          <w:szCs w:val="24"/>
          <w:rtl/>
        </w:rPr>
      </w:pPr>
      <w:r w:rsidRPr="009B7BCD">
        <w:rPr>
          <w:rFonts w:ascii="David" w:hAnsi="David" w:cs="David"/>
          <w:sz w:val="24"/>
          <w:szCs w:val="24"/>
          <w:rtl/>
        </w:rPr>
        <w:t>עובדי החברה הקשורים בפעולות או עבודות במתקני</w:t>
      </w:r>
      <w:r w:rsidR="002B77B4">
        <w:rPr>
          <w:rFonts w:ascii="David" w:hAnsi="David" w:cs="David"/>
          <w:sz w:val="24"/>
          <w:szCs w:val="24"/>
          <w:rtl/>
        </w:rPr>
        <w:t xml:space="preserve"> מתח מ.ג. חייבים ללמוד, להבין </w:t>
      </w:r>
      <w:r w:rsidRPr="009B7BCD">
        <w:rPr>
          <w:rFonts w:ascii="David" w:hAnsi="David" w:cs="David"/>
          <w:sz w:val="24"/>
          <w:szCs w:val="24"/>
          <w:rtl/>
        </w:rPr>
        <w:t>לדעת הוראת בטיחות זו ולנהוג בהתאם לה.</w:t>
      </w:r>
    </w:p>
    <w:p w14:paraId="3B69925E" w14:textId="428B32F8" w:rsidR="009B7BCD" w:rsidRPr="009B7BCD" w:rsidRDefault="009B7BCD" w:rsidP="00315F4F">
      <w:pPr>
        <w:pStyle w:val="aff3"/>
        <w:numPr>
          <w:ilvl w:val="2"/>
          <w:numId w:val="27"/>
        </w:numPr>
        <w:spacing w:line="360" w:lineRule="auto"/>
        <w:ind w:left="1808"/>
        <w:jc w:val="both"/>
        <w:rPr>
          <w:rFonts w:ascii="David" w:hAnsi="David" w:cs="David"/>
          <w:sz w:val="24"/>
          <w:szCs w:val="24"/>
          <w:rtl/>
        </w:rPr>
      </w:pPr>
      <w:r w:rsidRPr="009B7BCD">
        <w:rPr>
          <w:rFonts w:ascii="David" w:hAnsi="David" w:cs="David"/>
          <w:sz w:val="24"/>
          <w:szCs w:val="24"/>
          <w:rtl/>
        </w:rPr>
        <w:t>אי ידיעה של הוראה זו לא תשמש הצדקה להפרתה.</w:t>
      </w:r>
    </w:p>
    <w:p w14:paraId="772EDB92" w14:textId="245E023B" w:rsidR="009B7BCD" w:rsidRPr="009B7BCD" w:rsidRDefault="009B7BCD" w:rsidP="00315F4F">
      <w:pPr>
        <w:pStyle w:val="aff3"/>
        <w:numPr>
          <w:ilvl w:val="2"/>
          <w:numId w:val="27"/>
        </w:numPr>
        <w:spacing w:line="360" w:lineRule="auto"/>
        <w:ind w:left="1808"/>
        <w:jc w:val="both"/>
        <w:rPr>
          <w:rFonts w:ascii="David" w:hAnsi="David" w:cs="David"/>
          <w:sz w:val="24"/>
          <w:szCs w:val="24"/>
          <w:rtl/>
        </w:rPr>
      </w:pPr>
      <w:r w:rsidRPr="009B7BCD">
        <w:rPr>
          <w:rFonts w:ascii="David" w:hAnsi="David" w:cs="David"/>
          <w:sz w:val="24"/>
          <w:szCs w:val="24"/>
          <w:rtl/>
        </w:rPr>
        <w:t>חובה על כל עובד לעבוד תמיד בתנאי הבטיחות.</w:t>
      </w:r>
    </w:p>
    <w:p w14:paraId="3550244F" w14:textId="0CDF319D" w:rsidR="009B7BCD" w:rsidRPr="009B7BCD" w:rsidRDefault="009B7BCD" w:rsidP="00315F4F">
      <w:pPr>
        <w:pStyle w:val="aff3"/>
        <w:numPr>
          <w:ilvl w:val="2"/>
          <w:numId w:val="27"/>
        </w:numPr>
        <w:spacing w:line="360" w:lineRule="auto"/>
        <w:ind w:left="1808"/>
        <w:jc w:val="both"/>
        <w:rPr>
          <w:rFonts w:ascii="David" w:hAnsi="David" w:cs="David"/>
          <w:sz w:val="24"/>
          <w:szCs w:val="24"/>
          <w:rtl/>
        </w:rPr>
      </w:pPr>
      <w:r w:rsidRPr="009B7BCD">
        <w:rPr>
          <w:rFonts w:ascii="David" w:hAnsi="David" w:cs="David"/>
          <w:sz w:val="24"/>
          <w:szCs w:val="24"/>
          <w:rtl/>
        </w:rPr>
        <w:t>במקרה של סכנת נפש רשאי כל עובד לבצע פעולות ה</w:t>
      </w:r>
      <w:r w:rsidR="002B77B4">
        <w:rPr>
          <w:rFonts w:ascii="David" w:hAnsi="David" w:cs="David"/>
          <w:sz w:val="24"/>
          <w:szCs w:val="24"/>
          <w:rtl/>
        </w:rPr>
        <w:t xml:space="preserve">צלה, למרות שאינן במסגרת הוראות </w:t>
      </w:r>
      <w:r w:rsidRPr="009B7BCD">
        <w:rPr>
          <w:rFonts w:ascii="David" w:hAnsi="David" w:cs="David"/>
          <w:sz w:val="24"/>
          <w:szCs w:val="24"/>
          <w:rtl/>
        </w:rPr>
        <w:t>הבטיחות, בתנאי, שהוא יודע, שעל ידי מעשהו אינו מסכן את עצמו או אחרים.</w:t>
      </w:r>
    </w:p>
    <w:p w14:paraId="7C7AF92D" w14:textId="180FF549" w:rsidR="009B7BCD" w:rsidRPr="009B7BCD" w:rsidRDefault="009B7BCD" w:rsidP="00315F4F">
      <w:pPr>
        <w:pStyle w:val="aff3"/>
        <w:numPr>
          <w:ilvl w:val="2"/>
          <w:numId w:val="27"/>
        </w:numPr>
        <w:spacing w:line="360" w:lineRule="auto"/>
        <w:ind w:left="1808"/>
        <w:jc w:val="both"/>
        <w:rPr>
          <w:rFonts w:ascii="David" w:hAnsi="David" w:cs="David"/>
          <w:sz w:val="24"/>
          <w:szCs w:val="24"/>
          <w:rtl/>
        </w:rPr>
      </w:pPr>
      <w:r w:rsidRPr="009B7BCD">
        <w:rPr>
          <w:rFonts w:ascii="David" w:hAnsi="David" w:cs="David"/>
          <w:sz w:val="24"/>
          <w:szCs w:val="24"/>
          <w:rtl/>
        </w:rPr>
        <w:t>כל עובד חייב להודיע למנהל המכלל על כל המקרה, הידוע לו, של הפ</w:t>
      </w:r>
      <w:r w:rsidR="002B77B4">
        <w:rPr>
          <w:rFonts w:ascii="David" w:hAnsi="David" w:cs="David"/>
          <w:sz w:val="24"/>
          <w:szCs w:val="24"/>
          <w:rtl/>
        </w:rPr>
        <w:t xml:space="preserve">רת הוראת בטיחות </w:t>
      </w:r>
      <w:r w:rsidRPr="009B7BCD">
        <w:rPr>
          <w:rFonts w:ascii="David" w:hAnsi="David" w:cs="David"/>
          <w:sz w:val="24"/>
          <w:szCs w:val="24"/>
          <w:rtl/>
        </w:rPr>
        <w:t xml:space="preserve">זו. אם ייווכח מנהל המכלל כי אכן היתה הפרה של </w:t>
      </w:r>
      <w:r w:rsidR="002B77B4">
        <w:rPr>
          <w:rFonts w:ascii="David" w:hAnsi="David" w:cs="David"/>
          <w:sz w:val="24"/>
          <w:szCs w:val="24"/>
          <w:rtl/>
        </w:rPr>
        <w:t xml:space="preserve">הוראת הבטיחות, ינקוט בצעדים </w:t>
      </w:r>
      <w:r w:rsidRPr="009B7BCD">
        <w:rPr>
          <w:rFonts w:ascii="David" w:hAnsi="David" w:cs="David"/>
          <w:sz w:val="24"/>
          <w:szCs w:val="24"/>
          <w:rtl/>
        </w:rPr>
        <w:t>משמעתיים.</w:t>
      </w:r>
    </w:p>
    <w:p w14:paraId="2D1557B3" w14:textId="4557DE81" w:rsidR="009B7BCD" w:rsidRPr="009B7BCD" w:rsidRDefault="009B7BCD" w:rsidP="00315F4F">
      <w:pPr>
        <w:pStyle w:val="aff3"/>
        <w:numPr>
          <w:ilvl w:val="2"/>
          <w:numId w:val="27"/>
        </w:numPr>
        <w:spacing w:line="360" w:lineRule="auto"/>
        <w:ind w:left="1808"/>
        <w:jc w:val="both"/>
        <w:rPr>
          <w:rFonts w:ascii="David" w:hAnsi="David" w:cs="David"/>
          <w:sz w:val="24"/>
          <w:szCs w:val="24"/>
          <w:rtl/>
        </w:rPr>
      </w:pPr>
      <w:r w:rsidRPr="009B7BCD">
        <w:rPr>
          <w:rFonts w:ascii="David" w:hAnsi="David" w:cs="David"/>
          <w:sz w:val="24"/>
          <w:szCs w:val="24"/>
          <w:rtl/>
        </w:rPr>
        <w:lastRenderedPageBreak/>
        <w:t>טעות של מורשה בעל סמכות גבוהה יותר אינה פוט</w:t>
      </w:r>
      <w:r w:rsidR="002B77B4">
        <w:rPr>
          <w:rFonts w:ascii="David" w:hAnsi="David" w:cs="David"/>
          <w:sz w:val="24"/>
          <w:szCs w:val="24"/>
          <w:rtl/>
        </w:rPr>
        <w:t xml:space="preserve">רת מורשה בעל סמכות נמוכה יותר </w:t>
      </w:r>
      <w:r w:rsidRPr="009B7BCD">
        <w:rPr>
          <w:rFonts w:ascii="David" w:hAnsi="David" w:cs="David"/>
          <w:sz w:val="24"/>
          <w:szCs w:val="24"/>
          <w:rtl/>
        </w:rPr>
        <w:t>מאחריות להתנהגות בהתאם למוטל עליו לפי הוראת בטיחות.</w:t>
      </w:r>
    </w:p>
    <w:p w14:paraId="674AB8CD" w14:textId="1D30F2FD" w:rsidR="009B7BCD" w:rsidRPr="009B7BCD" w:rsidRDefault="009B7BCD" w:rsidP="00315F4F">
      <w:pPr>
        <w:pStyle w:val="aff3"/>
        <w:numPr>
          <w:ilvl w:val="2"/>
          <w:numId w:val="27"/>
        </w:numPr>
        <w:spacing w:line="360" w:lineRule="auto"/>
        <w:ind w:left="1808"/>
        <w:jc w:val="both"/>
        <w:rPr>
          <w:rFonts w:ascii="David" w:hAnsi="David" w:cs="David"/>
          <w:sz w:val="24"/>
          <w:szCs w:val="24"/>
          <w:rtl/>
        </w:rPr>
      </w:pPr>
      <w:r w:rsidRPr="009B7BCD">
        <w:rPr>
          <w:rFonts w:ascii="David" w:hAnsi="David" w:cs="David"/>
          <w:sz w:val="24"/>
          <w:szCs w:val="24"/>
          <w:rtl/>
        </w:rPr>
        <w:t>חובה על כל עובדי החברה להשתמש בענייני הוראת</w:t>
      </w:r>
      <w:r w:rsidR="002B77B4">
        <w:rPr>
          <w:rFonts w:ascii="David" w:hAnsi="David" w:cs="David"/>
          <w:sz w:val="24"/>
          <w:szCs w:val="24"/>
          <w:rtl/>
        </w:rPr>
        <w:t xml:space="preserve"> בטיחות זו במונחים ובשמות כפי </w:t>
      </w:r>
      <w:r w:rsidRPr="009B7BCD">
        <w:rPr>
          <w:rFonts w:ascii="David" w:hAnsi="David" w:cs="David"/>
          <w:sz w:val="24"/>
          <w:szCs w:val="24"/>
          <w:rtl/>
        </w:rPr>
        <w:t>שהוגדרו בה.</w:t>
      </w:r>
    </w:p>
    <w:p w14:paraId="7D85ABF2" w14:textId="1714C106" w:rsidR="009B7BCD" w:rsidRPr="009B7BCD" w:rsidRDefault="009B7BCD" w:rsidP="00315F4F">
      <w:pPr>
        <w:pStyle w:val="aff3"/>
        <w:numPr>
          <w:ilvl w:val="2"/>
          <w:numId w:val="27"/>
        </w:numPr>
        <w:spacing w:line="360" w:lineRule="auto"/>
        <w:ind w:left="1808"/>
        <w:jc w:val="both"/>
        <w:rPr>
          <w:rFonts w:ascii="David" w:hAnsi="David" w:cs="David"/>
          <w:sz w:val="24"/>
          <w:szCs w:val="24"/>
          <w:rtl/>
        </w:rPr>
      </w:pPr>
      <w:r w:rsidRPr="009B7BCD">
        <w:rPr>
          <w:rFonts w:ascii="David" w:hAnsi="David" w:cs="David"/>
          <w:sz w:val="24"/>
          <w:szCs w:val="24"/>
          <w:rtl/>
        </w:rPr>
        <w:t>הוראות אלה אינן מתייחסות לעבודה במתקן חי ולבדיקות מתקן חי.</w:t>
      </w:r>
    </w:p>
    <w:p w14:paraId="75D0DDE8" w14:textId="77777777" w:rsidR="009B7BCD" w:rsidRPr="009B7BCD" w:rsidRDefault="009B7BCD" w:rsidP="009B7BCD">
      <w:pPr>
        <w:spacing w:after="0" w:line="360" w:lineRule="auto"/>
        <w:jc w:val="both"/>
        <w:rPr>
          <w:rFonts w:ascii="David" w:hAnsi="David" w:cs="David"/>
          <w:sz w:val="24"/>
          <w:szCs w:val="24"/>
          <w:rtl/>
        </w:rPr>
      </w:pPr>
    </w:p>
    <w:p w14:paraId="68DE059D" w14:textId="6D7B6318" w:rsidR="009B7BCD" w:rsidRPr="00315F4F" w:rsidRDefault="009B7BCD" w:rsidP="00315F4F">
      <w:pPr>
        <w:pStyle w:val="aff3"/>
        <w:numPr>
          <w:ilvl w:val="1"/>
          <w:numId w:val="27"/>
        </w:numPr>
        <w:spacing w:line="360" w:lineRule="auto"/>
        <w:jc w:val="both"/>
        <w:rPr>
          <w:rFonts w:ascii="David" w:hAnsi="David" w:cs="David"/>
          <w:b/>
          <w:bCs/>
          <w:sz w:val="24"/>
          <w:szCs w:val="24"/>
          <w:rtl/>
        </w:rPr>
      </w:pPr>
      <w:r w:rsidRPr="00315F4F">
        <w:rPr>
          <w:rFonts w:ascii="David" w:hAnsi="David" w:cs="David"/>
          <w:b/>
          <w:bCs/>
          <w:sz w:val="24"/>
          <w:szCs w:val="24"/>
          <w:u w:val="single"/>
          <w:rtl/>
        </w:rPr>
        <w:t>מורשים - סווגם ותאור תפקידם</w:t>
      </w:r>
    </w:p>
    <w:p w14:paraId="288A4D73" w14:textId="13A78488" w:rsidR="009B7BCD" w:rsidRPr="00B610BC" w:rsidRDefault="009B7BCD" w:rsidP="00B610BC">
      <w:pPr>
        <w:pStyle w:val="aff3"/>
        <w:numPr>
          <w:ilvl w:val="2"/>
          <w:numId w:val="27"/>
        </w:numPr>
        <w:spacing w:line="360" w:lineRule="auto"/>
        <w:ind w:left="1808"/>
        <w:jc w:val="both"/>
        <w:rPr>
          <w:rFonts w:ascii="David" w:hAnsi="David" w:cs="David"/>
          <w:b/>
          <w:bCs/>
          <w:sz w:val="24"/>
          <w:szCs w:val="24"/>
          <w:rtl/>
        </w:rPr>
      </w:pPr>
      <w:r w:rsidRPr="00B610BC">
        <w:rPr>
          <w:rFonts w:ascii="David" w:hAnsi="David" w:cs="David"/>
          <w:b/>
          <w:bCs/>
          <w:sz w:val="24"/>
          <w:szCs w:val="24"/>
          <w:u w:val="single"/>
          <w:rtl/>
        </w:rPr>
        <w:t>סוגי המורשים</w:t>
      </w:r>
      <w:r w:rsidRPr="00B610BC">
        <w:rPr>
          <w:rFonts w:ascii="David" w:hAnsi="David" w:cs="David"/>
          <w:b/>
          <w:bCs/>
          <w:sz w:val="24"/>
          <w:szCs w:val="24"/>
          <w:rtl/>
        </w:rPr>
        <w:t>.</w:t>
      </w:r>
    </w:p>
    <w:p w14:paraId="5CCA0074" w14:textId="36A2CF40" w:rsidR="009B7BCD" w:rsidRPr="00B610BC" w:rsidRDefault="009B7BCD" w:rsidP="00B610BC">
      <w:pPr>
        <w:spacing w:after="0" w:line="360" w:lineRule="auto"/>
        <w:ind w:left="1808"/>
        <w:jc w:val="both"/>
        <w:rPr>
          <w:rFonts w:ascii="David" w:hAnsi="David" w:cs="David"/>
          <w:sz w:val="24"/>
          <w:szCs w:val="24"/>
          <w:rtl/>
        </w:rPr>
      </w:pPr>
      <w:r w:rsidRPr="00B610BC">
        <w:rPr>
          <w:rFonts w:ascii="David" w:hAnsi="David" w:cs="David"/>
          <w:sz w:val="24"/>
          <w:szCs w:val="24"/>
          <w:rtl/>
        </w:rPr>
        <w:t>להלן סוגי המורשים:</w:t>
      </w:r>
    </w:p>
    <w:p w14:paraId="4C804D83" w14:textId="682DA55E" w:rsidR="009B7BCD" w:rsidRPr="009B7BCD" w:rsidRDefault="009B7BCD" w:rsidP="00B610BC">
      <w:pPr>
        <w:pStyle w:val="aff3"/>
        <w:numPr>
          <w:ilvl w:val="3"/>
          <w:numId w:val="27"/>
        </w:numPr>
        <w:spacing w:line="360" w:lineRule="auto"/>
        <w:ind w:left="2658" w:hanging="862"/>
        <w:jc w:val="both"/>
        <w:rPr>
          <w:rFonts w:ascii="David" w:hAnsi="David" w:cs="David"/>
          <w:sz w:val="24"/>
          <w:szCs w:val="24"/>
          <w:rtl/>
        </w:rPr>
      </w:pPr>
      <w:r w:rsidRPr="009B7BCD">
        <w:rPr>
          <w:rFonts w:ascii="David" w:hAnsi="David" w:cs="David"/>
          <w:sz w:val="24"/>
          <w:szCs w:val="24"/>
          <w:rtl/>
        </w:rPr>
        <w:t>מהנדס החשמל של החברה.</w:t>
      </w:r>
    </w:p>
    <w:p w14:paraId="712A7F97" w14:textId="02DD23D6" w:rsidR="009B7BCD" w:rsidRPr="009B7BCD" w:rsidRDefault="009B7BCD" w:rsidP="00B610BC">
      <w:pPr>
        <w:pStyle w:val="aff3"/>
        <w:numPr>
          <w:ilvl w:val="3"/>
          <w:numId w:val="27"/>
        </w:numPr>
        <w:spacing w:line="360" w:lineRule="auto"/>
        <w:ind w:left="2658" w:hanging="862"/>
        <w:jc w:val="both"/>
        <w:rPr>
          <w:rFonts w:ascii="David" w:hAnsi="David" w:cs="David"/>
          <w:sz w:val="24"/>
          <w:szCs w:val="24"/>
          <w:rtl/>
        </w:rPr>
      </w:pPr>
      <w:r w:rsidRPr="009B7BCD">
        <w:rPr>
          <w:rFonts w:ascii="David" w:hAnsi="David" w:cs="David"/>
          <w:sz w:val="24"/>
          <w:szCs w:val="24"/>
          <w:rtl/>
        </w:rPr>
        <w:t>מורשה בכיר.</w:t>
      </w:r>
    </w:p>
    <w:p w14:paraId="066DBE5E" w14:textId="70E27942" w:rsidR="009B7BCD" w:rsidRPr="009B7BCD" w:rsidRDefault="009B7BCD" w:rsidP="00B610BC">
      <w:pPr>
        <w:pStyle w:val="aff3"/>
        <w:numPr>
          <w:ilvl w:val="3"/>
          <w:numId w:val="27"/>
        </w:numPr>
        <w:spacing w:line="360" w:lineRule="auto"/>
        <w:ind w:left="2658" w:hanging="862"/>
        <w:jc w:val="both"/>
        <w:rPr>
          <w:rFonts w:ascii="David" w:hAnsi="David" w:cs="David"/>
          <w:sz w:val="24"/>
          <w:szCs w:val="24"/>
          <w:rtl/>
        </w:rPr>
      </w:pPr>
      <w:r w:rsidRPr="009B7BCD">
        <w:rPr>
          <w:rFonts w:ascii="David" w:hAnsi="David" w:cs="David"/>
          <w:sz w:val="24"/>
          <w:szCs w:val="24"/>
          <w:rtl/>
        </w:rPr>
        <w:t>מורשה ראשי.</w:t>
      </w:r>
    </w:p>
    <w:p w14:paraId="3B2CCF06" w14:textId="0CE39603" w:rsidR="009B7BCD" w:rsidRPr="009B7BCD" w:rsidRDefault="009B7BCD" w:rsidP="00B610BC">
      <w:pPr>
        <w:pStyle w:val="aff3"/>
        <w:numPr>
          <w:ilvl w:val="3"/>
          <w:numId w:val="27"/>
        </w:numPr>
        <w:spacing w:line="360" w:lineRule="auto"/>
        <w:ind w:left="2658" w:hanging="862"/>
        <w:jc w:val="both"/>
        <w:rPr>
          <w:rFonts w:ascii="David" w:hAnsi="David" w:cs="David"/>
          <w:sz w:val="24"/>
          <w:szCs w:val="24"/>
          <w:rtl/>
        </w:rPr>
      </w:pPr>
      <w:r w:rsidRPr="009B7BCD">
        <w:rPr>
          <w:rFonts w:ascii="David" w:hAnsi="David" w:cs="David"/>
          <w:sz w:val="24"/>
          <w:szCs w:val="24"/>
          <w:rtl/>
        </w:rPr>
        <w:t>מורשה אחראי לפעולות.</w:t>
      </w:r>
    </w:p>
    <w:p w14:paraId="410EFFD5" w14:textId="6F4D7FF9" w:rsidR="009B7BCD" w:rsidRPr="009B7BCD" w:rsidRDefault="009B7BCD" w:rsidP="00B610BC">
      <w:pPr>
        <w:pStyle w:val="aff3"/>
        <w:numPr>
          <w:ilvl w:val="3"/>
          <w:numId w:val="27"/>
        </w:numPr>
        <w:spacing w:line="360" w:lineRule="auto"/>
        <w:ind w:left="2658" w:hanging="862"/>
        <w:jc w:val="both"/>
        <w:rPr>
          <w:rFonts w:ascii="David" w:hAnsi="David" w:cs="David"/>
          <w:sz w:val="24"/>
          <w:szCs w:val="24"/>
          <w:rtl/>
        </w:rPr>
      </w:pPr>
      <w:r w:rsidRPr="009B7BCD">
        <w:rPr>
          <w:rFonts w:ascii="David" w:hAnsi="David" w:cs="David"/>
          <w:sz w:val="24"/>
          <w:szCs w:val="24"/>
          <w:rtl/>
        </w:rPr>
        <w:t>מורשה לביצוע פעולות.</w:t>
      </w:r>
    </w:p>
    <w:p w14:paraId="7779625F" w14:textId="67505263" w:rsidR="009B7BCD" w:rsidRPr="009B7BCD" w:rsidRDefault="009B7BCD" w:rsidP="00B610BC">
      <w:pPr>
        <w:pStyle w:val="aff3"/>
        <w:numPr>
          <w:ilvl w:val="3"/>
          <w:numId w:val="27"/>
        </w:numPr>
        <w:spacing w:line="360" w:lineRule="auto"/>
        <w:ind w:left="2658" w:hanging="862"/>
        <w:jc w:val="both"/>
        <w:rPr>
          <w:rFonts w:ascii="David" w:hAnsi="David" w:cs="David"/>
          <w:sz w:val="24"/>
          <w:szCs w:val="24"/>
          <w:rtl/>
        </w:rPr>
      </w:pPr>
      <w:r w:rsidRPr="009B7BCD">
        <w:rPr>
          <w:rFonts w:ascii="David" w:hAnsi="David" w:cs="David"/>
          <w:sz w:val="24"/>
          <w:szCs w:val="24"/>
          <w:rtl/>
        </w:rPr>
        <w:t>מורשה אחראי לעבודות.</w:t>
      </w:r>
    </w:p>
    <w:p w14:paraId="06BFC81B" w14:textId="45BC39A4" w:rsidR="009B7BCD" w:rsidRPr="009B7BCD" w:rsidRDefault="009B7BCD" w:rsidP="00B610BC">
      <w:pPr>
        <w:pStyle w:val="aff3"/>
        <w:numPr>
          <w:ilvl w:val="3"/>
          <w:numId w:val="27"/>
        </w:numPr>
        <w:spacing w:line="360" w:lineRule="auto"/>
        <w:ind w:left="2658" w:hanging="862"/>
        <w:jc w:val="both"/>
        <w:rPr>
          <w:rFonts w:ascii="David" w:hAnsi="David" w:cs="David"/>
          <w:sz w:val="24"/>
          <w:szCs w:val="24"/>
          <w:rtl/>
        </w:rPr>
      </w:pPr>
      <w:r w:rsidRPr="009B7BCD">
        <w:rPr>
          <w:rFonts w:ascii="David" w:hAnsi="David" w:cs="David"/>
          <w:sz w:val="24"/>
          <w:szCs w:val="24"/>
          <w:rtl/>
        </w:rPr>
        <w:t>מורשה לעבודות מסויגות.</w:t>
      </w:r>
    </w:p>
    <w:p w14:paraId="066C7560" w14:textId="148FC2D4" w:rsidR="009B7BCD" w:rsidRPr="009B7BCD" w:rsidRDefault="009B7BCD" w:rsidP="00B610BC">
      <w:pPr>
        <w:pStyle w:val="aff3"/>
        <w:numPr>
          <w:ilvl w:val="3"/>
          <w:numId w:val="27"/>
        </w:numPr>
        <w:spacing w:line="360" w:lineRule="auto"/>
        <w:ind w:left="2658" w:hanging="862"/>
        <w:jc w:val="both"/>
        <w:rPr>
          <w:rFonts w:ascii="David" w:hAnsi="David" w:cs="David"/>
          <w:sz w:val="24"/>
          <w:szCs w:val="24"/>
          <w:rtl/>
        </w:rPr>
      </w:pPr>
      <w:r w:rsidRPr="009B7BCD">
        <w:rPr>
          <w:rFonts w:ascii="David" w:hAnsi="David" w:cs="David"/>
          <w:sz w:val="24"/>
          <w:szCs w:val="24"/>
          <w:rtl/>
        </w:rPr>
        <w:t>עובד במסדרי מ"ע ומ"ג.</w:t>
      </w:r>
    </w:p>
    <w:p w14:paraId="09DF94E2" w14:textId="5FBE37C5" w:rsidR="009B7BCD" w:rsidRPr="009B7BCD" w:rsidRDefault="009B7BCD" w:rsidP="00B610BC">
      <w:pPr>
        <w:pStyle w:val="aff3"/>
        <w:numPr>
          <w:ilvl w:val="3"/>
          <w:numId w:val="27"/>
        </w:numPr>
        <w:spacing w:line="360" w:lineRule="auto"/>
        <w:ind w:left="2658" w:hanging="862"/>
        <w:jc w:val="both"/>
        <w:rPr>
          <w:rFonts w:ascii="David" w:hAnsi="David" w:cs="David"/>
          <w:sz w:val="24"/>
          <w:szCs w:val="24"/>
          <w:rtl/>
        </w:rPr>
      </w:pPr>
      <w:r w:rsidRPr="009B7BCD">
        <w:rPr>
          <w:rFonts w:ascii="David" w:hAnsi="David" w:cs="David"/>
          <w:sz w:val="24"/>
          <w:szCs w:val="24"/>
          <w:rtl/>
        </w:rPr>
        <w:t>משגיח מיוחד.</w:t>
      </w:r>
    </w:p>
    <w:p w14:paraId="615F4DA2" w14:textId="329BB281" w:rsidR="009B7BCD" w:rsidRPr="009B7BCD" w:rsidRDefault="009B7BCD" w:rsidP="00B610BC">
      <w:pPr>
        <w:pStyle w:val="aff3"/>
        <w:numPr>
          <w:ilvl w:val="3"/>
          <w:numId w:val="27"/>
        </w:numPr>
        <w:spacing w:line="360" w:lineRule="auto"/>
        <w:ind w:left="2658" w:hanging="862"/>
        <w:jc w:val="both"/>
        <w:rPr>
          <w:rFonts w:ascii="David" w:hAnsi="David" w:cs="David"/>
          <w:sz w:val="24"/>
          <w:szCs w:val="24"/>
          <w:rtl/>
        </w:rPr>
      </w:pPr>
      <w:r w:rsidRPr="009B7BCD">
        <w:rPr>
          <w:rFonts w:ascii="David" w:hAnsi="David" w:cs="David"/>
          <w:sz w:val="24"/>
          <w:szCs w:val="24"/>
          <w:rtl/>
        </w:rPr>
        <w:t xml:space="preserve">רשימות המורשים, פרט לעובדים מסדרי מ.ג. ומ.ע. יפורסמו בהוראה טכנית         </w:t>
      </w:r>
      <w:r w:rsidRPr="009B7BCD">
        <w:rPr>
          <w:rFonts w:ascii="David" w:hAnsi="David" w:cs="David"/>
          <w:sz w:val="24"/>
          <w:szCs w:val="24"/>
          <w:rtl/>
        </w:rPr>
        <w:tab/>
        <w:t>2-12-003.</w:t>
      </w:r>
    </w:p>
    <w:p w14:paraId="20322E26" w14:textId="77777777" w:rsidR="009B7BCD" w:rsidRPr="009B7BCD" w:rsidRDefault="009B7BCD" w:rsidP="009B7BCD">
      <w:pPr>
        <w:spacing w:after="0" w:line="360" w:lineRule="auto"/>
        <w:jc w:val="both"/>
        <w:rPr>
          <w:rFonts w:ascii="David" w:hAnsi="David" w:cs="David"/>
          <w:sz w:val="24"/>
          <w:szCs w:val="24"/>
          <w:rtl/>
        </w:rPr>
      </w:pPr>
    </w:p>
    <w:p w14:paraId="402129AB" w14:textId="3043DE62" w:rsidR="009B7BCD" w:rsidRPr="009B7BCD" w:rsidRDefault="009B7BCD" w:rsidP="00B610BC">
      <w:pPr>
        <w:pStyle w:val="aff3"/>
        <w:numPr>
          <w:ilvl w:val="2"/>
          <w:numId w:val="27"/>
        </w:numPr>
        <w:spacing w:line="360" w:lineRule="auto"/>
        <w:ind w:left="1808"/>
        <w:jc w:val="both"/>
        <w:rPr>
          <w:rFonts w:ascii="David" w:hAnsi="David" w:cs="David"/>
          <w:sz w:val="24"/>
          <w:szCs w:val="24"/>
          <w:rtl/>
        </w:rPr>
      </w:pPr>
      <w:r w:rsidRPr="00B610BC">
        <w:rPr>
          <w:rFonts w:ascii="David" w:hAnsi="David" w:cs="David"/>
          <w:b/>
          <w:bCs/>
          <w:sz w:val="24"/>
          <w:szCs w:val="24"/>
          <w:u w:val="single"/>
          <w:rtl/>
        </w:rPr>
        <w:t>תיאור תפקידי המורשים</w:t>
      </w:r>
      <w:r w:rsidRPr="009B7BCD">
        <w:rPr>
          <w:rFonts w:ascii="David" w:hAnsi="David" w:cs="David"/>
          <w:sz w:val="24"/>
          <w:szCs w:val="24"/>
          <w:rtl/>
        </w:rPr>
        <w:t>.</w:t>
      </w:r>
    </w:p>
    <w:p w14:paraId="534851FF" w14:textId="2DF82923" w:rsidR="009B7BCD" w:rsidRPr="009B7BCD" w:rsidRDefault="009B7BCD" w:rsidP="00B610BC">
      <w:pPr>
        <w:pStyle w:val="aff3"/>
        <w:numPr>
          <w:ilvl w:val="3"/>
          <w:numId w:val="27"/>
        </w:numPr>
        <w:spacing w:line="360" w:lineRule="auto"/>
        <w:ind w:left="2375"/>
        <w:jc w:val="both"/>
        <w:rPr>
          <w:rFonts w:ascii="David" w:hAnsi="David" w:cs="David"/>
          <w:sz w:val="24"/>
          <w:szCs w:val="24"/>
          <w:rtl/>
        </w:rPr>
      </w:pPr>
      <w:r w:rsidRPr="00B610BC">
        <w:rPr>
          <w:rFonts w:ascii="David" w:hAnsi="David" w:cs="David"/>
          <w:b/>
          <w:bCs/>
          <w:sz w:val="24"/>
          <w:szCs w:val="24"/>
          <w:u w:val="single"/>
          <w:rtl/>
        </w:rPr>
        <w:t>מהנדס החשמל של החברה</w:t>
      </w:r>
      <w:r w:rsidRPr="009B7BCD">
        <w:rPr>
          <w:rFonts w:ascii="David" w:hAnsi="David" w:cs="David"/>
          <w:sz w:val="24"/>
          <w:szCs w:val="24"/>
          <w:rtl/>
        </w:rPr>
        <w:t>.</w:t>
      </w:r>
    </w:p>
    <w:p w14:paraId="187E8B6A" w14:textId="342567EE" w:rsidR="009B7BCD" w:rsidRPr="00B610BC" w:rsidRDefault="009B7BCD" w:rsidP="00B610BC">
      <w:pPr>
        <w:spacing w:after="0" w:line="360" w:lineRule="auto"/>
        <w:ind w:left="2375"/>
        <w:jc w:val="both"/>
        <w:rPr>
          <w:rFonts w:ascii="David" w:hAnsi="David" w:cs="David"/>
          <w:sz w:val="24"/>
          <w:szCs w:val="24"/>
          <w:rtl/>
        </w:rPr>
      </w:pPr>
      <w:r w:rsidRPr="00B610BC">
        <w:rPr>
          <w:rFonts w:ascii="David" w:hAnsi="David" w:cs="David"/>
          <w:sz w:val="24"/>
          <w:szCs w:val="24"/>
          <w:rtl/>
        </w:rPr>
        <w:t xml:space="preserve">מהנדס החשמל של החברה אשר מונה </w:t>
      </w:r>
      <w:r w:rsidR="00B610BC">
        <w:rPr>
          <w:rFonts w:ascii="David" w:hAnsi="David" w:cs="David"/>
          <w:sz w:val="24"/>
          <w:szCs w:val="24"/>
          <w:rtl/>
        </w:rPr>
        <w:t>לתפקיד זה על ידי סמנכ"ל הנדסה.</w:t>
      </w:r>
      <w:r w:rsidR="00B610BC">
        <w:rPr>
          <w:rFonts w:ascii="David" w:hAnsi="David" w:cs="David"/>
          <w:sz w:val="24"/>
          <w:szCs w:val="24"/>
          <w:rtl/>
        </w:rPr>
        <w:tab/>
      </w:r>
      <w:r w:rsidRPr="00B610BC">
        <w:rPr>
          <w:rFonts w:ascii="David" w:hAnsi="David" w:cs="David"/>
          <w:sz w:val="24"/>
          <w:szCs w:val="24"/>
          <w:rtl/>
        </w:rPr>
        <w:t xml:space="preserve">תפקידו בשטח בטיחות החשמל להבטיח אישית או באמצעות עובדי אגף הנדסה כי: </w:t>
      </w:r>
    </w:p>
    <w:p w14:paraId="49B72AF0" w14:textId="1411D6C5" w:rsidR="009B7BCD" w:rsidRPr="009B7BCD" w:rsidRDefault="009B7BCD" w:rsidP="00B610BC">
      <w:pPr>
        <w:pStyle w:val="aff3"/>
        <w:numPr>
          <w:ilvl w:val="4"/>
          <w:numId w:val="27"/>
        </w:numPr>
        <w:spacing w:line="360" w:lineRule="auto"/>
        <w:ind w:left="3367"/>
        <w:jc w:val="both"/>
        <w:rPr>
          <w:rFonts w:ascii="David" w:hAnsi="David" w:cs="David"/>
          <w:sz w:val="24"/>
          <w:szCs w:val="24"/>
          <w:rtl/>
        </w:rPr>
      </w:pPr>
      <w:r w:rsidRPr="009B7BCD">
        <w:rPr>
          <w:rFonts w:ascii="David" w:hAnsi="David" w:cs="David"/>
          <w:sz w:val="24"/>
          <w:szCs w:val="24"/>
          <w:rtl/>
        </w:rPr>
        <w:t>יוסמכו המורשים לפי הורא</w:t>
      </w:r>
      <w:r w:rsidR="00B610BC">
        <w:rPr>
          <w:rFonts w:ascii="David" w:hAnsi="David" w:cs="David"/>
          <w:sz w:val="24"/>
          <w:szCs w:val="24"/>
          <w:rtl/>
        </w:rPr>
        <w:t xml:space="preserve">ה זו כפי שיפורט בהמשך ובכפיפות </w:t>
      </w:r>
      <w:r w:rsidRPr="009B7BCD">
        <w:rPr>
          <w:rFonts w:ascii="David" w:hAnsi="David" w:cs="David"/>
          <w:sz w:val="24"/>
          <w:szCs w:val="24"/>
          <w:rtl/>
        </w:rPr>
        <w:t>לחוק החשמל והתקנות שנגזרו ממנו.</w:t>
      </w:r>
    </w:p>
    <w:p w14:paraId="12F71354" w14:textId="5151DC56" w:rsidR="009B7BCD" w:rsidRPr="009B7BCD" w:rsidRDefault="009B7BCD" w:rsidP="00B610BC">
      <w:pPr>
        <w:pStyle w:val="aff3"/>
        <w:numPr>
          <w:ilvl w:val="4"/>
          <w:numId w:val="27"/>
        </w:numPr>
        <w:spacing w:line="360" w:lineRule="auto"/>
        <w:ind w:left="3367"/>
        <w:jc w:val="both"/>
        <w:rPr>
          <w:rFonts w:ascii="David" w:hAnsi="David" w:cs="David"/>
          <w:sz w:val="24"/>
          <w:szCs w:val="24"/>
          <w:rtl/>
        </w:rPr>
      </w:pPr>
      <w:r w:rsidRPr="009B7BCD">
        <w:rPr>
          <w:rFonts w:ascii="David" w:hAnsi="David" w:cs="David"/>
          <w:sz w:val="24"/>
          <w:szCs w:val="24"/>
          <w:rtl/>
        </w:rPr>
        <w:t>הוראות טכניות הקשורות לעבודה במסדרי מ.ג. ומ.ע. תהינה מעודכנות ותמסרנה למורשים בכירים.</w:t>
      </w:r>
    </w:p>
    <w:p w14:paraId="2BAD44B3" w14:textId="43287EEF" w:rsidR="009B7BCD" w:rsidRPr="009B7BCD" w:rsidRDefault="009B7BCD" w:rsidP="00B610BC">
      <w:pPr>
        <w:pStyle w:val="aff3"/>
        <w:numPr>
          <w:ilvl w:val="4"/>
          <w:numId w:val="27"/>
        </w:numPr>
        <w:spacing w:line="360" w:lineRule="auto"/>
        <w:ind w:left="3367"/>
        <w:jc w:val="both"/>
        <w:rPr>
          <w:rFonts w:ascii="David" w:hAnsi="David" w:cs="David"/>
          <w:sz w:val="24"/>
          <w:szCs w:val="24"/>
          <w:rtl/>
        </w:rPr>
      </w:pPr>
      <w:r w:rsidRPr="009B7BCD">
        <w:rPr>
          <w:rFonts w:ascii="David" w:hAnsi="David" w:cs="David"/>
          <w:sz w:val="24"/>
          <w:szCs w:val="24"/>
          <w:rtl/>
        </w:rPr>
        <w:t>יערכו הוראות מיתוג קבע וימסרו למורשים בכירים.</w:t>
      </w:r>
    </w:p>
    <w:p w14:paraId="31314FEF" w14:textId="217544F3" w:rsidR="009B7BCD" w:rsidRPr="009B7BCD" w:rsidRDefault="009B7BCD" w:rsidP="00B610BC">
      <w:pPr>
        <w:pStyle w:val="aff3"/>
        <w:numPr>
          <w:ilvl w:val="4"/>
          <w:numId w:val="27"/>
        </w:numPr>
        <w:spacing w:line="360" w:lineRule="auto"/>
        <w:ind w:left="3367"/>
        <w:jc w:val="both"/>
        <w:rPr>
          <w:rFonts w:ascii="David" w:hAnsi="David" w:cs="David"/>
          <w:sz w:val="24"/>
          <w:szCs w:val="24"/>
          <w:rtl/>
        </w:rPr>
      </w:pPr>
      <w:r w:rsidRPr="009B7BCD">
        <w:rPr>
          <w:rFonts w:ascii="David" w:hAnsi="David" w:cs="David"/>
          <w:sz w:val="24"/>
          <w:szCs w:val="24"/>
          <w:rtl/>
        </w:rPr>
        <w:lastRenderedPageBreak/>
        <w:t>כל התוכניות וחומר טכני אחר, הדרוש לביצוע הוראה זו ימסר למורשים בכירים.</w:t>
      </w:r>
    </w:p>
    <w:p w14:paraId="4BD4538C" w14:textId="08013CA3" w:rsidR="009B7BCD" w:rsidRPr="009B7BCD" w:rsidRDefault="009B7BCD" w:rsidP="00B610BC">
      <w:pPr>
        <w:pStyle w:val="aff3"/>
        <w:numPr>
          <w:ilvl w:val="4"/>
          <w:numId w:val="27"/>
        </w:numPr>
        <w:spacing w:line="360" w:lineRule="auto"/>
        <w:ind w:left="3367"/>
        <w:jc w:val="both"/>
        <w:rPr>
          <w:rFonts w:ascii="David" w:hAnsi="David" w:cs="David"/>
          <w:sz w:val="24"/>
          <w:szCs w:val="24"/>
          <w:rtl/>
        </w:rPr>
      </w:pPr>
      <w:r w:rsidRPr="009B7BCD">
        <w:rPr>
          <w:rFonts w:ascii="David" w:hAnsi="David" w:cs="David"/>
          <w:sz w:val="24"/>
          <w:szCs w:val="24"/>
          <w:rtl/>
        </w:rPr>
        <w:t>תינתן הדרכה מתאימה למורשים בכל הנוגע לבצוע הוראה זו.</w:t>
      </w:r>
    </w:p>
    <w:p w14:paraId="356CC21D" w14:textId="747A4AAC" w:rsidR="009B7BCD" w:rsidRPr="00B610BC" w:rsidRDefault="009B7BCD" w:rsidP="00B610BC">
      <w:pPr>
        <w:pStyle w:val="aff3"/>
        <w:numPr>
          <w:ilvl w:val="3"/>
          <w:numId w:val="27"/>
        </w:numPr>
        <w:spacing w:line="360" w:lineRule="auto"/>
        <w:ind w:left="2375"/>
        <w:jc w:val="both"/>
        <w:rPr>
          <w:rFonts w:ascii="David" w:hAnsi="David" w:cs="David"/>
          <w:b/>
          <w:bCs/>
          <w:sz w:val="24"/>
          <w:szCs w:val="24"/>
          <w:rtl/>
        </w:rPr>
      </w:pPr>
      <w:r w:rsidRPr="00B610BC">
        <w:rPr>
          <w:rFonts w:ascii="David" w:hAnsi="David" w:cs="David"/>
          <w:b/>
          <w:bCs/>
          <w:sz w:val="24"/>
          <w:szCs w:val="24"/>
          <w:u w:val="single"/>
          <w:rtl/>
        </w:rPr>
        <w:t>מורשה בכיר</w:t>
      </w:r>
      <w:r w:rsidRPr="00B610BC">
        <w:rPr>
          <w:rFonts w:ascii="David" w:hAnsi="David" w:cs="David"/>
          <w:b/>
          <w:bCs/>
          <w:sz w:val="24"/>
          <w:szCs w:val="24"/>
          <w:rtl/>
        </w:rPr>
        <w:t>.</w:t>
      </w:r>
    </w:p>
    <w:p w14:paraId="285F948C" w14:textId="4B443162" w:rsidR="009B7BCD" w:rsidRPr="00B610BC" w:rsidRDefault="009B7BCD" w:rsidP="00B610BC">
      <w:pPr>
        <w:spacing w:after="0" w:line="360" w:lineRule="auto"/>
        <w:ind w:left="2375"/>
        <w:jc w:val="both"/>
        <w:rPr>
          <w:rFonts w:ascii="David" w:hAnsi="David" w:cs="David"/>
          <w:sz w:val="24"/>
          <w:szCs w:val="24"/>
          <w:rtl/>
        </w:rPr>
      </w:pPr>
      <w:r w:rsidRPr="00B610BC">
        <w:rPr>
          <w:rFonts w:ascii="David" w:hAnsi="David" w:cs="David"/>
          <w:sz w:val="24"/>
          <w:szCs w:val="24"/>
          <w:rtl/>
        </w:rPr>
        <w:t>מורשה בכיר אשר מונה לתפקיד זה על ידי סמנכ"ל הנדסה.</w:t>
      </w:r>
    </w:p>
    <w:p w14:paraId="75D299AB" w14:textId="2B25751F" w:rsidR="009B7BCD" w:rsidRPr="00B610BC" w:rsidRDefault="009B7BCD" w:rsidP="00B610BC">
      <w:pPr>
        <w:spacing w:after="0" w:line="360" w:lineRule="auto"/>
        <w:ind w:left="2375"/>
        <w:jc w:val="both"/>
        <w:rPr>
          <w:rFonts w:ascii="David" w:hAnsi="David" w:cs="David"/>
          <w:sz w:val="24"/>
          <w:szCs w:val="24"/>
          <w:rtl/>
        </w:rPr>
      </w:pPr>
      <w:r w:rsidRPr="00B610BC">
        <w:rPr>
          <w:rFonts w:ascii="David" w:hAnsi="David" w:cs="David"/>
          <w:sz w:val="24"/>
          <w:szCs w:val="24"/>
          <w:rtl/>
        </w:rPr>
        <w:t>תפקידו בשטח בטיחות החשמל להבטיח אישית או באמצעות עובדי המכלל כי:</w:t>
      </w:r>
    </w:p>
    <w:p w14:paraId="2B5E3B05" w14:textId="6A35C64B" w:rsidR="009B7BCD" w:rsidRPr="009B7BCD" w:rsidRDefault="009B7BCD" w:rsidP="00B610BC">
      <w:pPr>
        <w:pStyle w:val="aff3"/>
        <w:numPr>
          <w:ilvl w:val="4"/>
          <w:numId w:val="27"/>
        </w:numPr>
        <w:spacing w:line="360" w:lineRule="auto"/>
        <w:ind w:left="3367"/>
        <w:jc w:val="both"/>
        <w:rPr>
          <w:rFonts w:ascii="David" w:hAnsi="David" w:cs="David"/>
          <w:sz w:val="24"/>
          <w:szCs w:val="24"/>
          <w:rtl/>
        </w:rPr>
      </w:pPr>
      <w:r w:rsidRPr="009B7BCD">
        <w:rPr>
          <w:rFonts w:ascii="David" w:hAnsi="David" w:cs="David"/>
          <w:sz w:val="24"/>
          <w:szCs w:val="24"/>
          <w:rtl/>
        </w:rPr>
        <w:t>מסדרים ומתקנים מ"ע ומ"ג יהיו מסומנים, מגודרים ונעולים ותוכניות החשמל המתאימות יישמרו במצב מעודכן.</w:t>
      </w:r>
    </w:p>
    <w:p w14:paraId="590AF912" w14:textId="11F15B62" w:rsidR="009B7BCD" w:rsidRPr="009B7BCD" w:rsidRDefault="009B7BCD" w:rsidP="00B610BC">
      <w:pPr>
        <w:pStyle w:val="aff3"/>
        <w:numPr>
          <w:ilvl w:val="4"/>
          <w:numId w:val="27"/>
        </w:numPr>
        <w:spacing w:line="360" w:lineRule="auto"/>
        <w:ind w:left="3367"/>
        <w:jc w:val="both"/>
        <w:rPr>
          <w:rFonts w:ascii="David" w:hAnsi="David" w:cs="David"/>
          <w:sz w:val="24"/>
          <w:szCs w:val="24"/>
          <w:rtl/>
        </w:rPr>
      </w:pPr>
      <w:r w:rsidRPr="009B7BCD">
        <w:rPr>
          <w:rFonts w:ascii="David" w:hAnsi="David" w:cs="David"/>
          <w:sz w:val="24"/>
          <w:szCs w:val="24"/>
          <w:rtl/>
        </w:rPr>
        <w:t>הציוד הדרוש לביצוע פעולות (מקצרים, בוחני מתח, כפפות מגן מבדדות, שלטים ועוד) ומלוא הציוד לע</w:t>
      </w:r>
      <w:r w:rsidR="00B610BC">
        <w:rPr>
          <w:rFonts w:ascii="David" w:hAnsi="David" w:cs="David"/>
          <w:sz w:val="24"/>
          <w:szCs w:val="24"/>
          <w:rtl/>
        </w:rPr>
        <w:t xml:space="preserve">זרה ראשונה לנפגעי חשמל, יימצאו </w:t>
      </w:r>
      <w:r w:rsidRPr="009B7BCD">
        <w:rPr>
          <w:rFonts w:ascii="David" w:hAnsi="David" w:cs="David"/>
          <w:sz w:val="24"/>
          <w:szCs w:val="24"/>
          <w:rtl/>
        </w:rPr>
        <w:t>במקומותיהם במצב תקין ובכמ</w:t>
      </w:r>
      <w:r w:rsidR="00B610BC">
        <w:rPr>
          <w:rFonts w:ascii="David" w:hAnsi="David" w:cs="David"/>
          <w:sz w:val="24"/>
          <w:szCs w:val="24"/>
          <w:rtl/>
        </w:rPr>
        <w:t xml:space="preserve">ות מספקת. פריטים החייבים בדיקה </w:t>
      </w:r>
      <w:r w:rsidRPr="009B7BCD">
        <w:rPr>
          <w:rFonts w:ascii="David" w:hAnsi="David" w:cs="David"/>
          <w:sz w:val="24"/>
          <w:szCs w:val="24"/>
          <w:rtl/>
        </w:rPr>
        <w:t>תקופתית ייבדקו במועד.</w:t>
      </w:r>
    </w:p>
    <w:p w14:paraId="1502019B" w14:textId="344E7C6B" w:rsidR="009B7BCD" w:rsidRPr="009B7BCD" w:rsidRDefault="009B7BCD" w:rsidP="00B610BC">
      <w:pPr>
        <w:pStyle w:val="aff3"/>
        <w:numPr>
          <w:ilvl w:val="4"/>
          <w:numId w:val="27"/>
        </w:numPr>
        <w:spacing w:line="360" w:lineRule="auto"/>
        <w:ind w:left="3367"/>
        <w:jc w:val="both"/>
        <w:rPr>
          <w:rFonts w:ascii="David" w:hAnsi="David" w:cs="David"/>
          <w:sz w:val="24"/>
          <w:szCs w:val="24"/>
          <w:rtl/>
        </w:rPr>
      </w:pPr>
      <w:r w:rsidRPr="009B7BCD">
        <w:rPr>
          <w:rFonts w:ascii="David" w:hAnsi="David" w:cs="David"/>
          <w:sz w:val="24"/>
          <w:szCs w:val="24"/>
          <w:rtl/>
        </w:rPr>
        <w:t xml:space="preserve">הוראת בטיחות זו, הוראות עזרה ראשונה לנפגעי חשמל והוראות הנוגעות להתנהגות במקרה של שריפה יהיו </w:t>
      </w:r>
      <w:r w:rsidR="00B610BC">
        <w:rPr>
          <w:rFonts w:ascii="David" w:hAnsi="David" w:cs="David"/>
          <w:sz w:val="24"/>
          <w:szCs w:val="24"/>
          <w:rtl/>
        </w:rPr>
        <w:t xml:space="preserve">תלויות במקומות בולטים לעין בכל </w:t>
      </w:r>
      <w:r w:rsidRPr="009B7BCD">
        <w:rPr>
          <w:rFonts w:ascii="David" w:hAnsi="David" w:cs="David"/>
          <w:sz w:val="24"/>
          <w:szCs w:val="24"/>
          <w:rtl/>
        </w:rPr>
        <w:t>המסדרים ובמקומות ריכוז מתאימים, ויישמרו במצב תקין.</w:t>
      </w:r>
    </w:p>
    <w:p w14:paraId="09045787" w14:textId="413AD28C" w:rsidR="009B7BCD" w:rsidRPr="009B7BCD" w:rsidRDefault="009B7BCD" w:rsidP="00B610BC">
      <w:pPr>
        <w:pStyle w:val="aff3"/>
        <w:numPr>
          <w:ilvl w:val="4"/>
          <w:numId w:val="27"/>
        </w:numPr>
        <w:spacing w:line="360" w:lineRule="auto"/>
        <w:ind w:left="3367"/>
        <w:jc w:val="both"/>
        <w:rPr>
          <w:rFonts w:ascii="David" w:hAnsi="David" w:cs="David"/>
          <w:sz w:val="24"/>
          <w:szCs w:val="24"/>
          <w:rtl/>
        </w:rPr>
      </w:pPr>
      <w:r w:rsidRPr="009B7BCD">
        <w:rPr>
          <w:rFonts w:ascii="David" w:hAnsi="David" w:cs="David"/>
          <w:sz w:val="24"/>
          <w:szCs w:val="24"/>
          <w:rtl/>
        </w:rPr>
        <w:t>רשימות של שמות המורשים המומלצים על ידו והגדרת סמכויותיהם יועברו לאישור מהנדס החשמל. הרשימות</w:t>
      </w:r>
      <w:r w:rsidR="00B610BC">
        <w:rPr>
          <w:rFonts w:ascii="David" w:hAnsi="David" w:cs="David"/>
          <w:sz w:val="24"/>
          <w:szCs w:val="24"/>
          <w:rtl/>
        </w:rPr>
        <w:t xml:space="preserve"> יהיו מסווגות לפי שמות המורשים </w:t>
      </w:r>
      <w:r w:rsidRPr="009B7BCD">
        <w:rPr>
          <w:rFonts w:ascii="David" w:hAnsi="David" w:cs="David"/>
          <w:sz w:val="24"/>
          <w:szCs w:val="24"/>
          <w:rtl/>
        </w:rPr>
        <w:t>לנושאים אלה:</w:t>
      </w:r>
    </w:p>
    <w:p w14:paraId="069E7CB6" w14:textId="6F15414A" w:rsidR="009B7BCD" w:rsidRPr="00B610BC" w:rsidRDefault="009B7BCD" w:rsidP="00E27DFD">
      <w:pPr>
        <w:spacing w:after="0" w:line="360" w:lineRule="auto"/>
        <w:ind w:left="3367"/>
        <w:jc w:val="both"/>
        <w:rPr>
          <w:rFonts w:ascii="David" w:hAnsi="David" w:cs="David"/>
          <w:sz w:val="24"/>
          <w:szCs w:val="24"/>
          <w:rtl/>
        </w:rPr>
      </w:pPr>
      <w:r w:rsidRPr="00B610BC">
        <w:rPr>
          <w:rFonts w:ascii="David" w:hAnsi="David" w:cs="David"/>
          <w:sz w:val="24"/>
          <w:szCs w:val="24"/>
          <w:rtl/>
        </w:rPr>
        <w:t>מתקן פקודות מיתוג וקיצור בכתב.</w:t>
      </w:r>
    </w:p>
    <w:p w14:paraId="0922FB1B" w14:textId="63FB6BF1" w:rsidR="009B7BCD" w:rsidRPr="00B610BC" w:rsidRDefault="009B7BCD" w:rsidP="00E27DFD">
      <w:pPr>
        <w:spacing w:after="0" w:line="360" w:lineRule="auto"/>
        <w:ind w:left="3367"/>
        <w:jc w:val="both"/>
        <w:rPr>
          <w:rFonts w:ascii="David" w:hAnsi="David" w:cs="David"/>
          <w:sz w:val="24"/>
          <w:szCs w:val="24"/>
          <w:rtl/>
        </w:rPr>
      </w:pPr>
      <w:r w:rsidRPr="00B610BC">
        <w:rPr>
          <w:rFonts w:ascii="David" w:hAnsi="David" w:cs="David"/>
          <w:sz w:val="24"/>
          <w:szCs w:val="24"/>
          <w:rtl/>
        </w:rPr>
        <w:t>מתן הוראות מיתוג ללא קיצורים.</w:t>
      </w:r>
    </w:p>
    <w:p w14:paraId="1E07FC00" w14:textId="5351F87C" w:rsidR="009B7BCD" w:rsidRPr="00B610BC" w:rsidRDefault="009B7BCD" w:rsidP="00E27DFD">
      <w:pPr>
        <w:spacing w:after="0" w:line="360" w:lineRule="auto"/>
        <w:ind w:left="3367"/>
        <w:jc w:val="both"/>
        <w:rPr>
          <w:rFonts w:ascii="David" w:hAnsi="David" w:cs="David"/>
          <w:sz w:val="24"/>
          <w:szCs w:val="24"/>
          <w:rtl/>
        </w:rPr>
      </w:pPr>
      <w:r w:rsidRPr="00B610BC">
        <w:rPr>
          <w:rFonts w:ascii="David" w:hAnsi="David" w:cs="David"/>
          <w:sz w:val="24"/>
          <w:szCs w:val="24"/>
          <w:rtl/>
        </w:rPr>
        <w:t xml:space="preserve">החזקה או קבלה זמנית של מפתחות כניסה ומפתחות לתפעול במסדרי </w:t>
      </w:r>
      <w:proofErr w:type="spellStart"/>
      <w:r w:rsidRPr="00B610BC">
        <w:rPr>
          <w:rFonts w:ascii="David" w:hAnsi="David" w:cs="David"/>
          <w:sz w:val="24"/>
          <w:szCs w:val="24"/>
          <w:rtl/>
        </w:rPr>
        <w:t>מ"ע</w:t>
      </w:r>
      <w:proofErr w:type="spellEnd"/>
      <w:r w:rsidRPr="00B610BC">
        <w:rPr>
          <w:rFonts w:ascii="David" w:hAnsi="David" w:cs="David"/>
          <w:sz w:val="24"/>
          <w:szCs w:val="24"/>
          <w:rtl/>
        </w:rPr>
        <w:t xml:space="preserve"> </w:t>
      </w:r>
      <w:proofErr w:type="spellStart"/>
      <w:r w:rsidRPr="00B610BC">
        <w:rPr>
          <w:rFonts w:ascii="David" w:hAnsi="David" w:cs="David"/>
          <w:sz w:val="24"/>
          <w:szCs w:val="24"/>
          <w:rtl/>
        </w:rPr>
        <w:t>ומ"ג</w:t>
      </w:r>
      <w:proofErr w:type="spellEnd"/>
      <w:r w:rsidRPr="00B610BC">
        <w:rPr>
          <w:rFonts w:ascii="David" w:hAnsi="David" w:cs="David"/>
          <w:sz w:val="24"/>
          <w:szCs w:val="24"/>
          <w:rtl/>
        </w:rPr>
        <w:t>.</w:t>
      </w:r>
    </w:p>
    <w:p w14:paraId="335B4087" w14:textId="7DBC961E" w:rsidR="009B7BCD" w:rsidRPr="00B610BC" w:rsidRDefault="009B7BCD" w:rsidP="00E27DFD">
      <w:pPr>
        <w:spacing w:after="0" w:line="360" w:lineRule="auto"/>
        <w:ind w:left="3367"/>
        <w:jc w:val="both"/>
        <w:rPr>
          <w:rFonts w:ascii="David" w:hAnsi="David" w:cs="David"/>
          <w:sz w:val="24"/>
          <w:szCs w:val="24"/>
          <w:rtl/>
        </w:rPr>
      </w:pPr>
      <w:r w:rsidRPr="00B610BC">
        <w:rPr>
          <w:rFonts w:ascii="David" w:hAnsi="David" w:cs="David"/>
          <w:sz w:val="24"/>
          <w:szCs w:val="24"/>
          <w:rtl/>
        </w:rPr>
        <w:t>ניהול פעולות מיתוג וקיצור במסדרי מ"ע ומ"ג.</w:t>
      </w:r>
    </w:p>
    <w:p w14:paraId="4EC73B2E" w14:textId="57DAAFC4" w:rsidR="009B7BCD" w:rsidRPr="00B610BC" w:rsidRDefault="009B7BCD" w:rsidP="00E27DFD">
      <w:pPr>
        <w:spacing w:after="0" w:line="360" w:lineRule="auto"/>
        <w:ind w:left="3367"/>
        <w:jc w:val="both"/>
        <w:rPr>
          <w:rFonts w:ascii="David" w:hAnsi="David" w:cs="David"/>
          <w:sz w:val="24"/>
          <w:szCs w:val="24"/>
          <w:rtl/>
        </w:rPr>
      </w:pPr>
      <w:r w:rsidRPr="00B610BC">
        <w:rPr>
          <w:rFonts w:ascii="David" w:hAnsi="David" w:cs="David"/>
          <w:sz w:val="24"/>
          <w:szCs w:val="24"/>
          <w:rtl/>
        </w:rPr>
        <w:t>ביצוע פעולות של מיתוג וקיצור במסדרי מ"ע ומ"ג.</w:t>
      </w:r>
    </w:p>
    <w:p w14:paraId="4C364022" w14:textId="175A8C41" w:rsidR="009B7BCD" w:rsidRPr="00B610BC" w:rsidRDefault="009B7BCD" w:rsidP="00E27DFD">
      <w:pPr>
        <w:spacing w:after="0" w:line="360" w:lineRule="auto"/>
        <w:ind w:left="3367"/>
        <w:jc w:val="both"/>
        <w:rPr>
          <w:rFonts w:ascii="David" w:hAnsi="David" w:cs="David"/>
          <w:sz w:val="24"/>
          <w:szCs w:val="24"/>
          <w:rtl/>
        </w:rPr>
      </w:pPr>
      <w:r w:rsidRPr="00B610BC">
        <w:rPr>
          <w:rFonts w:ascii="David" w:hAnsi="David" w:cs="David"/>
          <w:sz w:val="24"/>
          <w:szCs w:val="24"/>
          <w:rtl/>
        </w:rPr>
        <w:t>ניהול עבודות במסדרי מ"ע ומ"ג.</w:t>
      </w:r>
    </w:p>
    <w:p w14:paraId="58472BD2" w14:textId="6E198900" w:rsidR="009B7BCD" w:rsidRPr="00B610BC" w:rsidRDefault="009B7BCD" w:rsidP="00E27DFD">
      <w:pPr>
        <w:spacing w:after="0" w:line="360" w:lineRule="auto"/>
        <w:ind w:left="3367"/>
        <w:jc w:val="both"/>
        <w:rPr>
          <w:rFonts w:ascii="David" w:hAnsi="David" w:cs="David"/>
          <w:sz w:val="24"/>
          <w:szCs w:val="24"/>
          <w:rtl/>
        </w:rPr>
      </w:pPr>
      <w:r w:rsidRPr="00B610BC">
        <w:rPr>
          <w:rFonts w:ascii="David" w:hAnsi="David" w:cs="David"/>
          <w:sz w:val="24"/>
          <w:szCs w:val="24"/>
          <w:rtl/>
        </w:rPr>
        <w:t>השגחה מיוחדת במסדרי מ"ע ומ"ג.</w:t>
      </w:r>
    </w:p>
    <w:p w14:paraId="3D68FE77" w14:textId="54C9FE08" w:rsidR="009B7BCD" w:rsidRPr="00B610BC" w:rsidRDefault="009B7BCD" w:rsidP="00E27DFD">
      <w:pPr>
        <w:spacing w:after="0" w:line="360" w:lineRule="auto"/>
        <w:ind w:left="3367"/>
        <w:jc w:val="both"/>
        <w:rPr>
          <w:rFonts w:ascii="David" w:hAnsi="David" w:cs="David"/>
          <w:sz w:val="24"/>
          <w:szCs w:val="24"/>
          <w:rtl/>
        </w:rPr>
      </w:pPr>
      <w:r w:rsidRPr="00B610BC">
        <w:rPr>
          <w:rFonts w:ascii="David" w:hAnsi="David" w:cs="David"/>
          <w:sz w:val="24"/>
          <w:szCs w:val="24"/>
          <w:rtl/>
        </w:rPr>
        <w:t>ברשימות יצוינו אתרים שכל הרשאה חלה עליהם. תימסר הודעה ישירה לנוגעים בדבר על הענקה או ביטול הרשאה.</w:t>
      </w:r>
    </w:p>
    <w:p w14:paraId="7FF6F9A3" w14:textId="4F0D1FB0" w:rsidR="009B7BCD" w:rsidRPr="009B7BCD" w:rsidRDefault="009B7BCD" w:rsidP="00E27DFD">
      <w:pPr>
        <w:pStyle w:val="aff3"/>
        <w:numPr>
          <w:ilvl w:val="4"/>
          <w:numId w:val="27"/>
        </w:numPr>
        <w:spacing w:line="360" w:lineRule="auto"/>
        <w:ind w:left="3367"/>
        <w:jc w:val="both"/>
        <w:rPr>
          <w:rFonts w:ascii="David" w:hAnsi="David" w:cs="David"/>
          <w:sz w:val="24"/>
          <w:szCs w:val="24"/>
          <w:rtl/>
        </w:rPr>
      </w:pPr>
      <w:r w:rsidRPr="009B7BCD">
        <w:rPr>
          <w:rFonts w:ascii="David" w:hAnsi="David" w:cs="David"/>
          <w:sz w:val="24"/>
          <w:szCs w:val="24"/>
          <w:rtl/>
        </w:rPr>
        <w:t>בכל מקרה של הפרת הוראות הבטיחות ידווח מורשה בכיר למנהל המכלל וממונה הבטיחות.</w:t>
      </w:r>
    </w:p>
    <w:p w14:paraId="40D3DD53" w14:textId="77777777" w:rsidR="009B7BCD" w:rsidRPr="009B7BCD" w:rsidRDefault="009B7BCD" w:rsidP="009B7BCD">
      <w:pPr>
        <w:spacing w:after="0" w:line="360" w:lineRule="auto"/>
        <w:jc w:val="both"/>
        <w:rPr>
          <w:rFonts w:ascii="David" w:hAnsi="David" w:cs="David"/>
          <w:sz w:val="24"/>
          <w:szCs w:val="24"/>
          <w:rtl/>
        </w:rPr>
      </w:pPr>
    </w:p>
    <w:p w14:paraId="1ADE7D6A" w14:textId="77777777" w:rsidR="009B7BCD" w:rsidRPr="009B7BCD" w:rsidRDefault="009B7BCD" w:rsidP="009B7BCD">
      <w:pPr>
        <w:spacing w:after="0" w:line="360" w:lineRule="auto"/>
        <w:jc w:val="both"/>
        <w:rPr>
          <w:rFonts w:ascii="David" w:hAnsi="David" w:cs="David"/>
          <w:sz w:val="24"/>
          <w:szCs w:val="24"/>
          <w:rtl/>
        </w:rPr>
      </w:pPr>
    </w:p>
    <w:p w14:paraId="647E1130" w14:textId="54A1E9F2" w:rsidR="009B7BCD" w:rsidRPr="00E27DFD" w:rsidRDefault="009B7BCD" w:rsidP="00E27DFD">
      <w:pPr>
        <w:pStyle w:val="aff3"/>
        <w:numPr>
          <w:ilvl w:val="3"/>
          <w:numId w:val="27"/>
        </w:numPr>
        <w:spacing w:line="360" w:lineRule="auto"/>
        <w:ind w:left="2375"/>
        <w:jc w:val="both"/>
        <w:rPr>
          <w:rFonts w:ascii="David" w:hAnsi="David" w:cs="David"/>
          <w:b/>
          <w:bCs/>
          <w:sz w:val="24"/>
          <w:szCs w:val="24"/>
          <w:rtl/>
        </w:rPr>
      </w:pPr>
      <w:r w:rsidRPr="00E27DFD">
        <w:rPr>
          <w:rFonts w:ascii="David" w:hAnsi="David" w:cs="David"/>
          <w:b/>
          <w:bCs/>
          <w:sz w:val="24"/>
          <w:szCs w:val="24"/>
          <w:u w:val="single"/>
          <w:rtl/>
        </w:rPr>
        <w:t>מורשה ראשי</w:t>
      </w:r>
    </w:p>
    <w:p w14:paraId="53665BCB" w14:textId="77777777" w:rsidR="009B7BCD" w:rsidRPr="00E27DFD" w:rsidRDefault="009B7BCD" w:rsidP="00E27DFD">
      <w:pPr>
        <w:spacing w:after="0" w:line="360" w:lineRule="auto"/>
        <w:ind w:left="2375"/>
        <w:jc w:val="both"/>
        <w:rPr>
          <w:rFonts w:ascii="David" w:hAnsi="David" w:cs="David"/>
          <w:sz w:val="24"/>
          <w:szCs w:val="24"/>
          <w:rtl/>
        </w:rPr>
      </w:pPr>
      <w:r w:rsidRPr="00E27DFD">
        <w:rPr>
          <w:rFonts w:ascii="David" w:hAnsi="David" w:cs="David"/>
          <w:sz w:val="24"/>
          <w:szCs w:val="24"/>
          <w:rtl/>
        </w:rPr>
        <w:t>עובד המכיר באופן יסודי ומפורט את כל המתקנים בתחום הסמכתו. מורשה ראשי יוסמך על ידי מהנדס החשמל אחרי המלצת המורשה הבכיר.</w:t>
      </w:r>
    </w:p>
    <w:p w14:paraId="18DC502B" w14:textId="38A32CEA" w:rsidR="009B7BCD" w:rsidRPr="00E27DFD" w:rsidRDefault="009B7BCD" w:rsidP="00E27DFD">
      <w:pPr>
        <w:spacing w:after="0" w:line="360" w:lineRule="auto"/>
        <w:ind w:left="2375"/>
        <w:jc w:val="both"/>
        <w:rPr>
          <w:rFonts w:ascii="David" w:hAnsi="David" w:cs="David"/>
          <w:sz w:val="24"/>
          <w:szCs w:val="24"/>
          <w:rtl/>
        </w:rPr>
      </w:pPr>
      <w:r w:rsidRPr="00E27DFD">
        <w:rPr>
          <w:rFonts w:ascii="David" w:hAnsi="David" w:cs="David"/>
          <w:sz w:val="24"/>
          <w:szCs w:val="24"/>
          <w:rtl/>
        </w:rPr>
        <w:t>תפקידו בשטח בטיחות החשמל:</w:t>
      </w:r>
    </w:p>
    <w:p w14:paraId="56FC37CB" w14:textId="0FDC84EB" w:rsidR="009B7BCD" w:rsidRPr="009B7BCD" w:rsidRDefault="009B7BCD" w:rsidP="00E27DFD">
      <w:pPr>
        <w:pStyle w:val="aff3"/>
        <w:numPr>
          <w:ilvl w:val="4"/>
          <w:numId w:val="27"/>
        </w:numPr>
        <w:spacing w:line="360" w:lineRule="auto"/>
        <w:ind w:left="3367"/>
        <w:jc w:val="both"/>
        <w:rPr>
          <w:rFonts w:ascii="David" w:hAnsi="David" w:cs="David"/>
          <w:sz w:val="24"/>
          <w:szCs w:val="24"/>
          <w:rtl/>
        </w:rPr>
      </w:pPr>
      <w:r w:rsidRPr="009B7BCD">
        <w:rPr>
          <w:rFonts w:ascii="David" w:hAnsi="David" w:cs="David"/>
          <w:sz w:val="24"/>
          <w:szCs w:val="24"/>
          <w:rtl/>
        </w:rPr>
        <w:t>להיות אחראי לאותם נושאים המפורטים בתיאור תפקידיו של מורשה בכיר בשטח בטיחות החשמל עליהם נתמנה להיות אחראי על ידי מורשה בכיר.</w:t>
      </w:r>
    </w:p>
    <w:p w14:paraId="24F54D1A" w14:textId="6CBF31D6" w:rsidR="009B7BCD" w:rsidRPr="009B7BCD" w:rsidRDefault="009B7BCD" w:rsidP="00E27DFD">
      <w:pPr>
        <w:pStyle w:val="aff3"/>
        <w:numPr>
          <w:ilvl w:val="4"/>
          <w:numId w:val="27"/>
        </w:numPr>
        <w:spacing w:line="360" w:lineRule="auto"/>
        <w:ind w:left="3367"/>
        <w:jc w:val="both"/>
        <w:rPr>
          <w:rFonts w:ascii="David" w:hAnsi="David" w:cs="David"/>
          <w:sz w:val="24"/>
          <w:szCs w:val="24"/>
          <w:rtl/>
        </w:rPr>
      </w:pPr>
      <w:r w:rsidRPr="009B7BCD">
        <w:rPr>
          <w:rFonts w:ascii="David" w:hAnsi="David" w:cs="David"/>
          <w:sz w:val="24"/>
          <w:szCs w:val="24"/>
          <w:rtl/>
        </w:rPr>
        <w:t>לדעת בכל עת את מצבם של המסדרים והמתקנים החשמליים הנמצאים בשטח פעולתו.</w:t>
      </w:r>
    </w:p>
    <w:p w14:paraId="719B9690" w14:textId="7F9D2350" w:rsidR="009B7BCD" w:rsidRPr="009B7BCD" w:rsidRDefault="009B7BCD" w:rsidP="00E27DFD">
      <w:pPr>
        <w:pStyle w:val="aff3"/>
        <w:numPr>
          <w:ilvl w:val="4"/>
          <w:numId w:val="27"/>
        </w:numPr>
        <w:spacing w:line="360" w:lineRule="auto"/>
        <w:ind w:left="3367"/>
        <w:jc w:val="both"/>
        <w:rPr>
          <w:rFonts w:ascii="David" w:hAnsi="David" w:cs="David"/>
          <w:sz w:val="24"/>
          <w:szCs w:val="24"/>
          <w:rtl/>
        </w:rPr>
      </w:pPr>
      <w:r w:rsidRPr="009B7BCD">
        <w:rPr>
          <w:rFonts w:ascii="David" w:hAnsi="David" w:cs="David"/>
          <w:sz w:val="24"/>
          <w:szCs w:val="24"/>
          <w:rtl/>
        </w:rPr>
        <w:t xml:space="preserve">להיות אחראי לעריכתן, אישורן </w:t>
      </w:r>
      <w:r w:rsidR="00E27DFD">
        <w:rPr>
          <w:rFonts w:ascii="David" w:hAnsi="David" w:cs="David"/>
          <w:sz w:val="24"/>
          <w:szCs w:val="24"/>
          <w:rtl/>
        </w:rPr>
        <w:t xml:space="preserve">והוצאתן של פקודות מיתוג וקיצור </w:t>
      </w:r>
      <w:r w:rsidRPr="009B7BCD">
        <w:rPr>
          <w:rFonts w:ascii="David" w:hAnsi="David" w:cs="David"/>
          <w:sz w:val="24"/>
          <w:szCs w:val="24"/>
          <w:rtl/>
        </w:rPr>
        <w:t>שבתחום סמכותו.</w:t>
      </w:r>
    </w:p>
    <w:p w14:paraId="78EC1463" w14:textId="77777777" w:rsidR="009B7BCD" w:rsidRPr="009B7BCD" w:rsidRDefault="009B7BCD" w:rsidP="009B7BCD">
      <w:pPr>
        <w:spacing w:after="0" w:line="360" w:lineRule="auto"/>
        <w:jc w:val="both"/>
        <w:rPr>
          <w:rFonts w:ascii="David" w:hAnsi="David" w:cs="David"/>
          <w:sz w:val="24"/>
          <w:szCs w:val="24"/>
          <w:rtl/>
        </w:rPr>
      </w:pPr>
    </w:p>
    <w:p w14:paraId="13D70065" w14:textId="5C8D4B4C" w:rsidR="009B7BCD" w:rsidRPr="00E27DFD" w:rsidRDefault="009B7BCD" w:rsidP="00E27DFD">
      <w:pPr>
        <w:pStyle w:val="aff3"/>
        <w:numPr>
          <w:ilvl w:val="3"/>
          <w:numId w:val="27"/>
        </w:numPr>
        <w:spacing w:line="360" w:lineRule="auto"/>
        <w:ind w:left="2375"/>
        <w:jc w:val="both"/>
        <w:rPr>
          <w:rFonts w:ascii="David" w:hAnsi="David" w:cs="David"/>
          <w:b/>
          <w:bCs/>
          <w:sz w:val="24"/>
          <w:szCs w:val="24"/>
          <w:rtl/>
        </w:rPr>
      </w:pPr>
      <w:r w:rsidRPr="00E27DFD">
        <w:rPr>
          <w:rFonts w:ascii="David" w:hAnsi="David" w:cs="David"/>
          <w:b/>
          <w:bCs/>
          <w:sz w:val="24"/>
          <w:szCs w:val="24"/>
          <w:u w:val="single"/>
          <w:rtl/>
        </w:rPr>
        <w:t>מורשה אחראי לפעולות</w:t>
      </w:r>
    </w:p>
    <w:p w14:paraId="3A36E1DB" w14:textId="5D1E70B9" w:rsidR="009B7BCD" w:rsidRPr="009B7BCD" w:rsidRDefault="009B7BCD" w:rsidP="00E27DFD">
      <w:pPr>
        <w:pStyle w:val="aff3"/>
        <w:numPr>
          <w:ilvl w:val="4"/>
          <w:numId w:val="27"/>
        </w:numPr>
        <w:spacing w:line="360" w:lineRule="auto"/>
        <w:ind w:left="3367"/>
        <w:jc w:val="both"/>
        <w:rPr>
          <w:rFonts w:ascii="David" w:hAnsi="David" w:cs="David"/>
          <w:sz w:val="24"/>
          <w:szCs w:val="24"/>
          <w:rtl/>
        </w:rPr>
      </w:pPr>
      <w:r w:rsidRPr="009B7BCD">
        <w:rPr>
          <w:rFonts w:ascii="David" w:hAnsi="David" w:cs="David"/>
          <w:sz w:val="24"/>
          <w:szCs w:val="24"/>
          <w:rtl/>
        </w:rPr>
        <w:t xml:space="preserve">מורשה אחראי לביצוע פעולות מיתוג וקיצור במסדרי מ.ג. ומ.ע. </w:t>
      </w:r>
    </w:p>
    <w:p w14:paraId="66836D1E" w14:textId="77777777" w:rsidR="009B7BCD" w:rsidRPr="00E27DFD" w:rsidRDefault="009B7BCD" w:rsidP="00E27DFD">
      <w:pPr>
        <w:spacing w:after="0" w:line="360" w:lineRule="auto"/>
        <w:ind w:left="3367"/>
        <w:jc w:val="both"/>
        <w:rPr>
          <w:rFonts w:ascii="David" w:hAnsi="David" w:cs="David"/>
          <w:sz w:val="24"/>
          <w:szCs w:val="24"/>
          <w:rtl/>
        </w:rPr>
      </w:pPr>
      <w:r w:rsidRPr="00E27DFD">
        <w:rPr>
          <w:rFonts w:ascii="David" w:hAnsi="David" w:cs="David"/>
          <w:sz w:val="24"/>
          <w:szCs w:val="24"/>
          <w:rtl/>
        </w:rPr>
        <w:t>להלן - מורשה אחראי יוסמך על ידי מהנדס החשמל אחרי המלצת המורשה הבכיר. מורשה אחראי לפעולות הוסמך להיות אחראי לביצוע פעולות מיתוג וקיצור בתחום מוגדר של מסדרי מ"ע ומ"ג. בהתאם לכללים ולהוראות המתוארים בפרקים 7, 6, 5 על פעולות מיתוג וקיצור במסדרי מ"ע ומ"ג.</w:t>
      </w:r>
    </w:p>
    <w:p w14:paraId="5AFDFA94" w14:textId="503A205F" w:rsidR="009B7BCD" w:rsidRPr="009B7BCD" w:rsidRDefault="009B7BCD" w:rsidP="00E27DFD">
      <w:pPr>
        <w:pStyle w:val="aff3"/>
        <w:numPr>
          <w:ilvl w:val="4"/>
          <w:numId w:val="27"/>
        </w:numPr>
        <w:spacing w:line="360" w:lineRule="auto"/>
        <w:ind w:left="3367"/>
        <w:jc w:val="both"/>
        <w:rPr>
          <w:rFonts w:ascii="David" w:hAnsi="David" w:cs="David"/>
          <w:sz w:val="24"/>
          <w:szCs w:val="24"/>
          <w:rtl/>
        </w:rPr>
      </w:pPr>
      <w:r w:rsidRPr="009B7BCD">
        <w:rPr>
          <w:rFonts w:ascii="David" w:hAnsi="David" w:cs="David"/>
          <w:sz w:val="24"/>
          <w:szCs w:val="24"/>
          <w:rtl/>
        </w:rPr>
        <w:t>עליו: להכיר את כל המתקנים ולדעת את מצבם של המסדרים והמתקנים החשמליים הנמצאים בתחום הסמכתו.</w:t>
      </w:r>
    </w:p>
    <w:p w14:paraId="429463F0" w14:textId="1EBD647E" w:rsidR="009B7BCD" w:rsidRPr="009B7BCD" w:rsidRDefault="009B7BCD" w:rsidP="00E27DFD">
      <w:pPr>
        <w:pStyle w:val="aff3"/>
        <w:numPr>
          <w:ilvl w:val="4"/>
          <w:numId w:val="27"/>
        </w:numPr>
        <w:spacing w:line="360" w:lineRule="auto"/>
        <w:ind w:left="3367"/>
        <w:jc w:val="both"/>
        <w:rPr>
          <w:rFonts w:ascii="David" w:hAnsi="David" w:cs="David"/>
          <w:sz w:val="24"/>
          <w:szCs w:val="24"/>
          <w:rtl/>
        </w:rPr>
      </w:pPr>
      <w:r w:rsidRPr="009B7BCD">
        <w:rPr>
          <w:rFonts w:ascii="David" w:hAnsi="David" w:cs="David"/>
          <w:sz w:val="24"/>
          <w:szCs w:val="24"/>
          <w:rtl/>
        </w:rPr>
        <w:t>להכיר את הוראות הבטיחות, הנוהלים והוראות הקבע, החלים על תחומי פעולתו.</w:t>
      </w:r>
    </w:p>
    <w:p w14:paraId="51CAC5EE" w14:textId="4C6EE6A7" w:rsidR="009B7BCD" w:rsidRPr="009B7BCD" w:rsidRDefault="009B7BCD" w:rsidP="00E27DFD">
      <w:pPr>
        <w:pStyle w:val="aff3"/>
        <w:numPr>
          <w:ilvl w:val="4"/>
          <w:numId w:val="27"/>
        </w:numPr>
        <w:spacing w:line="360" w:lineRule="auto"/>
        <w:ind w:left="3367"/>
        <w:jc w:val="both"/>
        <w:rPr>
          <w:rFonts w:ascii="David" w:hAnsi="David" w:cs="David"/>
          <w:sz w:val="24"/>
          <w:szCs w:val="24"/>
          <w:rtl/>
        </w:rPr>
      </w:pPr>
      <w:r w:rsidRPr="009B7BCD">
        <w:rPr>
          <w:rFonts w:ascii="David" w:hAnsi="David" w:cs="David"/>
          <w:sz w:val="24"/>
          <w:szCs w:val="24"/>
          <w:rtl/>
        </w:rPr>
        <w:t>תפקידו בשטח בטיחות החשמל:</w:t>
      </w:r>
    </w:p>
    <w:p w14:paraId="6B1809D5" w14:textId="1A0C2C0A" w:rsidR="009B7BCD" w:rsidRPr="00E27DFD" w:rsidRDefault="009B7BCD" w:rsidP="007D5CB8">
      <w:pPr>
        <w:spacing w:after="0" w:line="360" w:lineRule="auto"/>
        <w:ind w:left="3367"/>
        <w:jc w:val="both"/>
        <w:rPr>
          <w:rFonts w:ascii="David" w:hAnsi="David" w:cs="David"/>
          <w:sz w:val="24"/>
          <w:szCs w:val="24"/>
          <w:rtl/>
        </w:rPr>
      </w:pPr>
      <w:r w:rsidRPr="00E27DFD">
        <w:rPr>
          <w:rFonts w:ascii="David" w:hAnsi="David" w:cs="David"/>
          <w:sz w:val="24"/>
          <w:szCs w:val="24"/>
          <w:rtl/>
        </w:rPr>
        <w:t>לנהל ישירות את פעולות המיתוג</w:t>
      </w:r>
      <w:r w:rsidR="00E27DFD">
        <w:rPr>
          <w:rFonts w:ascii="David" w:hAnsi="David" w:cs="David"/>
          <w:sz w:val="24"/>
          <w:szCs w:val="24"/>
          <w:rtl/>
        </w:rPr>
        <w:t xml:space="preserve"> והקיצור בהתאם לכללים וההוראות </w:t>
      </w:r>
      <w:r w:rsidRPr="00E27DFD">
        <w:rPr>
          <w:rFonts w:ascii="David" w:hAnsi="David" w:cs="David"/>
          <w:sz w:val="24"/>
          <w:szCs w:val="24"/>
          <w:rtl/>
        </w:rPr>
        <w:t xml:space="preserve">המתוארים בפרקים </w:t>
      </w:r>
      <w:r w:rsidR="007D5CB8">
        <w:rPr>
          <w:rFonts w:ascii="David" w:hAnsi="David" w:cs="David" w:hint="cs"/>
          <w:sz w:val="24"/>
          <w:szCs w:val="24"/>
          <w:rtl/>
        </w:rPr>
        <w:t xml:space="preserve">5.4,5.5,5.6 </w:t>
      </w:r>
      <w:r w:rsidRPr="00E27DFD">
        <w:rPr>
          <w:rFonts w:ascii="David" w:hAnsi="David" w:cs="David"/>
          <w:sz w:val="24"/>
          <w:szCs w:val="24"/>
          <w:rtl/>
        </w:rPr>
        <w:t xml:space="preserve"> על פעולות מיתוג וקיצור במסדרי </w:t>
      </w:r>
      <w:proofErr w:type="spellStart"/>
      <w:r w:rsidRPr="00E27DFD">
        <w:rPr>
          <w:rFonts w:ascii="David" w:hAnsi="David" w:cs="David"/>
          <w:sz w:val="24"/>
          <w:szCs w:val="24"/>
          <w:rtl/>
        </w:rPr>
        <w:t>מ"ע</w:t>
      </w:r>
      <w:proofErr w:type="spellEnd"/>
      <w:r w:rsidRPr="00E27DFD">
        <w:rPr>
          <w:rFonts w:ascii="David" w:hAnsi="David" w:cs="David"/>
          <w:sz w:val="24"/>
          <w:szCs w:val="24"/>
          <w:rtl/>
        </w:rPr>
        <w:t xml:space="preserve"> </w:t>
      </w:r>
      <w:proofErr w:type="spellStart"/>
      <w:r w:rsidRPr="00E27DFD">
        <w:rPr>
          <w:rFonts w:ascii="David" w:hAnsi="David" w:cs="David"/>
          <w:sz w:val="24"/>
          <w:szCs w:val="24"/>
          <w:rtl/>
        </w:rPr>
        <w:t>ומ"ג</w:t>
      </w:r>
      <w:proofErr w:type="spellEnd"/>
      <w:r w:rsidRPr="00E27DFD">
        <w:rPr>
          <w:rFonts w:ascii="David" w:hAnsi="David" w:cs="David"/>
          <w:sz w:val="24"/>
          <w:szCs w:val="24"/>
          <w:rtl/>
        </w:rPr>
        <w:t>.</w:t>
      </w:r>
    </w:p>
    <w:p w14:paraId="143E306F" w14:textId="7AFA4959" w:rsidR="009B7BCD" w:rsidRPr="009B7BCD" w:rsidRDefault="009B7BCD" w:rsidP="00E27DFD">
      <w:pPr>
        <w:pStyle w:val="aff3"/>
        <w:numPr>
          <w:ilvl w:val="4"/>
          <w:numId w:val="27"/>
        </w:numPr>
        <w:spacing w:line="360" w:lineRule="auto"/>
        <w:ind w:left="3367"/>
        <w:jc w:val="both"/>
        <w:rPr>
          <w:rFonts w:ascii="David" w:hAnsi="David" w:cs="David"/>
          <w:sz w:val="24"/>
          <w:szCs w:val="24"/>
          <w:rtl/>
        </w:rPr>
      </w:pPr>
      <w:r w:rsidRPr="009B7BCD">
        <w:rPr>
          <w:rFonts w:ascii="David" w:hAnsi="David" w:cs="David"/>
          <w:sz w:val="24"/>
          <w:szCs w:val="24"/>
          <w:rtl/>
        </w:rPr>
        <w:t>במקרי דחק לנהל פעולות מיתוג ללא קיצור ביוזמה עצמית, כאשר אין קשר עם מרשה ראשי.</w:t>
      </w:r>
    </w:p>
    <w:p w14:paraId="30D4D623" w14:textId="1965CBF3" w:rsidR="009B7BCD" w:rsidRPr="009B7BCD" w:rsidRDefault="009B7BCD" w:rsidP="00E27DFD">
      <w:pPr>
        <w:pStyle w:val="aff3"/>
        <w:numPr>
          <w:ilvl w:val="4"/>
          <w:numId w:val="27"/>
        </w:numPr>
        <w:spacing w:line="360" w:lineRule="auto"/>
        <w:ind w:left="3367"/>
        <w:jc w:val="both"/>
        <w:rPr>
          <w:rFonts w:ascii="David" w:hAnsi="David" w:cs="David"/>
          <w:sz w:val="24"/>
          <w:szCs w:val="24"/>
          <w:rtl/>
        </w:rPr>
      </w:pPr>
      <w:r w:rsidRPr="009B7BCD">
        <w:rPr>
          <w:rFonts w:ascii="David" w:hAnsi="David" w:cs="David"/>
          <w:sz w:val="24"/>
          <w:szCs w:val="24"/>
          <w:rtl/>
        </w:rPr>
        <w:t>לבצע פעולות מיתוג מרחוק של מפסקי זרם ומנתקים. לתאם פעולה ככל הנדרש, עם ראש משמרת תפעול.</w:t>
      </w:r>
    </w:p>
    <w:p w14:paraId="7027BEF3" w14:textId="1FA55B35" w:rsidR="009B7BCD" w:rsidRPr="009B7BCD" w:rsidRDefault="009B7BCD" w:rsidP="00E27DFD">
      <w:pPr>
        <w:pStyle w:val="aff3"/>
        <w:numPr>
          <w:ilvl w:val="4"/>
          <w:numId w:val="27"/>
        </w:numPr>
        <w:spacing w:line="360" w:lineRule="auto"/>
        <w:ind w:left="3367"/>
        <w:jc w:val="both"/>
        <w:rPr>
          <w:rFonts w:ascii="David" w:hAnsi="David" w:cs="David"/>
          <w:sz w:val="24"/>
          <w:szCs w:val="24"/>
          <w:rtl/>
        </w:rPr>
      </w:pPr>
      <w:r w:rsidRPr="009B7BCD">
        <w:rPr>
          <w:rFonts w:ascii="David" w:hAnsi="David" w:cs="David"/>
          <w:sz w:val="24"/>
          <w:szCs w:val="24"/>
          <w:rtl/>
        </w:rPr>
        <w:lastRenderedPageBreak/>
        <w:t>להקפיד שפעולות המיתוג והקיצור וכל הכרוך בהן יירשמו בצורה נאותה בטפסים המתאימים בהתאם לנוהל.</w:t>
      </w:r>
    </w:p>
    <w:p w14:paraId="3FD55FFF" w14:textId="633ED06A" w:rsidR="009B7BCD" w:rsidRPr="009B7BCD" w:rsidRDefault="009B7BCD" w:rsidP="00E27DFD">
      <w:pPr>
        <w:pStyle w:val="aff3"/>
        <w:numPr>
          <w:ilvl w:val="4"/>
          <w:numId w:val="27"/>
        </w:numPr>
        <w:spacing w:line="360" w:lineRule="auto"/>
        <w:ind w:left="3367"/>
        <w:jc w:val="both"/>
        <w:rPr>
          <w:rFonts w:ascii="David" w:hAnsi="David" w:cs="David"/>
          <w:sz w:val="24"/>
          <w:szCs w:val="24"/>
          <w:rtl/>
        </w:rPr>
      </w:pPr>
      <w:r w:rsidRPr="009B7BCD">
        <w:rPr>
          <w:rFonts w:ascii="David" w:hAnsi="David" w:cs="David"/>
          <w:sz w:val="24"/>
          <w:szCs w:val="24"/>
          <w:rtl/>
        </w:rPr>
        <w:t>למסור אישית את מקום העבודה בתוך המסדרים למורשה אחראי לעבודות ולקבל ממנו הודעה על גמר העבודה.</w:t>
      </w:r>
    </w:p>
    <w:p w14:paraId="77D08CE1" w14:textId="0A4423E6" w:rsidR="009B7BCD" w:rsidRPr="009B7BCD" w:rsidRDefault="009B7BCD" w:rsidP="00E27DFD">
      <w:pPr>
        <w:pStyle w:val="aff3"/>
        <w:numPr>
          <w:ilvl w:val="4"/>
          <w:numId w:val="27"/>
        </w:numPr>
        <w:spacing w:line="360" w:lineRule="auto"/>
        <w:ind w:left="3367"/>
        <w:jc w:val="both"/>
        <w:rPr>
          <w:rFonts w:ascii="David" w:hAnsi="David" w:cs="David"/>
          <w:sz w:val="24"/>
          <w:szCs w:val="24"/>
          <w:rtl/>
        </w:rPr>
      </w:pPr>
      <w:r w:rsidRPr="009B7BCD">
        <w:rPr>
          <w:rFonts w:ascii="David" w:hAnsi="David" w:cs="David"/>
          <w:sz w:val="24"/>
          <w:szCs w:val="24"/>
          <w:rtl/>
        </w:rPr>
        <w:t>להשגיח על ציוד הבטיחות ועל סידורי הבטיחות כאשר יתגלו ליקויים, לדווח עליהם למורשה ראשי.</w:t>
      </w:r>
    </w:p>
    <w:p w14:paraId="16B98C60" w14:textId="4433494E" w:rsidR="009B7BCD" w:rsidRPr="009B7BCD" w:rsidRDefault="009B7BCD" w:rsidP="00E27DFD">
      <w:pPr>
        <w:pStyle w:val="aff3"/>
        <w:numPr>
          <w:ilvl w:val="4"/>
          <w:numId w:val="27"/>
        </w:numPr>
        <w:spacing w:line="360" w:lineRule="auto"/>
        <w:ind w:left="3367"/>
        <w:jc w:val="both"/>
        <w:rPr>
          <w:rFonts w:ascii="David" w:hAnsi="David" w:cs="David"/>
          <w:sz w:val="24"/>
          <w:szCs w:val="24"/>
          <w:rtl/>
        </w:rPr>
      </w:pPr>
      <w:r w:rsidRPr="009B7BCD">
        <w:rPr>
          <w:rFonts w:ascii="David" w:hAnsi="David" w:cs="David"/>
          <w:sz w:val="24"/>
          <w:szCs w:val="24"/>
          <w:rtl/>
        </w:rPr>
        <w:t>לדווח למורשה ראשי ולראש משמרת תפעול על שינויים מהותיים שחלו במערכות חשמליות בתחום הסמכתו.</w:t>
      </w:r>
      <w:r w:rsidRPr="009B7BCD">
        <w:rPr>
          <w:rFonts w:ascii="David" w:hAnsi="David" w:cs="David"/>
          <w:sz w:val="24"/>
          <w:szCs w:val="24"/>
          <w:rtl/>
        </w:rPr>
        <w:tab/>
      </w:r>
    </w:p>
    <w:p w14:paraId="674B036F" w14:textId="0FA7FA05" w:rsidR="009B7BCD" w:rsidRPr="009B7BCD" w:rsidRDefault="009B7BCD" w:rsidP="00E27DFD">
      <w:pPr>
        <w:pStyle w:val="aff3"/>
        <w:numPr>
          <w:ilvl w:val="4"/>
          <w:numId w:val="27"/>
        </w:numPr>
        <w:spacing w:line="360" w:lineRule="auto"/>
        <w:ind w:left="3367"/>
        <w:jc w:val="both"/>
        <w:rPr>
          <w:rFonts w:ascii="David" w:hAnsi="David" w:cs="David"/>
          <w:sz w:val="24"/>
          <w:szCs w:val="24"/>
          <w:rtl/>
        </w:rPr>
      </w:pPr>
      <w:r w:rsidRPr="009B7BCD">
        <w:rPr>
          <w:rFonts w:ascii="David" w:hAnsi="David" w:cs="David"/>
          <w:sz w:val="24"/>
          <w:szCs w:val="24"/>
          <w:rtl/>
        </w:rPr>
        <w:t>להודיע על כל מקרה של הפרת הוראות הבטיחות למנהל המכלל וממונה הבטיחות.</w:t>
      </w:r>
    </w:p>
    <w:p w14:paraId="0E75969D" w14:textId="17D87A10" w:rsidR="009B7BCD" w:rsidRPr="00E27DFD" w:rsidRDefault="009B7BCD" w:rsidP="00E27DFD">
      <w:pPr>
        <w:pStyle w:val="aff3"/>
        <w:numPr>
          <w:ilvl w:val="3"/>
          <w:numId w:val="27"/>
        </w:numPr>
        <w:spacing w:line="360" w:lineRule="auto"/>
        <w:ind w:left="2375"/>
        <w:jc w:val="both"/>
        <w:rPr>
          <w:rFonts w:ascii="David" w:hAnsi="David" w:cs="David"/>
          <w:b/>
          <w:bCs/>
          <w:sz w:val="24"/>
          <w:szCs w:val="24"/>
          <w:rtl/>
        </w:rPr>
      </w:pPr>
      <w:r w:rsidRPr="00E27DFD">
        <w:rPr>
          <w:rFonts w:ascii="David" w:hAnsi="David" w:cs="David"/>
          <w:b/>
          <w:bCs/>
          <w:sz w:val="24"/>
          <w:szCs w:val="24"/>
          <w:u w:val="single"/>
          <w:rtl/>
        </w:rPr>
        <w:t>מורשה לביצוע פעולות</w:t>
      </w:r>
    </w:p>
    <w:p w14:paraId="501FB597" w14:textId="323F4127" w:rsidR="009B7BCD" w:rsidRPr="009B7BCD" w:rsidRDefault="009B7BCD" w:rsidP="00342135">
      <w:pPr>
        <w:pStyle w:val="aff3"/>
        <w:numPr>
          <w:ilvl w:val="4"/>
          <w:numId w:val="27"/>
        </w:numPr>
        <w:spacing w:line="360" w:lineRule="auto"/>
        <w:ind w:left="3367"/>
        <w:jc w:val="both"/>
        <w:rPr>
          <w:rFonts w:ascii="David" w:hAnsi="David" w:cs="David"/>
          <w:sz w:val="24"/>
          <w:szCs w:val="24"/>
          <w:rtl/>
        </w:rPr>
      </w:pPr>
      <w:r w:rsidRPr="009B7BCD">
        <w:rPr>
          <w:rFonts w:ascii="David" w:hAnsi="David" w:cs="David"/>
          <w:sz w:val="24"/>
          <w:szCs w:val="24"/>
          <w:rtl/>
        </w:rPr>
        <w:t>מורשה לביצוע פעולות מיתוג וקיצור במסדרי מ.ג. ומ.ע.</w:t>
      </w:r>
    </w:p>
    <w:p w14:paraId="6B86304E" w14:textId="77777777" w:rsidR="009B7BCD" w:rsidRPr="00E27DFD" w:rsidRDefault="009B7BCD" w:rsidP="00342135">
      <w:pPr>
        <w:spacing w:after="0" w:line="360" w:lineRule="auto"/>
        <w:ind w:left="3367"/>
        <w:jc w:val="both"/>
        <w:rPr>
          <w:rFonts w:ascii="David" w:hAnsi="David" w:cs="David"/>
          <w:sz w:val="24"/>
          <w:szCs w:val="24"/>
          <w:rtl/>
        </w:rPr>
      </w:pPr>
      <w:r w:rsidRPr="00E27DFD">
        <w:rPr>
          <w:rFonts w:ascii="David" w:hAnsi="David" w:cs="David"/>
          <w:sz w:val="24"/>
          <w:szCs w:val="24"/>
          <w:rtl/>
        </w:rPr>
        <w:t>להלן - מורשה לביצוע פעולות יוסמך על ידי מהנדס החשמל אחרי המלצת המורשה הבכיר. מורשה אחראי לפעולות הוסמך להיות אחראי לביצוע פעולות מיתוג וקיצור בתחום מוגדר של מסדרי מ"ע ומ"ג. בהתאם לכללים ולהוראות המתוארים בפרקים 7, 6, 5 על פעולות מיתוג וקיצור במסדרי מ"ע ומ"ג.</w:t>
      </w:r>
    </w:p>
    <w:p w14:paraId="15F800FF" w14:textId="334D5197" w:rsidR="009B7BCD" w:rsidRPr="009B7BCD" w:rsidRDefault="009B7BCD" w:rsidP="00342135">
      <w:pPr>
        <w:pStyle w:val="aff3"/>
        <w:numPr>
          <w:ilvl w:val="4"/>
          <w:numId w:val="27"/>
        </w:numPr>
        <w:spacing w:line="360" w:lineRule="auto"/>
        <w:ind w:left="3367"/>
        <w:jc w:val="both"/>
        <w:rPr>
          <w:rFonts w:ascii="David" w:hAnsi="David" w:cs="David"/>
          <w:sz w:val="24"/>
          <w:szCs w:val="24"/>
          <w:rtl/>
        </w:rPr>
      </w:pPr>
      <w:r w:rsidRPr="009B7BCD">
        <w:rPr>
          <w:rFonts w:ascii="David" w:hAnsi="David" w:cs="David"/>
          <w:sz w:val="24"/>
          <w:szCs w:val="24"/>
          <w:rtl/>
        </w:rPr>
        <w:t>עליו:</w:t>
      </w:r>
    </w:p>
    <w:p w14:paraId="664AF666" w14:textId="1FC8906C" w:rsidR="009B7BCD" w:rsidRPr="00342135" w:rsidRDefault="009B7BCD" w:rsidP="00EB528E">
      <w:pPr>
        <w:spacing w:after="0" w:line="360" w:lineRule="auto"/>
        <w:ind w:left="3367"/>
        <w:jc w:val="both"/>
        <w:rPr>
          <w:rFonts w:ascii="David" w:hAnsi="David" w:cs="David"/>
          <w:sz w:val="24"/>
          <w:szCs w:val="24"/>
          <w:rtl/>
        </w:rPr>
      </w:pPr>
      <w:r w:rsidRPr="00342135">
        <w:rPr>
          <w:rFonts w:ascii="David" w:hAnsi="David" w:cs="David"/>
          <w:sz w:val="24"/>
          <w:szCs w:val="24"/>
          <w:rtl/>
        </w:rPr>
        <w:t xml:space="preserve">להכיר את כל המתקנים החשמליים הנמצאים בתחום הסמכתו ואת הוראות הבטיחות </w:t>
      </w:r>
      <w:proofErr w:type="spellStart"/>
      <w:r w:rsidRPr="00342135">
        <w:rPr>
          <w:rFonts w:ascii="David" w:hAnsi="David" w:cs="David"/>
          <w:sz w:val="24"/>
          <w:szCs w:val="24"/>
          <w:rtl/>
        </w:rPr>
        <w:t>והנוהלים</w:t>
      </w:r>
      <w:proofErr w:type="spellEnd"/>
      <w:r w:rsidRPr="00342135">
        <w:rPr>
          <w:rFonts w:ascii="David" w:hAnsi="David" w:cs="David"/>
          <w:sz w:val="24"/>
          <w:szCs w:val="24"/>
          <w:rtl/>
        </w:rPr>
        <w:t xml:space="preserve"> החלים על תחומי פעולתו.</w:t>
      </w:r>
    </w:p>
    <w:p w14:paraId="64DB96FF" w14:textId="4D1A1768" w:rsidR="009B7BCD" w:rsidRPr="009B7BCD" w:rsidRDefault="009B7BCD" w:rsidP="00EB528E">
      <w:pPr>
        <w:pStyle w:val="aff3"/>
        <w:numPr>
          <w:ilvl w:val="4"/>
          <w:numId w:val="27"/>
        </w:numPr>
        <w:spacing w:line="360" w:lineRule="auto"/>
        <w:ind w:left="3367"/>
        <w:jc w:val="both"/>
        <w:rPr>
          <w:rFonts w:ascii="David" w:hAnsi="David" w:cs="David"/>
          <w:sz w:val="24"/>
          <w:szCs w:val="24"/>
          <w:rtl/>
        </w:rPr>
      </w:pPr>
      <w:r w:rsidRPr="009B7BCD">
        <w:rPr>
          <w:rFonts w:ascii="David" w:hAnsi="David" w:cs="David"/>
          <w:sz w:val="24"/>
          <w:szCs w:val="24"/>
          <w:rtl/>
        </w:rPr>
        <w:t>תפקידו בשטח בטיחות החשמל:</w:t>
      </w:r>
    </w:p>
    <w:p w14:paraId="573C9CB6" w14:textId="3AB60309" w:rsidR="009B7BCD" w:rsidRPr="00EB528E" w:rsidRDefault="009B7BCD" w:rsidP="007D5CB8">
      <w:pPr>
        <w:spacing w:after="0" w:line="360" w:lineRule="auto"/>
        <w:ind w:left="3367"/>
        <w:jc w:val="both"/>
        <w:rPr>
          <w:rFonts w:ascii="David" w:hAnsi="David" w:cs="David"/>
          <w:sz w:val="24"/>
          <w:szCs w:val="24"/>
          <w:rtl/>
        </w:rPr>
      </w:pPr>
      <w:r w:rsidRPr="00EB528E">
        <w:rPr>
          <w:rFonts w:ascii="David" w:hAnsi="David" w:cs="David"/>
          <w:sz w:val="24"/>
          <w:szCs w:val="24"/>
          <w:rtl/>
        </w:rPr>
        <w:t xml:space="preserve">לבצע פעולות מיתוג וקיצור בהתאם לכללים וההוראות המתוארים בפרקים </w:t>
      </w:r>
      <w:r w:rsidR="007D5CB8">
        <w:rPr>
          <w:rFonts w:ascii="David" w:hAnsi="David" w:cs="David" w:hint="cs"/>
          <w:sz w:val="24"/>
          <w:szCs w:val="24"/>
          <w:rtl/>
        </w:rPr>
        <w:t>5.4, 5.5, 5.6</w:t>
      </w:r>
      <w:r w:rsidRPr="00EB528E">
        <w:rPr>
          <w:rFonts w:ascii="David" w:hAnsi="David" w:cs="David"/>
          <w:sz w:val="24"/>
          <w:szCs w:val="24"/>
          <w:rtl/>
        </w:rPr>
        <w:t xml:space="preserve"> על פעולות מיתוג וקיצור במסדרי מ"ע ומ"ג.</w:t>
      </w:r>
    </w:p>
    <w:p w14:paraId="4B54D76B" w14:textId="4AA7D719" w:rsidR="009B7BCD" w:rsidRPr="009B7BCD" w:rsidRDefault="009B7BCD" w:rsidP="00EB528E">
      <w:pPr>
        <w:pStyle w:val="aff3"/>
        <w:numPr>
          <w:ilvl w:val="4"/>
          <w:numId w:val="27"/>
        </w:numPr>
        <w:spacing w:line="360" w:lineRule="auto"/>
        <w:ind w:left="3367"/>
        <w:jc w:val="both"/>
        <w:rPr>
          <w:rFonts w:ascii="David" w:hAnsi="David" w:cs="David"/>
          <w:sz w:val="24"/>
          <w:szCs w:val="24"/>
          <w:rtl/>
        </w:rPr>
      </w:pPr>
      <w:r w:rsidRPr="009B7BCD">
        <w:rPr>
          <w:rFonts w:ascii="David" w:hAnsi="David" w:cs="David"/>
          <w:sz w:val="24"/>
          <w:szCs w:val="24"/>
          <w:rtl/>
        </w:rPr>
        <w:t>אם נוהלי הקבע של חברה דורשים זאת, לרשום בטפסים המתאימים את פעולות המיתוג והקיצור שביצע.</w:t>
      </w:r>
    </w:p>
    <w:p w14:paraId="10D913E4" w14:textId="58A6FD00" w:rsidR="009B7BCD" w:rsidRPr="009B7BCD" w:rsidRDefault="009B7BCD" w:rsidP="00EB528E">
      <w:pPr>
        <w:pStyle w:val="aff3"/>
        <w:numPr>
          <w:ilvl w:val="4"/>
          <w:numId w:val="27"/>
        </w:numPr>
        <w:spacing w:line="360" w:lineRule="auto"/>
        <w:ind w:left="3367"/>
        <w:jc w:val="both"/>
        <w:rPr>
          <w:rFonts w:ascii="David" w:hAnsi="David" w:cs="David"/>
          <w:sz w:val="24"/>
          <w:szCs w:val="24"/>
          <w:rtl/>
        </w:rPr>
      </w:pPr>
      <w:r w:rsidRPr="009B7BCD">
        <w:rPr>
          <w:rFonts w:ascii="David" w:hAnsi="David" w:cs="David"/>
          <w:sz w:val="24"/>
          <w:szCs w:val="24"/>
          <w:rtl/>
        </w:rPr>
        <w:t>בכל מקרה שיגלה תקלה או ליקוי במתקנים, בציוד הבטיחות או בציוד עזרה ראשונה, מחובתו להודיע על כך למור</w:t>
      </w:r>
      <w:r w:rsidR="00EB528E">
        <w:rPr>
          <w:rFonts w:ascii="David" w:hAnsi="David" w:cs="David"/>
          <w:sz w:val="24"/>
          <w:szCs w:val="24"/>
          <w:rtl/>
        </w:rPr>
        <w:t xml:space="preserve">שה האחראי לפעולות ואם </w:t>
      </w:r>
      <w:r w:rsidRPr="009B7BCD">
        <w:rPr>
          <w:rFonts w:ascii="David" w:hAnsi="David" w:cs="David"/>
          <w:sz w:val="24"/>
          <w:szCs w:val="24"/>
          <w:rtl/>
        </w:rPr>
        <w:t>נוהלי הקבע של החברה דורשים ז</w:t>
      </w:r>
      <w:r w:rsidR="00EB528E">
        <w:rPr>
          <w:rFonts w:ascii="David" w:hAnsi="David" w:cs="David"/>
          <w:sz w:val="24"/>
          <w:szCs w:val="24"/>
          <w:rtl/>
        </w:rPr>
        <w:t xml:space="preserve">את - ירשמו בטפסים המתאימים את </w:t>
      </w:r>
      <w:r w:rsidRPr="009B7BCD">
        <w:rPr>
          <w:rFonts w:ascii="David" w:hAnsi="David" w:cs="David"/>
          <w:sz w:val="24"/>
          <w:szCs w:val="24"/>
          <w:rtl/>
        </w:rPr>
        <w:t>תיאור התקלה.</w:t>
      </w:r>
    </w:p>
    <w:p w14:paraId="72DCDA81" w14:textId="77777777" w:rsidR="009B7BCD" w:rsidRPr="009B7BCD" w:rsidRDefault="009B7BCD" w:rsidP="009B7BCD">
      <w:pPr>
        <w:spacing w:after="0" w:line="360" w:lineRule="auto"/>
        <w:jc w:val="both"/>
        <w:rPr>
          <w:rFonts w:ascii="David" w:hAnsi="David" w:cs="David"/>
          <w:sz w:val="24"/>
          <w:szCs w:val="24"/>
          <w:rtl/>
        </w:rPr>
      </w:pPr>
    </w:p>
    <w:p w14:paraId="1DB78E69" w14:textId="19A600F4" w:rsidR="009B7BCD" w:rsidRPr="00EB528E" w:rsidRDefault="009B7BCD" w:rsidP="00EB528E">
      <w:pPr>
        <w:pStyle w:val="aff3"/>
        <w:numPr>
          <w:ilvl w:val="3"/>
          <w:numId w:val="27"/>
        </w:numPr>
        <w:spacing w:line="360" w:lineRule="auto"/>
        <w:ind w:left="2233"/>
        <w:jc w:val="both"/>
        <w:rPr>
          <w:rFonts w:ascii="David" w:hAnsi="David" w:cs="David"/>
          <w:b/>
          <w:bCs/>
          <w:sz w:val="24"/>
          <w:szCs w:val="24"/>
          <w:rtl/>
        </w:rPr>
      </w:pPr>
      <w:r w:rsidRPr="00EB528E">
        <w:rPr>
          <w:rFonts w:ascii="David" w:hAnsi="David" w:cs="David"/>
          <w:b/>
          <w:bCs/>
          <w:sz w:val="24"/>
          <w:szCs w:val="24"/>
          <w:u w:val="single"/>
          <w:rtl/>
        </w:rPr>
        <w:t>מורשה אחראי לעבודות</w:t>
      </w:r>
    </w:p>
    <w:p w14:paraId="25DF1C40" w14:textId="3952309C" w:rsidR="009B7BCD" w:rsidRPr="009B7BCD" w:rsidRDefault="009B7BCD" w:rsidP="00EB528E">
      <w:pPr>
        <w:pStyle w:val="aff3"/>
        <w:numPr>
          <w:ilvl w:val="4"/>
          <w:numId w:val="27"/>
        </w:numPr>
        <w:spacing w:line="360" w:lineRule="auto"/>
        <w:ind w:left="3367"/>
        <w:jc w:val="both"/>
        <w:rPr>
          <w:rFonts w:ascii="David" w:hAnsi="David" w:cs="David"/>
          <w:sz w:val="24"/>
          <w:szCs w:val="24"/>
          <w:rtl/>
        </w:rPr>
      </w:pPr>
      <w:r w:rsidRPr="009B7BCD">
        <w:rPr>
          <w:rFonts w:ascii="David" w:hAnsi="David" w:cs="David"/>
          <w:sz w:val="24"/>
          <w:szCs w:val="24"/>
          <w:rtl/>
        </w:rPr>
        <w:t>מורשה אחראי לביצוע עבודות במסדרי מ.ג ומ.ע.</w:t>
      </w:r>
    </w:p>
    <w:p w14:paraId="7B4B8F60" w14:textId="5CF12D0A" w:rsidR="009B7BCD" w:rsidRPr="00EB528E" w:rsidRDefault="009B7BCD" w:rsidP="00EB528E">
      <w:pPr>
        <w:spacing w:line="360" w:lineRule="auto"/>
        <w:ind w:left="3367"/>
        <w:jc w:val="both"/>
        <w:rPr>
          <w:rFonts w:ascii="David" w:hAnsi="David" w:cs="David"/>
          <w:sz w:val="24"/>
          <w:szCs w:val="24"/>
          <w:rtl/>
        </w:rPr>
      </w:pPr>
      <w:r w:rsidRPr="00EB528E">
        <w:rPr>
          <w:rFonts w:ascii="David" w:hAnsi="David" w:cs="David"/>
          <w:sz w:val="24"/>
          <w:szCs w:val="24"/>
          <w:rtl/>
        </w:rPr>
        <w:lastRenderedPageBreak/>
        <w:t xml:space="preserve">להלן - מורשה אחראי לעבודות. עובד אשר בתום תקופת הדרכה ובחינות הוסמך על ידי מורשה בכיר בהתאם לנוהל 2-12-405 להיות אחראי לביצוע  </w:t>
      </w:r>
    </w:p>
    <w:p w14:paraId="1CC844B2" w14:textId="77777777" w:rsidR="009B7BCD" w:rsidRPr="00EB528E" w:rsidRDefault="009B7BCD" w:rsidP="00EB528E">
      <w:pPr>
        <w:spacing w:after="0" w:line="360" w:lineRule="auto"/>
        <w:ind w:left="3367"/>
        <w:jc w:val="both"/>
        <w:rPr>
          <w:rFonts w:ascii="David" w:hAnsi="David" w:cs="David"/>
          <w:sz w:val="24"/>
          <w:szCs w:val="24"/>
          <w:rtl/>
        </w:rPr>
      </w:pPr>
      <w:r w:rsidRPr="00EB528E">
        <w:rPr>
          <w:rFonts w:ascii="David" w:hAnsi="David" w:cs="David"/>
          <w:sz w:val="24"/>
          <w:szCs w:val="24"/>
          <w:rtl/>
        </w:rPr>
        <w:t xml:space="preserve">עבודות בתחום מוגדר של מסדרי </w:t>
      </w:r>
      <w:proofErr w:type="spellStart"/>
      <w:r w:rsidRPr="00EB528E">
        <w:rPr>
          <w:rFonts w:ascii="David" w:hAnsi="David" w:cs="David"/>
          <w:sz w:val="24"/>
          <w:szCs w:val="24"/>
          <w:rtl/>
        </w:rPr>
        <w:t>מ"ע</w:t>
      </w:r>
      <w:proofErr w:type="spellEnd"/>
      <w:r w:rsidRPr="00EB528E">
        <w:rPr>
          <w:rFonts w:ascii="David" w:hAnsi="David" w:cs="David"/>
          <w:sz w:val="24"/>
          <w:szCs w:val="24"/>
          <w:rtl/>
        </w:rPr>
        <w:t xml:space="preserve"> </w:t>
      </w:r>
      <w:proofErr w:type="spellStart"/>
      <w:r w:rsidRPr="00EB528E">
        <w:rPr>
          <w:rFonts w:ascii="David" w:hAnsi="David" w:cs="David"/>
          <w:sz w:val="24"/>
          <w:szCs w:val="24"/>
          <w:rtl/>
        </w:rPr>
        <w:t>ומ"ג</w:t>
      </w:r>
      <w:proofErr w:type="spellEnd"/>
      <w:r w:rsidRPr="00EB528E">
        <w:rPr>
          <w:rFonts w:ascii="David" w:hAnsi="David" w:cs="David"/>
          <w:sz w:val="24"/>
          <w:szCs w:val="24"/>
          <w:rtl/>
        </w:rPr>
        <w:t>.</w:t>
      </w:r>
    </w:p>
    <w:p w14:paraId="4A002D04" w14:textId="4460BB19" w:rsidR="009B7BCD" w:rsidRPr="009B7BCD" w:rsidRDefault="009B7BCD" w:rsidP="00EB528E">
      <w:pPr>
        <w:pStyle w:val="aff3"/>
        <w:numPr>
          <w:ilvl w:val="4"/>
          <w:numId w:val="27"/>
        </w:numPr>
        <w:spacing w:line="360" w:lineRule="auto"/>
        <w:ind w:left="3367"/>
        <w:jc w:val="both"/>
        <w:rPr>
          <w:rFonts w:ascii="David" w:hAnsi="David" w:cs="David"/>
          <w:sz w:val="24"/>
          <w:szCs w:val="24"/>
          <w:rtl/>
        </w:rPr>
      </w:pPr>
      <w:r w:rsidRPr="009B7BCD">
        <w:rPr>
          <w:rFonts w:ascii="David" w:hAnsi="David" w:cs="David"/>
          <w:sz w:val="24"/>
          <w:szCs w:val="24"/>
          <w:rtl/>
        </w:rPr>
        <w:t>עליו:</w:t>
      </w:r>
    </w:p>
    <w:p w14:paraId="03CBCFD1" w14:textId="35C8B450" w:rsidR="009B7BCD" w:rsidRPr="00EB528E" w:rsidRDefault="009B7BCD" w:rsidP="00EB528E">
      <w:pPr>
        <w:spacing w:after="0" w:line="360" w:lineRule="auto"/>
        <w:ind w:left="3367"/>
        <w:jc w:val="both"/>
        <w:rPr>
          <w:rFonts w:ascii="David" w:hAnsi="David" w:cs="David"/>
          <w:sz w:val="24"/>
          <w:szCs w:val="24"/>
          <w:rtl/>
        </w:rPr>
      </w:pPr>
      <w:r w:rsidRPr="00EB528E">
        <w:rPr>
          <w:rFonts w:ascii="David" w:hAnsi="David" w:cs="David"/>
          <w:sz w:val="24"/>
          <w:szCs w:val="24"/>
          <w:rtl/>
        </w:rPr>
        <w:t>להכיר באופן יסודי את כל המ</w:t>
      </w:r>
      <w:r w:rsidR="00EB528E">
        <w:rPr>
          <w:rFonts w:ascii="David" w:hAnsi="David" w:cs="David"/>
          <w:sz w:val="24"/>
          <w:szCs w:val="24"/>
          <w:rtl/>
        </w:rPr>
        <w:t xml:space="preserve">תקנים הנמצאים בתחום הסמכתו ואת </w:t>
      </w:r>
      <w:r w:rsidRPr="00EB528E">
        <w:rPr>
          <w:rFonts w:ascii="David" w:hAnsi="David" w:cs="David"/>
          <w:sz w:val="24"/>
          <w:szCs w:val="24"/>
          <w:rtl/>
        </w:rPr>
        <w:t xml:space="preserve">הוראות הבטיחות </w:t>
      </w:r>
      <w:proofErr w:type="spellStart"/>
      <w:r w:rsidRPr="00EB528E">
        <w:rPr>
          <w:rFonts w:ascii="David" w:hAnsi="David" w:cs="David"/>
          <w:sz w:val="24"/>
          <w:szCs w:val="24"/>
          <w:rtl/>
        </w:rPr>
        <w:t>והנוהלים</w:t>
      </w:r>
      <w:proofErr w:type="spellEnd"/>
      <w:r w:rsidRPr="00EB528E">
        <w:rPr>
          <w:rFonts w:ascii="David" w:hAnsi="David" w:cs="David"/>
          <w:sz w:val="24"/>
          <w:szCs w:val="24"/>
          <w:rtl/>
        </w:rPr>
        <w:t xml:space="preserve"> החלים על תחומי פעולתו.</w:t>
      </w:r>
    </w:p>
    <w:p w14:paraId="3CF044D7" w14:textId="6AF34B32" w:rsidR="009B7BCD" w:rsidRPr="009B7BCD" w:rsidRDefault="009B7BCD" w:rsidP="00EB528E">
      <w:pPr>
        <w:pStyle w:val="aff3"/>
        <w:numPr>
          <w:ilvl w:val="4"/>
          <w:numId w:val="27"/>
        </w:numPr>
        <w:spacing w:line="360" w:lineRule="auto"/>
        <w:ind w:left="3367"/>
        <w:jc w:val="both"/>
        <w:rPr>
          <w:rFonts w:ascii="David" w:hAnsi="David" w:cs="David"/>
          <w:sz w:val="24"/>
          <w:szCs w:val="24"/>
          <w:rtl/>
        </w:rPr>
      </w:pPr>
      <w:r w:rsidRPr="009B7BCD">
        <w:rPr>
          <w:rFonts w:ascii="David" w:hAnsi="David" w:cs="David"/>
          <w:sz w:val="24"/>
          <w:szCs w:val="24"/>
          <w:rtl/>
        </w:rPr>
        <w:t>לדעת הגשת עזרה ראשונה והנשמה מלאכותית.</w:t>
      </w:r>
    </w:p>
    <w:p w14:paraId="688DC39F" w14:textId="3DE5A391" w:rsidR="009B7BCD" w:rsidRPr="009B7BCD" w:rsidRDefault="009B7BCD" w:rsidP="00EB528E">
      <w:pPr>
        <w:pStyle w:val="aff3"/>
        <w:numPr>
          <w:ilvl w:val="4"/>
          <w:numId w:val="27"/>
        </w:numPr>
        <w:spacing w:line="360" w:lineRule="auto"/>
        <w:ind w:left="3367"/>
        <w:jc w:val="both"/>
        <w:rPr>
          <w:rFonts w:ascii="David" w:hAnsi="David" w:cs="David"/>
          <w:sz w:val="24"/>
          <w:szCs w:val="24"/>
          <w:rtl/>
        </w:rPr>
      </w:pPr>
      <w:r w:rsidRPr="009B7BCD">
        <w:rPr>
          <w:rFonts w:ascii="David" w:hAnsi="David" w:cs="David"/>
          <w:sz w:val="24"/>
          <w:szCs w:val="24"/>
          <w:rtl/>
        </w:rPr>
        <w:t>תפקידו בשטח בטיחות החשמל:</w:t>
      </w:r>
    </w:p>
    <w:p w14:paraId="21968A99" w14:textId="77375FD4" w:rsidR="009B7BCD" w:rsidRPr="00EB528E" w:rsidRDefault="009B7BCD" w:rsidP="007D5CB8">
      <w:pPr>
        <w:spacing w:line="360" w:lineRule="auto"/>
        <w:ind w:left="3367"/>
        <w:jc w:val="both"/>
        <w:rPr>
          <w:rFonts w:ascii="David" w:hAnsi="David" w:cs="David"/>
          <w:sz w:val="24"/>
          <w:szCs w:val="24"/>
          <w:rtl/>
        </w:rPr>
      </w:pPr>
      <w:r w:rsidRPr="00EB528E">
        <w:rPr>
          <w:rFonts w:ascii="David" w:hAnsi="David" w:cs="David"/>
          <w:sz w:val="24"/>
          <w:szCs w:val="24"/>
          <w:rtl/>
        </w:rPr>
        <w:t>להקפיד שכל סידרי קבלת מקום</w:t>
      </w:r>
      <w:r w:rsidR="00EB528E">
        <w:rPr>
          <w:rFonts w:ascii="David" w:hAnsi="David" w:cs="David"/>
          <w:sz w:val="24"/>
          <w:szCs w:val="24"/>
          <w:rtl/>
        </w:rPr>
        <w:t xml:space="preserve"> העבודה, התחלת העבודה, ביצועה, </w:t>
      </w:r>
      <w:r w:rsidRPr="00EB528E">
        <w:rPr>
          <w:rFonts w:ascii="David" w:hAnsi="David" w:cs="David"/>
          <w:sz w:val="24"/>
          <w:szCs w:val="24"/>
          <w:rtl/>
        </w:rPr>
        <w:t>גמירתה ומסירת מקום העבודה יהיו</w:t>
      </w:r>
      <w:r w:rsidR="00EB528E">
        <w:rPr>
          <w:rFonts w:ascii="David" w:hAnsi="David" w:cs="David"/>
          <w:sz w:val="24"/>
          <w:szCs w:val="24"/>
          <w:rtl/>
        </w:rPr>
        <w:t xml:space="preserve"> בהתאם לכללים </w:t>
      </w:r>
      <w:proofErr w:type="spellStart"/>
      <w:r w:rsidR="00EB528E">
        <w:rPr>
          <w:rFonts w:ascii="David" w:hAnsi="David" w:cs="David"/>
          <w:sz w:val="24"/>
          <w:szCs w:val="24"/>
          <w:rtl/>
        </w:rPr>
        <w:t>והנוהלים</w:t>
      </w:r>
      <w:proofErr w:type="spellEnd"/>
      <w:r w:rsidR="00EB528E">
        <w:rPr>
          <w:rFonts w:ascii="David" w:hAnsi="David" w:cs="David"/>
          <w:sz w:val="24"/>
          <w:szCs w:val="24"/>
          <w:rtl/>
        </w:rPr>
        <w:t xml:space="preserve"> שבפרקים </w:t>
      </w:r>
      <w:r w:rsidR="007D5CB8">
        <w:rPr>
          <w:rFonts w:ascii="David" w:hAnsi="David" w:cs="David" w:hint="cs"/>
          <w:sz w:val="24"/>
          <w:szCs w:val="24"/>
          <w:rtl/>
        </w:rPr>
        <w:t>5.6, 5.</w:t>
      </w:r>
      <w:r w:rsidRPr="00EB528E">
        <w:rPr>
          <w:rFonts w:ascii="David" w:hAnsi="David" w:cs="David"/>
          <w:sz w:val="24"/>
          <w:szCs w:val="24"/>
          <w:rtl/>
        </w:rPr>
        <w:t xml:space="preserve"> על עבודה במסדרי מ"ע ומ"ג.</w:t>
      </w:r>
    </w:p>
    <w:p w14:paraId="3BCF730B" w14:textId="4A75B368" w:rsidR="009B7BCD" w:rsidRPr="009B7BCD" w:rsidRDefault="009B7BCD" w:rsidP="00EB528E">
      <w:pPr>
        <w:pStyle w:val="aff3"/>
        <w:numPr>
          <w:ilvl w:val="4"/>
          <w:numId w:val="27"/>
        </w:numPr>
        <w:spacing w:line="360" w:lineRule="auto"/>
        <w:ind w:left="3367"/>
        <w:jc w:val="both"/>
        <w:rPr>
          <w:rFonts w:ascii="David" w:hAnsi="David" w:cs="David"/>
          <w:sz w:val="24"/>
          <w:szCs w:val="24"/>
          <w:rtl/>
        </w:rPr>
      </w:pPr>
      <w:r w:rsidRPr="009B7BCD">
        <w:rPr>
          <w:rFonts w:ascii="David" w:hAnsi="David" w:cs="David"/>
          <w:sz w:val="24"/>
          <w:szCs w:val="24"/>
          <w:rtl/>
        </w:rPr>
        <w:t>לנהל את העבודה במסדרים חשמליים בתחום הסמכתו. להקפיד שציוד הבטיחות וציוד העזרה הראשונה הנמצאים ברשותו וברשות עובדיו יהיו תקינים.</w:t>
      </w:r>
    </w:p>
    <w:p w14:paraId="207D32D5" w14:textId="55C97EE0" w:rsidR="009B7BCD" w:rsidRPr="00EB528E" w:rsidRDefault="009B7BCD" w:rsidP="00EB528E">
      <w:pPr>
        <w:spacing w:after="0" w:line="360" w:lineRule="auto"/>
        <w:ind w:left="3367"/>
        <w:jc w:val="both"/>
        <w:rPr>
          <w:rFonts w:ascii="David" w:hAnsi="David" w:cs="David"/>
          <w:sz w:val="24"/>
          <w:szCs w:val="24"/>
          <w:rtl/>
        </w:rPr>
      </w:pPr>
      <w:r w:rsidRPr="00EB528E">
        <w:rPr>
          <w:rFonts w:ascii="David" w:hAnsi="David" w:cs="David"/>
          <w:sz w:val="24"/>
          <w:szCs w:val="24"/>
          <w:u w:val="single"/>
          <w:rtl/>
        </w:rPr>
        <w:t>הפרדת סמכויות</w:t>
      </w:r>
      <w:r w:rsidRPr="00EB528E">
        <w:rPr>
          <w:rFonts w:ascii="David" w:hAnsi="David" w:cs="David"/>
          <w:sz w:val="24"/>
          <w:szCs w:val="24"/>
          <w:rtl/>
        </w:rPr>
        <w:t>:</w:t>
      </w:r>
    </w:p>
    <w:p w14:paraId="7E13D3F1" w14:textId="0852B12C" w:rsidR="009B7BCD" w:rsidRPr="00EB528E" w:rsidRDefault="009B7BCD" w:rsidP="00EB528E">
      <w:pPr>
        <w:spacing w:after="0" w:line="360" w:lineRule="auto"/>
        <w:ind w:left="3367"/>
        <w:jc w:val="both"/>
        <w:rPr>
          <w:rFonts w:ascii="David" w:hAnsi="David" w:cs="David"/>
          <w:sz w:val="24"/>
          <w:szCs w:val="24"/>
          <w:rtl/>
        </w:rPr>
      </w:pPr>
      <w:r w:rsidRPr="00EB528E">
        <w:rPr>
          <w:rFonts w:ascii="David" w:hAnsi="David" w:cs="David"/>
          <w:sz w:val="24"/>
          <w:szCs w:val="24"/>
          <w:rtl/>
        </w:rPr>
        <w:t>כאשר המורשה האחראי לעבודות מחזיק גם בהרשאה של אחראי לפעולות הוא לא יפעיל לגבי עבודה אחת את שתי סמכויותיו אלה יחד, אלא בשני מקרים כדלהלן:</w:t>
      </w:r>
    </w:p>
    <w:p w14:paraId="59B6B817" w14:textId="0536634B" w:rsidR="009B7BCD" w:rsidRPr="009B7BCD" w:rsidRDefault="009B7BCD" w:rsidP="00EB528E">
      <w:pPr>
        <w:pStyle w:val="aff3"/>
        <w:numPr>
          <w:ilvl w:val="4"/>
          <w:numId w:val="27"/>
        </w:numPr>
        <w:spacing w:line="360" w:lineRule="auto"/>
        <w:ind w:left="3367"/>
        <w:jc w:val="both"/>
        <w:rPr>
          <w:rFonts w:ascii="David" w:hAnsi="David" w:cs="David"/>
          <w:sz w:val="24"/>
          <w:szCs w:val="24"/>
          <w:rtl/>
        </w:rPr>
      </w:pPr>
      <w:r w:rsidRPr="009B7BCD">
        <w:rPr>
          <w:rFonts w:ascii="David" w:hAnsi="David" w:cs="David"/>
          <w:sz w:val="24"/>
          <w:szCs w:val="24"/>
          <w:rtl/>
        </w:rPr>
        <w:t>כאשר הדבר אושר על ידי מורשה בכיר וצוין בפירוש בפ</w:t>
      </w:r>
      <w:r w:rsidR="00EB528E">
        <w:rPr>
          <w:rFonts w:ascii="David" w:hAnsi="David" w:cs="David"/>
          <w:sz w:val="24"/>
          <w:szCs w:val="24"/>
          <w:rtl/>
        </w:rPr>
        <w:t xml:space="preserve">קודת מיתוג </w:t>
      </w:r>
      <w:r w:rsidRPr="009B7BCD">
        <w:rPr>
          <w:rFonts w:ascii="David" w:hAnsi="David" w:cs="David"/>
          <w:sz w:val="24"/>
          <w:szCs w:val="24"/>
          <w:rtl/>
        </w:rPr>
        <w:t xml:space="preserve">              וקיצור.</w:t>
      </w:r>
    </w:p>
    <w:p w14:paraId="51C127CA" w14:textId="56286716" w:rsidR="009B7BCD" w:rsidRPr="009B7BCD" w:rsidRDefault="009B7BCD" w:rsidP="00EB528E">
      <w:pPr>
        <w:pStyle w:val="aff3"/>
        <w:numPr>
          <w:ilvl w:val="4"/>
          <w:numId w:val="27"/>
        </w:numPr>
        <w:spacing w:line="360" w:lineRule="auto"/>
        <w:ind w:left="3367"/>
        <w:jc w:val="both"/>
        <w:rPr>
          <w:rFonts w:ascii="David" w:hAnsi="David" w:cs="David"/>
          <w:sz w:val="24"/>
          <w:szCs w:val="24"/>
          <w:rtl/>
        </w:rPr>
      </w:pPr>
      <w:r w:rsidRPr="009B7BCD">
        <w:rPr>
          <w:rFonts w:ascii="David" w:hAnsi="David" w:cs="David"/>
          <w:sz w:val="24"/>
          <w:szCs w:val="24"/>
          <w:rtl/>
        </w:rPr>
        <w:t>כאשר סיבות דחק מיוחדות מצדיקות זאת, וניתן לכך אישור בעל פה על ידי מורשה בכיר.</w:t>
      </w:r>
    </w:p>
    <w:p w14:paraId="7A205DA0" w14:textId="69048F50" w:rsidR="009B7BCD" w:rsidRPr="00EB528E" w:rsidRDefault="009B7BCD" w:rsidP="00EB528E">
      <w:pPr>
        <w:spacing w:after="0" w:line="360" w:lineRule="auto"/>
        <w:ind w:left="3367"/>
        <w:jc w:val="both"/>
        <w:rPr>
          <w:rFonts w:ascii="David" w:hAnsi="David" w:cs="David"/>
          <w:sz w:val="24"/>
          <w:szCs w:val="24"/>
          <w:rtl/>
        </w:rPr>
      </w:pPr>
      <w:r w:rsidRPr="00EB528E">
        <w:rPr>
          <w:rFonts w:ascii="David" w:hAnsi="David" w:cs="David"/>
          <w:sz w:val="24"/>
          <w:szCs w:val="24"/>
          <w:u w:val="single"/>
          <w:rtl/>
        </w:rPr>
        <w:t>הפרדת דווחים</w:t>
      </w:r>
      <w:r w:rsidRPr="00EB528E">
        <w:rPr>
          <w:rFonts w:ascii="David" w:hAnsi="David" w:cs="David"/>
          <w:sz w:val="24"/>
          <w:szCs w:val="24"/>
          <w:rtl/>
        </w:rPr>
        <w:t>:</w:t>
      </w:r>
    </w:p>
    <w:p w14:paraId="46B4BCE2" w14:textId="08AFA27B" w:rsidR="009B7BCD" w:rsidRPr="00EB528E" w:rsidRDefault="009B7BCD" w:rsidP="00EB528E">
      <w:pPr>
        <w:spacing w:after="0" w:line="360" w:lineRule="auto"/>
        <w:ind w:left="3367"/>
        <w:jc w:val="both"/>
        <w:rPr>
          <w:rFonts w:ascii="David" w:hAnsi="David" w:cs="David"/>
          <w:sz w:val="24"/>
          <w:szCs w:val="24"/>
          <w:rtl/>
        </w:rPr>
      </w:pPr>
      <w:r w:rsidRPr="00EB528E">
        <w:rPr>
          <w:rFonts w:ascii="David" w:hAnsi="David" w:cs="David"/>
          <w:sz w:val="24"/>
          <w:szCs w:val="24"/>
          <w:rtl/>
        </w:rPr>
        <w:t>בשני המקרים הנ"ל.</w:t>
      </w:r>
    </w:p>
    <w:p w14:paraId="1EBF0A63" w14:textId="5961185D" w:rsidR="009B7BCD" w:rsidRPr="009B7BCD" w:rsidRDefault="009B7BCD" w:rsidP="00EB528E">
      <w:pPr>
        <w:pStyle w:val="aff3"/>
        <w:numPr>
          <w:ilvl w:val="4"/>
          <w:numId w:val="27"/>
        </w:numPr>
        <w:spacing w:line="360" w:lineRule="auto"/>
        <w:ind w:left="3367"/>
        <w:jc w:val="both"/>
        <w:rPr>
          <w:rFonts w:ascii="David" w:hAnsi="David" w:cs="David"/>
          <w:sz w:val="24"/>
          <w:szCs w:val="24"/>
          <w:rtl/>
        </w:rPr>
      </w:pPr>
      <w:r w:rsidRPr="009B7BCD">
        <w:rPr>
          <w:rFonts w:ascii="David" w:hAnsi="David" w:cs="David"/>
          <w:sz w:val="24"/>
          <w:szCs w:val="24"/>
          <w:rtl/>
        </w:rPr>
        <w:t>בהתחלת העבודה, לאחר גמר תפקידו כמורשה אחראי לפעולות ובטרם התחיל בתפקידו כמורשה אחראי לעבודות, ידווח על גמר ביצוע הפעולות למורשה ראשי ויודיע לו על התחלת העבודה במקום.</w:t>
      </w:r>
    </w:p>
    <w:p w14:paraId="21FE3B1A" w14:textId="2A470668" w:rsidR="009B7BCD" w:rsidRPr="009B7BCD" w:rsidRDefault="009B7BCD" w:rsidP="00EB528E">
      <w:pPr>
        <w:pStyle w:val="aff3"/>
        <w:numPr>
          <w:ilvl w:val="4"/>
          <w:numId w:val="27"/>
        </w:numPr>
        <w:spacing w:line="360" w:lineRule="auto"/>
        <w:ind w:left="3367"/>
        <w:jc w:val="both"/>
        <w:rPr>
          <w:rFonts w:ascii="David" w:hAnsi="David" w:cs="David"/>
          <w:sz w:val="24"/>
          <w:szCs w:val="24"/>
          <w:rtl/>
        </w:rPr>
      </w:pPr>
      <w:r w:rsidRPr="009B7BCD">
        <w:rPr>
          <w:rFonts w:ascii="David" w:hAnsi="David" w:cs="David"/>
          <w:sz w:val="24"/>
          <w:szCs w:val="24"/>
          <w:rtl/>
        </w:rPr>
        <w:t>עם גמר העבודה, לאחר סיום תפק</w:t>
      </w:r>
      <w:r w:rsidR="00EB528E">
        <w:rPr>
          <w:rFonts w:ascii="David" w:hAnsi="David" w:cs="David"/>
          <w:sz w:val="24"/>
          <w:szCs w:val="24"/>
          <w:rtl/>
        </w:rPr>
        <w:t xml:space="preserve">ידו כמורשה אחראי לעבודה, ידווח </w:t>
      </w:r>
      <w:r w:rsidRPr="009B7BCD">
        <w:rPr>
          <w:rFonts w:ascii="David" w:hAnsi="David" w:cs="David"/>
          <w:sz w:val="24"/>
          <w:szCs w:val="24"/>
          <w:rtl/>
        </w:rPr>
        <w:t>למורשה ראשי על סיום העבודה</w:t>
      </w:r>
      <w:r w:rsidR="00EB528E">
        <w:rPr>
          <w:rFonts w:ascii="David" w:hAnsi="David" w:cs="David"/>
          <w:sz w:val="24"/>
          <w:szCs w:val="24"/>
          <w:rtl/>
        </w:rPr>
        <w:t xml:space="preserve">. לאחר קבלת אישורו יסיר המורשה </w:t>
      </w:r>
      <w:r w:rsidRPr="009B7BCD">
        <w:rPr>
          <w:rFonts w:ascii="David" w:hAnsi="David" w:cs="David"/>
          <w:sz w:val="24"/>
          <w:szCs w:val="24"/>
          <w:rtl/>
        </w:rPr>
        <w:lastRenderedPageBreak/>
        <w:t>האחראי לפעולות את המקצרים ויתר התקני הבטיחות ויחזיר את המסדר לניצול.</w:t>
      </w:r>
    </w:p>
    <w:p w14:paraId="312E24B2" w14:textId="77777777" w:rsidR="009B7BCD" w:rsidRPr="009B7BCD" w:rsidRDefault="009B7BCD" w:rsidP="009B7BCD">
      <w:pPr>
        <w:spacing w:after="0" w:line="360" w:lineRule="auto"/>
        <w:jc w:val="both"/>
        <w:rPr>
          <w:rFonts w:ascii="David" w:hAnsi="David" w:cs="David"/>
          <w:sz w:val="24"/>
          <w:szCs w:val="24"/>
          <w:rtl/>
        </w:rPr>
      </w:pPr>
    </w:p>
    <w:p w14:paraId="524288BF" w14:textId="2F66A3E7" w:rsidR="009B7BCD" w:rsidRPr="009672BD" w:rsidRDefault="009B7BCD" w:rsidP="009672BD">
      <w:pPr>
        <w:pStyle w:val="aff3"/>
        <w:numPr>
          <w:ilvl w:val="3"/>
          <w:numId w:val="27"/>
        </w:numPr>
        <w:tabs>
          <w:tab w:val="left" w:pos="3367"/>
        </w:tabs>
        <w:spacing w:line="360" w:lineRule="auto"/>
        <w:ind w:left="2233"/>
        <w:jc w:val="both"/>
        <w:rPr>
          <w:rFonts w:ascii="David" w:hAnsi="David" w:cs="David"/>
          <w:b/>
          <w:bCs/>
          <w:sz w:val="24"/>
          <w:szCs w:val="24"/>
          <w:rtl/>
        </w:rPr>
      </w:pPr>
      <w:r w:rsidRPr="009672BD">
        <w:rPr>
          <w:rFonts w:ascii="David" w:hAnsi="David" w:cs="David"/>
          <w:b/>
          <w:bCs/>
          <w:sz w:val="24"/>
          <w:szCs w:val="24"/>
          <w:u w:val="single"/>
          <w:rtl/>
        </w:rPr>
        <w:t>מורשה לעבודות מסויגות</w:t>
      </w:r>
    </w:p>
    <w:p w14:paraId="5D84D72F" w14:textId="6491F0D3" w:rsidR="009B7BCD" w:rsidRPr="009672BD" w:rsidRDefault="009B7BCD" w:rsidP="009672BD">
      <w:pPr>
        <w:spacing w:after="0" w:line="360" w:lineRule="auto"/>
        <w:ind w:left="2233"/>
        <w:jc w:val="both"/>
        <w:rPr>
          <w:rFonts w:ascii="David" w:hAnsi="David" w:cs="David"/>
          <w:sz w:val="24"/>
          <w:szCs w:val="24"/>
          <w:rtl/>
        </w:rPr>
      </w:pPr>
      <w:r w:rsidRPr="009672BD">
        <w:rPr>
          <w:rFonts w:ascii="David" w:hAnsi="David" w:cs="David"/>
          <w:sz w:val="24"/>
          <w:szCs w:val="24"/>
          <w:rtl/>
        </w:rPr>
        <w:t>מורשה לביצוע עבודות מסויגות במתקנים</w:t>
      </w:r>
      <w:r w:rsidR="009672BD">
        <w:rPr>
          <w:rFonts w:ascii="David" w:hAnsi="David" w:cs="David"/>
          <w:sz w:val="24"/>
          <w:szCs w:val="24"/>
          <w:rtl/>
        </w:rPr>
        <w:t xml:space="preserve"> ובמסדרים מ"ע ומ"ג של המכלל או </w:t>
      </w:r>
      <w:r w:rsidRPr="009672BD">
        <w:rPr>
          <w:rFonts w:ascii="David" w:hAnsi="David" w:cs="David"/>
          <w:sz w:val="24"/>
          <w:szCs w:val="24"/>
          <w:rtl/>
        </w:rPr>
        <w:t>תחנה. להלן - מורשה לעבודות מסויגות. עובד</w:t>
      </w:r>
      <w:r w:rsidR="009672BD">
        <w:rPr>
          <w:rFonts w:ascii="David" w:hAnsi="David" w:cs="David"/>
          <w:sz w:val="24"/>
          <w:szCs w:val="24"/>
          <w:rtl/>
        </w:rPr>
        <w:t xml:space="preserve"> שיש לו הידע הטכני הדרוש כדי </w:t>
      </w:r>
      <w:r w:rsidR="009672BD">
        <w:rPr>
          <w:rFonts w:ascii="David" w:hAnsi="David" w:cs="David"/>
          <w:sz w:val="24"/>
          <w:szCs w:val="24"/>
          <w:rtl/>
        </w:rPr>
        <w:tab/>
      </w:r>
      <w:r w:rsidRPr="009672BD">
        <w:rPr>
          <w:rFonts w:ascii="David" w:hAnsi="David" w:cs="David"/>
          <w:sz w:val="24"/>
          <w:szCs w:val="24"/>
          <w:rtl/>
        </w:rPr>
        <w:t>להבין ולבצע את עבודתו במסדרים חשמליים וכדי להבין את הסכנות הכרוכות בה.</w:t>
      </w:r>
    </w:p>
    <w:p w14:paraId="4C401112" w14:textId="20F6E474" w:rsidR="009B7BCD" w:rsidRPr="009672BD" w:rsidRDefault="009B7BCD" w:rsidP="009672BD">
      <w:pPr>
        <w:spacing w:after="0" w:line="360" w:lineRule="auto"/>
        <w:ind w:left="2233"/>
        <w:jc w:val="both"/>
        <w:rPr>
          <w:rFonts w:ascii="David" w:hAnsi="David" w:cs="David"/>
          <w:sz w:val="24"/>
          <w:szCs w:val="24"/>
          <w:rtl/>
        </w:rPr>
      </w:pPr>
      <w:r w:rsidRPr="009672BD">
        <w:rPr>
          <w:rFonts w:ascii="David" w:hAnsi="David" w:cs="David"/>
          <w:sz w:val="24"/>
          <w:szCs w:val="24"/>
          <w:rtl/>
        </w:rPr>
        <w:t>מכיר את שמות המסדרים והמתקנים במכלל ותחנה במידה הדרושה לסוג עבודתו.</w:t>
      </w:r>
    </w:p>
    <w:p w14:paraId="50DBC810" w14:textId="3060613F" w:rsidR="009B7BCD" w:rsidRPr="009672BD" w:rsidRDefault="009B7BCD" w:rsidP="009672BD">
      <w:pPr>
        <w:spacing w:after="0" w:line="360" w:lineRule="auto"/>
        <w:ind w:left="2233"/>
        <w:jc w:val="both"/>
        <w:rPr>
          <w:rFonts w:ascii="David" w:hAnsi="David" w:cs="David"/>
          <w:sz w:val="24"/>
          <w:szCs w:val="24"/>
          <w:rtl/>
        </w:rPr>
      </w:pPr>
      <w:r w:rsidRPr="009672BD">
        <w:rPr>
          <w:rFonts w:ascii="David" w:hAnsi="David" w:cs="David"/>
          <w:sz w:val="24"/>
          <w:szCs w:val="24"/>
          <w:rtl/>
        </w:rPr>
        <w:t xml:space="preserve">העובד יקבל הסמכה לביצוע עבודות מסויגות </w:t>
      </w:r>
      <w:r w:rsidR="009672BD">
        <w:rPr>
          <w:rFonts w:ascii="David" w:hAnsi="David" w:cs="David"/>
          <w:sz w:val="24"/>
          <w:szCs w:val="24"/>
          <w:rtl/>
        </w:rPr>
        <w:t xml:space="preserve">במתקנים ובמסדרים </w:t>
      </w:r>
      <w:proofErr w:type="spellStart"/>
      <w:r w:rsidR="009672BD">
        <w:rPr>
          <w:rFonts w:ascii="David" w:hAnsi="David" w:cs="David"/>
          <w:sz w:val="24"/>
          <w:szCs w:val="24"/>
          <w:rtl/>
        </w:rPr>
        <w:t>מ"ע</w:t>
      </w:r>
      <w:proofErr w:type="spellEnd"/>
      <w:r w:rsidR="009672BD">
        <w:rPr>
          <w:rFonts w:ascii="David" w:hAnsi="David" w:cs="David"/>
          <w:sz w:val="24"/>
          <w:szCs w:val="24"/>
          <w:rtl/>
        </w:rPr>
        <w:t xml:space="preserve"> </w:t>
      </w:r>
      <w:proofErr w:type="spellStart"/>
      <w:r w:rsidR="009672BD">
        <w:rPr>
          <w:rFonts w:ascii="David" w:hAnsi="David" w:cs="David"/>
          <w:sz w:val="24"/>
          <w:szCs w:val="24"/>
          <w:rtl/>
        </w:rPr>
        <w:t>ומ"ג</w:t>
      </w:r>
      <w:proofErr w:type="spellEnd"/>
      <w:r w:rsidR="009672BD">
        <w:rPr>
          <w:rFonts w:ascii="David" w:hAnsi="David" w:cs="David"/>
          <w:sz w:val="24"/>
          <w:szCs w:val="24"/>
          <w:rtl/>
        </w:rPr>
        <w:t xml:space="preserve">, </w:t>
      </w:r>
      <w:proofErr w:type="spellStart"/>
      <w:r w:rsidR="009672BD">
        <w:rPr>
          <w:rFonts w:ascii="David" w:hAnsi="David" w:cs="David"/>
          <w:sz w:val="24"/>
          <w:szCs w:val="24"/>
          <w:rtl/>
        </w:rPr>
        <w:t>לאחר</w:t>
      </w:r>
      <w:r w:rsidRPr="009672BD">
        <w:rPr>
          <w:rFonts w:ascii="David" w:hAnsi="David" w:cs="David"/>
          <w:sz w:val="24"/>
          <w:szCs w:val="24"/>
          <w:rtl/>
        </w:rPr>
        <w:t>המלצת</w:t>
      </w:r>
      <w:proofErr w:type="spellEnd"/>
      <w:r w:rsidRPr="009672BD">
        <w:rPr>
          <w:rFonts w:ascii="David" w:hAnsi="David" w:cs="David"/>
          <w:sz w:val="24"/>
          <w:szCs w:val="24"/>
          <w:rtl/>
        </w:rPr>
        <w:t xml:space="preserve"> מורשה בכיר.</w:t>
      </w:r>
    </w:p>
    <w:p w14:paraId="1A96F691" w14:textId="50A33C9B" w:rsidR="009B7BCD" w:rsidRPr="009672BD" w:rsidRDefault="009B7BCD" w:rsidP="009672BD">
      <w:pPr>
        <w:spacing w:after="0" w:line="360" w:lineRule="auto"/>
        <w:ind w:left="2233"/>
        <w:jc w:val="both"/>
        <w:rPr>
          <w:rFonts w:ascii="David" w:hAnsi="David" w:cs="David"/>
          <w:sz w:val="24"/>
          <w:szCs w:val="24"/>
          <w:rtl/>
        </w:rPr>
      </w:pPr>
      <w:r w:rsidRPr="009672BD">
        <w:rPr>
          <w:rFonts w:ascii="David" w:hAnsi="David" w:cs="David"/>
          <w:sz w:val="24"/>
          <w:szCs w:val="24"/>
          <w:rtl/>
        </w:rPr>
        <w:t>לעבודות מסויגות יחשבו: טיפול במתקני אוי</w:t>
      </w:r>
      <w:r w:rsidR="009672BD">
        <w:rPr>
          <w:rFonts w:ascii="David" w:hAnsi="David" w:cs="David"/>
          <w:sz w:val="24"/>
          <w:szCs w:val="24"/>
          <w:rtl/>
        </w:rPr>
        <w:t xml:space="preserve">ר דחוס, בדיקה חזותית של הציוד, </w:t>
      </w:r>
      <w:r w:rsidRPr="009672BD">
        <w:rPr>
          <w:rFonts w:ascii="David" w:hAnsi="David" w:cs="David"/>
          <w:sz w:val="24"/>
          <w:szCs w:val="24"/>
          <w:rtl/>
        </w:rPr>
        <w:t xml:space="preserve">עבודות </w:t>
      </w:r>
      <w:proofErr w:type="spellStart"/>
      <w:r w:rsidRPr="009672BD">
        <w:rPr>
          <w:rFonts w:ascii="David" w:hAnsi="David" w:cs="David"/>
          <w:sz w:val="24"/>
          <w:szCs w:val="24"/>
          <w:rtl/>
        </w:rPr>
        <w:t>נקיון</w:t>
      </w:r>
      <w:proofErr w:type="spellEnd"/>
      <w:r w:rsidRPr="009672BD">
        <w:rPr>
          <w:rFonts w:ascii="David" w:hAnsi="David" w:cs="David"/>
          <w:sz w:val="24"/>
          <w:szCs w:val="24"/>
          <w:rtl/>
        </w:rPr>
        <w:t xml:space="preserve"> וחצרנות.</w:t>
      </w:r>
    </w:p>
    <w:p w14:paraId="2C7DC99B" w14:textId="77777777" w:rsidR="009B7BCD" w:rsidRPr="009B7BCD" w:rsidRDefault="009B7BCD" w:rsidP="009B7BCD">
      <w:pPr>
        <w:spacing w:after="0" w:line="360" w:lineRule="auto"/>
        <w:jc w:val="both"/>
        <w:rPr>
          <w:rFonts w:ascii="David" w:hAnsi="David" w:cs="David"/>
          <w:sz w:val="24"/>
          <w:szCs w:val="24"/>
          <w:rtl/>
        </w:rPr>
      </w:pPr>
    </w:p>
    <w:p w14:paraId="70AC0A3C" w14:textId="4BE75FF7" w:rsidR="009B7BCD" w:rsidRPr="009672BD" w:rsidRDefault="009B7BCD" w:rsidP="009672BD">
      <w:pPr>
        <w:pStyle w:val="aff3"/>
        <w:numPr>
          <w:ilvl w:val="3"/>
          <w:numId w:val="27"/>
        </w:numPr>
        <w:spacing w:line="360" w:lineRule="auto"/>
        <w:ind w:left="2233"/>
        <w:jc w:val="both"/>
        <w:rPr>
          <w:rFonts w:ascii="David" w:hAnsi="David" w:cs="David"/>
          <w:b/>
          <w:bCs/>
          <w:sz w:val="24"/>
          <w:szCs w:val="24"/>
          <w:rtl/>
        </w:rPr>
      </w:pPr>
      <w:r w:rsidRPr="009672BD">
        <w:rPr>
          <w:rFonts w:ascii="David" w:hAnsi="David" w:cs="David"/>
          <w:b/>
          <w:bCs/>
          <w:sz w:val="24"/>
          <w:szCs w:val="24"/>
          <w:u w:val="single"/>
          <w:rtl/>
        </w:rPr>
        <w:t>עובד במסדרי מ"ע ומ"ג</w:t>
      </w:r>
    </w:p>
    <w:p w14:paraId="13119237" w14:textId="0AF0FC6A" w:rsidR="009B7BCD" w:rsidRPr="009672BD" w:rsidRDefault="009B7BCD" w:rsidP="009672BD">
      <w:pPr>
        <w:spacing w:after="0" w:line="360" w:lineRule="auto"/>
        <w:ind w:left="2233"/>
        <w:jc w:val="both"/>
        <w:rPr>
          <w:rFonts w:ascii="David" w:hAnsi="David" w:cs="David"/>
          <w:sz w:val="24"/>
          <w:szCs w:val="24"/>
          <w:rtl/>
        </w:rPr>
      </w:pPr>
      <w:r w:rsidRPr="009672BD">
        <w:rPr>
          <w:rFonts w:ascii="David" w:hAnsi="David" w:cs="David"/>
          <w:sz w:val="24"/>
          <w:szCs w:val="24"/>
          <w:rtl/>
        </w:rPr>
        <w:t xml:space="preserve">עובד במתקנים ובמסדרים מ"ע ומ"ג. להלן-עובד במסדרי </w:t>
      </w:r>
      <w:proofErr w:type="spellStart"/>
      <w:r w:rsidRPr="009672BD">
        <w:rPr>
          <w:rFonts w:ascii="David" w:hAnsi="David" w:cs="David"/>
          <w:sz w:val="24"/>
          <w:szCs w:val="24"/>
          <w:rtl/>
        </w:rPr>
        <w:t>מ"ע</w:t>
      </w:r>
      <w:proofErr w:type="spellEnd"/>
      <w:r w:rsidRPr="009672BD">
        <w:rPr>
          <w:rFonts w:ascii="David" w:hAnsi="David" w:cs="David"/>
          <w:sz w:val="24"/>
          <w:szCs w:val="24"/>
          <w:rtl/>
        </w:rPr>
        <w:t xml:space="preserve"> </w:t>
      </w:r>
      <w:proofErr w:type="spellStart"/>
      <w:r w:rsidRPr="009672BD">
        <w:rPr>
          <w:rFonts w:ascii="David" w:hAnsi="David" w:cs="David"/>
          <w:sz w:val="24"/>
          <w:szCs w:val="24"/>
          <w:rtl/>
        </w:rPr>
        <w:t>ומ"ג</w:t>
      </w:r>
      <w:proofErr w:type="spellEnd"/>
      <w:r w:rsidRPr="009672BD">
        <w:rPr>
          <w:rFonts w:ascii="David" w:hAnsi="David" w:cs="David"/>
          <w:sz w:val="24"/>
          <w:szCs w:val="24"/>
          <w:rtl/>
        </w:rPr>
        <w:t>.</w:t>
      </w:r>
    </w:p>
    <w:p w14:paraId="2423098B" w14:textId="1F35DE52" w:rsidR="009B7BCD" w:rsidRPr="009672BD" w:rsidRDefault="009B7BCD" w:rsidP="009672BD">
      <w:pPr>
        <w:spacing w:after="0" w:line="360" w:lineRule="auto"/>
        <w:ind w:left="2233"/>
        <w:jc w:val="both"/>
        <w:rPr>
          <w:rFonts w:ascii="David" w:hAnsi="David" w:cs="David"/>
          <w:sz w:val="24"/>
          <w:szCs w:val="24"/>
          <w:rtl/>
        </w:rPr>
      </w:pPr>
      <w:r w:rsidRPr="009672BD">
        <w:rPr>
          <w:rFonts w:ascii="David" w:hAnsi="David" w:cs="David"/>
          <w:sz w:val="24"/>
          <w:szCs w:val="24"/>
          <w:rtl/>
        </w:rPr>
        <w:t xml:space="preserve">עובד (חשמלאי אחזקה, מכונאי אחזקה, צבע, </w:t>
      </w:r>
      <w:r w:rsidR="009672BD">
        <w:rPr>
          <w:rFonts w:ascii="David" w:hAnsi="David" w:cs="David"/>
          <w:sz w:val="24"/>
          <w:szCs w:val="24"/>
          <w:rtl/>
        </w:rPr>
        <w:t xml:space="preserve">חצרן, גנן, עובד קבלן וכד') אשר </w:t>
      </w:r>
      <w:r w:rsidRPr="009672BD">
        <w:rPr>
          <w:rFonts w:ascii="David" w:hAnsi="David" w:cs="David"/>
          <w:sz w:val="24"/>
          <w:szCs w:val="24"/>
          <w:rtl/>
        </w:rPr>
        <w:t>קיבל ממורשה אחראי על העבודה הסבר על ס</w:t>
      </w:r>
      <w:r w:rsidR="009672BD">
        <w:rPr>
          <w:rFonts w:ascii="David" w:hAnsi="David" w:cs="David"/>
          <w:sz w:val="24"/>
          <w:szCs w:val="24"/>
          <w:rtl/>
        </w:rPr>
        <w:t xml:space="preserve">דרי העבודה ועל הסכנות הכרוכות </w:t>
      </w:r>
      <w:r w:rsidR="009672BD">
        <w:rPr>
          <w:rFonts w:ascii="David" w:hAnsi="David" w:cs="David"/>
          <w:sz w:val="24"/>
          <w:szCs w:val="24"/>
          <w:rtl/>
        </w:rPr>
        <w:tab/>
      </w:r>
      <w:r w:rsidRPr="009672BD">
        <w:rPr>
          <w:rFonts w:ascii="David" w:hAnsi="David" w:cs="David"/>
          <w:sz w:val="24"/>
          <w:szCs w:val="24"/>
          <w:rtl/>
        </w:rPr>
        <w:t>בעבודה במתקנים ובמסדרים מ"ע ומ"ג, והבי</w:t>
      </w:r>
      <w:r w:rsidR="009672BD">
        <w:rPr>
          <w:rFonts w:ascii="David" w:hAnsi="David" w:cs="David"/>
          <w:sz w:val="24"/>
          <w:szCs w:val="24"/>
          <w:rtl/>
        </w:rPr>
        <w:t xml:space="preserve">ן את הנאמר, תנועת העובד תוגבל </w:t>
      </w:r>
      <w:r w:rsidRPr="009672BD">
        <w:rPr>
          <w:rFonts w:ascii="David" w:hAnsi="David" w:cs="David"/>
          <w:sz w:val="24"/>
          <w:szCs w:val="24"/>
          <w:rtl/>
        </w:rPr>
        <w:t>לשטח מוגדר ומסומן בלבד. העובד יימצא בפיקוחו המתמיד של משגיח מיוחד.</w:t>
      </w:r>
    </w:p>
    <w:p w14:paraId="6F31F0DC" w14:textId="77777777" w:rsidR="009B7BCD" w:rsidRPr="009B7BCD" w:rsidRDefault="009B7BCD" w:rsidP="009B7BCD">
      <w:pPr>
        <w:spacing w:after="0" w:line="360" w:lineRule="auto"/>
        <w:jc w:val="both"/>
        <w:rPr>
          <w:rFonts w:ascii="David" w:hAnsi="David" w:cs="David"/>
          <w:sz w:val="24"/>
          <w:szCs w:val="24"/>
          <w:rtl/>
        </w:rPr>
      </w:pPr>
    </w:p>
    <w:p w14:paraId="69F2202E" w14:textId="0B2993A4" w:rsidR="009B7BCD" w:rsidRPr="009672BD" w:rsidRDefault="009B7BCD" w:rsidP="009672BD">
      <w:pPr>
        <w:pStyle w:val="aff3"/>
        <w:numPr>
          <w:ilvl w:val="3"/>
          <w:numId w:val="27"/>
        </w:numPr>
        <w:spacing w:line="360" w:lineRule="auto"/>
        <w:ind w:left="2233"/>
        <w:jc w:val="both"/>
        <w:rPr>
          <w:rFonts w:ascii="David" w:hAnsi="David" w:cs="David"/>
          <w:b/>
          <w:bCs/>
          <w:sz w:val="24"/>
          <w:szCs w:val="24"/>
          <w:rtl/>
        </w:rPr>
      </w:pPr>
      <w:r w:rsidRPr="009672BD">
        <w:rPr>
          <w:rFonts w:ascii="David" w:hAnsi="David" w:cs="David"/>
          <w:b/>
          <w:bCs/>
          <w:sz w:val="24"/>
          <w:szCs w:val="24"/>
          <w:u w:val="single"/>
          <w:rtl/>
        </w:rPr>
        <w:t>משגיח מיוחד</w:t>
      </w:r>
    </w:p>
    <w:p w14:paraId="08C97316" w14:textId="4AB0115E" w:rsidR="009B7BCD" w:rsidRPr="009B7BCD" w:rsidRDefault="009B7BCD" w:rsidP="009672BD">
      <w:pPr>
        <w:pStyle w:val="aff3"/>
        <w:numPr>
          <w:ilvl w:val="4"/>
          <w:numId w:val="27"/>
        </w:numPr>
        <w:spacing w:line="360" w:lineRule="auto"/>
        <w:ind w:left="3225"/>
        <w:jc w:val="both"/>
        <w:rPr>
          <w:rFonts w:ascii="David" w:hAnsi="David" w:cs="David"/>
          <w:sz w:val="24"/>
          <w:szCs w:val="24"/>
          <w:rtl/>
        </w:rPr>
      </w:pPr>
      <w:r w:rsidRPr="009B7BCD">
        <w:rPr>
          <w:rFonts w:ascii="David" w:hAnsi="David" w:cs="David"/>
          <w:sz w:val="24"/>
          <w:szCs w:val="24"/>
          <w:rtl/>
        </w:rPr>
        <w:t>משגיח מיוחד במסדרי מ.ג. ומ.ע. להלן-המשגיח המיוחד. עובד אשר בתום תקופת הדרכה ובחינות הוסמך להיו</w:t>
      </w:r>
      <w:r w:rsidR="009672BD">
        <w:rPr>
          <w:rFonts w:ascii="David" w:hAnsi="David" w:cs="David"/>
          <w:sz w:val="24"/>
          <w:szCs w:val="24"/>
          <w:rtl/>
        </w:rPr>
        <w:t xml:space="preserve">ת משגיח מיוחד בעת ביצוע עבודות </w:t>
      </w:r>
      <w:r w:rsidRPr="009B7BCD">
        <w:rPr>
          <w:rFonts w:ascii="David" w:hAnsi="David" w:cs="David"/>
          <w:sz w:val="24"/>
          <w:szCs w:val="24"/>
          <w:rtl/>
        </w:rPr>
        <w:t>במסדרי מ"ע ומ"ג לכל עבודה ימונה בנפרד על ידי מורשה בכיר.</w:t>
      </w:r>
    </w:p>
    <w:p w14:paraId="3350B576" w14:textId="5352CC17" w:rsidR="009B7BCD" w:rsidRPr="009B7BCD" w:rsidRDefault="009B7BCD" w:rsidP="009672BD">
      <w:pPr>
        <w:pStyle w:val="aff3"/>
        <w:numPr>
          <w:ilvl w:val="4"/>
          <w:numId w:val="27"/>
        </w:numPr>
        <w:spacing w:line="360" w:lineRule="auto"/>
        <w:ind w:left="3225"/>
        <w:jc w:val="both"/>
        <w:rPr>
          <w:rFonts w:ascii="David" w:hAnsi="David" w:cs="David"/>
          <w:sz w:val="24"/>
          <w:szCs w:val="24"/>
          <w:rtl/>
        </w:rPr>
      </w:pPr>
      <w:r w:rsidRPr="009B7BCD">
        <w:rPr>
          <w:rFonts w:ascii="David" w:hAnsi="David" w:cs="David"/>
          <w:sz w:val="24"/>
          <w:szCs w:val="24"/>
          <w:rtl/>
        </w:rPr>
        <w:t>עליו: להכיר בהתאם לצורך את מתק</w:t>
      </w:r>
      <w:r w:rsidR="009672BD">
        <w:rPr>
          <w:rFonts w:ascii="David" w:hAnsi="David" w:cs="David"/>
          <w:sz w:val="24"/>
          <w:szCs w:val="24"/>
          <w:rtl/>
        </w:rPr>
        <w:t xml:space="preserve">ני ומסדרי מ"ע ומ"ג של המכלל או </w:t>
      </w:r>
      <w:r w:rsidRPr="009B7BCD">
        <w:rPr>
          <w:rFonts w:ascii="David" w:hAnsi="David" w:cs="David"/>
          <w:sz w:val="24"/>
          <w:szCs w:val="24"/>
          <w:rtl/>
        </w:rPr>
        <w:t>תחנה שלגביה הוא הוסמך.</w:t>
      </w:r>
    </w:p>
    <w:p w14:paraId="3A4E38A0" w14:textId="5200AE37" w:rsidR="009B7BCD" w:rsidRPr="009B7BCD" w:rsidRDefault="009B7BCD" w:rsidP="009672BD">
      <w:pPr>
        <w:pStyle w:val="aff3"/>
        <w:numPr>
          <w:ilvl w:val="4"/>
          <w:numId w:val="27"/>
        </w:numPr>
        <w:spacing w:line="360" w:lineRule="auto"/>
        <w:ind w:left="3225"/>
        <w:jc w:val="both"/>
        <w:rPr>
          <w:rFonts w:ascii="David" w:hAnsi="David" w:cs="David"/>
          <w:sz w:val="24"/>
          <w:szCs w:val="24"/>
          <w:rtl/>
        </w:rPr>
      </w:pPr>
      <w:r w:rsidRPr="009B7BCD">
        <w:rPr>
          <w:rFonts w:ascii="David" w:hAnsi="David" w:cs="David"/>
          <w:sz w:val="24"/>
          <w:szCs w:val="24"/>
          <w:rtl/>
        </w:rPr>
        <w:t>לדעת את הוראות הבטיחות ואת הנוהלים.</w:t>
      </w:r>
    </w:p>
    <w:p w14:paraId="65DF13E9" w14:textId="12160ECF" w:rsidR="009B7BCD" w:rsidRPr="009B7BCD" w:rsidRDefault="009B7BCD" w:rsidP="009672BD">
      <w:pPr>
        <w:pStyle w:val="aff3"/>
        <w:numPr>
          <w:ilvl w:val="4"/>
          <w:numId w:val="27"/>
        </w:numPr>
        <w:spacing w:line="360" w:lineRule="auto"/>
        <w:ind w:left="3225"/>
        <w:jc w:val="both"/>
        <w:rPr>
          <w:rFonts w:ascii="David" w:hAnsi="David" w:cs="David"/>
          <w:sz w:val="24"/>
          <w:szCs w:val="24"/>
          <w:rtl/>
        </w:rPr>
      </w:pPr>
      <w:r w:rsidRPr="009B7BCD">
        <w:rPr>
          <w:rFonts w:ascii="David" w:hAnsi="David" w:cs="David"/>
          <w:sz w:val="24"/>
          <w:szCs w:val="24"/>
          <w:rtl/>
        </w:rPr>
        <w:t>להכיר את הסכנות בהן כרוכה ב</w:t>
      </w:r>
      <w:r w:rsidR="009672BD">
        <w:rPr>
          <w:rFonts w:ascii="David" w:hAnsi="David" w:cs="David"/>
          <w:sz w:val="24"/>
          <w:szCs w:val="24"/>
          <w:rtl/>
        </w:rPr>
        <w:t xml:space="preserve">דרך כלל השהייה במסדרי מ"ע ומ"ג </w:t>
      </w:r>
      <w:r w:rsidRPr="009B7BCD">
        <w:rPr>
          <w:rFonts w:ascii="David" w:hAnsi="David" w:cs="David"/>
          <w:sz w:val="24"/>
          <w:szCs w:val="24"/>
          <w:rtl/>
        </w:rPr>
        <w:t xml:space="preserve">ועבודה בהם. </w:t>
      </w:r>
    </w:p>
    <w:p w14:paraId="3A0BBDEB" w14:textId="55F0E23C" w:rsidR="009B7BCD" w:rsidRPr="009B7BCD" w:rsidRDefault="009B7BCD" w:rsidP="009672BD">
      <w:pPr>
        <w:pStyle w:val="aff3"/>
        <w:numPr>
          <w:ilvl w:val="4"/>
          <w:numId w:val="27"/>
        </w:numPr>
        <w:spacing w:line="360" w:lineRule="auto"/>
        <w:ind w:left="3225"/>
        <w:jc w:val="both"/>
        <w:rPr>
          <w:rFonts w:ascii="David" w:hAnsi="David" w:cs="David"/>
          <w:sz w:val="24"/>
          <w:szCs w:val="24"/>
          <w:rtl/>
        </w:rPr>
      </w:pPr>
      <w:r w:rsidRPr="009B7BCD">
        <w:rPr>
          <w:rFonts w:ascii="David" w:hAnsi="David" w:cs="David"/>
          <w:sz w:val="24"/>
          <w:szCs w:val="24"/>
          <w:rtl/>
        </w:rPr>
        <w:t>לדעת להגיש עזרה ראשונה.</w:t>
      </w:r>
    </w:p>
    <w:p w14:paraId="6F81A5E7" w14:textId="1807D4D9" w:rsidR="009B7BCD" w:rsidRPr="009B7BCD" w:rsidRDefault="009B7BCD" w:rsidP="009672BD">
      <w:pPr>
        <w:pStyle w:val="aff3"/>
        <w:numPr>
          <w:ilvl w:val="4"/>
          <w:numId w:val="27"/>
        </w:numPr>
        <w:spacing w:line="360" w:lineRule="auto"/>
        <w:ind w:left="3225"/>
        <w:jc w:val="both"/>
        <w:rPr>
          <w:rFonts w:ascii="David" w:hAnsi="David" w:cs="David"/>
          <w:sz w:val="24"/>
          <w:szCs w:val="24"/>
          <w:rtl/>
        </w:rPr>
      </w:pPr>
      <w:r w:rsidRPr="009B7BCD">
        <w:rPr>
          <w:rFonts w:ascii="David" w:hAnsi="David" w:cs="David"/>
          <w:sz w:val="24"/>
          <w:szCs w:val="24"/>
          <w:rtl/>
        </w:rPr>
        <w:t>תפקידו בשטח בטיחות החשמל:</w:t>
      </w:r>
    </w:p>
    <w:p w14:paraId="5BC67E56" w14:textId="2D16D9E4" w:rsidR="009B7BCD" w:rsidRPr="009672BD" w:rsidRDefault="009B7BCD" w:rsidP="009672BD">
      <w:pPr>
        <w:spacing w:line="360" w:lineRule="auto"/>
        <w:ind w:left="3225"/>
        <w:jc w:val="both"/>
        <w:rPr>
          <w:rFonts w:ascii="David" w:hAnsi="David" w:cs="David"/>
          <w:sz w:val="24"/>
          <w:szCs w:val="24"/>
          <w:rtl/>
        </w:rPr>
      </w:pPr>
      <w:r w:rsidRPr="009672BD">
        <w:rPr>
          <w:rFonts w:ascii="David" w:hAnsi="David" w:cs="David"/>
          <w:sz w:val="24"/>
          <w:szCs w:val="24"/>
          <w:rtl/>
        </w:rPr>
        <w:lastRenderedPageBreak/>
        <w:t xml:space="preserve">להשגיח על בטיחות העובדים בעת ביצוע עבודות במתקנים ובמסדרי </w:t>
      </w:r>
      <w:proofErr w:type="spellStart"/>
      <w:r w:rsidRPr="009672BD">
        <w:rPr>
          <w:rFonts w:ascii="David" w:hAnsi="David" w:cs="David"/>
          <w:sz w:val="24"/>
          <w:szCs w:val="24"/>
          <w:rtl/>
        </w:rPr>
        <w:t>מ"ע</w:t>
      </w:r>
      <w:proofErr w:type="spellEnd"/>
      <w:r w:rsidRPr="009672BD">
        <w:rPr>
          <w:rFonts w:ascii="David" w:hAnsi="David" w:cs="David"/>
          <w:sz w:val="24"/>
          <w:szCs w:val="24"/>
          <w:rtl/>
        </w:rPr>
        <w:t xml:space="preserve"> </w:t>
      </w:r>
      <w:proofErr w:type="spellStart"/>
      <w:r w:rsidRPr="009672BD">
        <w:rPr>
          <w:rFonts w:ascii="David" w:hAnsi="David" w:cs="David"/>
          <w:sz w:val="24"/>
          <w:szCs w:val="24"/>
          <w:rtl/>
        </w:rPr>
        <w:t>ומ"ג</w:t>
      </w:r>
      <w:proofErr w:type="spellEnd"/>
      <w:r w:rsidRPr="009672BD">
        <w:rPr>
          <w:rFonts w:ascii="David" w:hAnsi="David" w:cs="David"/>
          <w:sz w:val="24"/>
          <w:szCs w:val="24"/>
          <w:rtl/>
        </w:rPr>
        <w:t xml:space="preserve">, ובהתאם לכללים ולהוראות </w:t>
      </w:r>
      <w:r w:rsidR="009672BD">
        <w:rPr>
          <w:rFonts w:ascii="David" w:hAnsi="David" w:cs="David"/>
          <w:sz w:val="24"/>
          <w:szCs w:val="24"/>
          <w:rtl/>
        </w:rPr>
        <w:t xml:space="preserve">המתוארים בפרקים 8, 7 על עבודות </w:t>
      </w:r>
      <w:r w:rsidRPr="009672BD">
        <w:rPr>
          <w:rFonts w:ascii="David" w:hAnsi="David" w:cs="David"/>
          <w:sz w:val="24"/>
          <w:szCs w:val="24"/>
          <w:rtl/>
        </w:rPr>
        <w:t xml:space="preserve">במסדרי </w:t>
      </w:r>
      <w:proofErr w:type="spellStart"/>
      <w:r w:rsidRPr="009672BD">
        <w:rPr>
          <w:rFonts w:ascii="David" w:hAnsi="David" w:cs="David"/>
          <w:sz w:val="24"/>
          <w:szCs w:val="24"/>
          <w:rtl/>
        </w:rPr>
        <w:t>מ"ע</w:t>
      </w:r>
      <w:proofErr w:type="spellEnd"/>
      <w:r w:rsidRPr="009672BD">
        <w:rPr>
          <w:rFonts w:ascii="David" w:hAnsi="David" w:cs="David"/>
          <w:sz w:val="24"/>
          <w:szCs w:val="24"/>
          <w:rtl/>
        </w:rPr>
        <w:t xml:space="preserve"> </w:t>
      </w:r>
      <w:proofErr w:type="spellStart"/>
      <w:r w:rsidRPr="009672BD">
        <w:rPr>
          <w:rFonts w:ascii="David" w:hAnsi="David" w:cs="David"/>
          <w:sz w:val="24"/>
          <w:szCs w:val="24"/>
          <w:rtl/>
        </w:rPr>
        <w:t>ומ"ג</w:t>
      </w:r>
      <w:proofErr w:type="spellEnd"/>
      <w:r w:rsidRPr="009672BD">
        <w:rPr>
          <w:rFonts w:ascii="David" w:hAnsi="David" w:cs="David"/>
          <w:sz w:val="24"/>
          <w:szCs w:val="24"/>
          <w:rtl/>
        </w:rPr>
        <w:t>.</w:t>
      </w:r>
    </w:p>
    <w:p w14:paraId="68E986FA" w14:textId="77777777" w:rsidR="009B7BCD" w:rsidRPr="009B7BCD" w:rsidRDefault="009B7BCD" w:rsidP="009B7BCD">
      <w:pPr>
        <w:spacing w:after="0" w:line="360" w:lineRule="auto"/>
        <w:jc w:val="both"/>
        <w:rPr>
          <w:rFonts w:ascii="David" w:hAnsi="David" w:cs="David"/>
          <w:sz w:val="24"/>
          <w:szCs w:val="24"/>
          <w:rtl/>
        </w:rPr>
      </w:pPr>
    </w:p>
    <w:p w14:paraId="61EC0793" w14:textId="294453E8" w:rsidR="009B7BCD" w:rsidRPr="009672BD" w:rsidRDefault="009B7BCD" w:rsidP="009672BD">
      <w:pPr>
        <w:pStyle w:val="aff3"/>
        <w:numPr>
          <w:ilvl w:val="1"/>
          <w:numId w:val="27"/>
        </w:numPr>
        <w:spacing w:line="360" w:lineRule="auto"/>
        <w:jc w:val="both"/>
        <w:rPr>
          <w:rFonts w:ascii="David" w:hAnsi="David" w:cs="David"/>
          <w:b/>
          <w:bCs/>
          <w:sz w:val="24"/>
          <w:szCs w:val="24"/>
          <w:rtl/>
        </w:rPr>
      </w:pPr>
      <w:r w:rsidRPr="009672BD">
        <w:rPr>
          <w:rFonts w:ascii="David" w:hAnsi="David" w:cs="David"/>
          <w:b/>
          <w:bCs/>
          <w:sz w:val="24"/>
          <w:szCs w:val="24"/>
          <w:u w:val="single"/>
          <w:rtl/>
        </w:rPr>
        <w:t>כללי בטיחות במסדרים וחצרות מ"ע ומ"ג</w:t>
      </w:r>
      <w:r w:rsidRPr="009672BD">
        <w:rPr>
          <w:rFonts w:ascii="David" w:hAnsi="David" w:cs="David"/>
          <w:b/>
          <w:bCs/>
          <w:sz w:val="24"/>
          <w:szCs w:val="24"/>
          <w:rtl/>
        </w:rPr>
        <w:t>.</w:t>
      </w:r>
    </w:p>
    <w:p w14:paraId="36EB7BAD" w14:textId="3AF87213" w:rsidR="009B7BCD" w:rsidRPr="009672BD" w:rsidRDefault="009B7BCD" w:rsidP="009672BD">
      <w:pPr>
        <w:spacing w:line="360" w:lineRule="auto"/>
        <w:ind w:left="1099"/>
        <w:jc w:val="both"/>
        <w:rPr>
          <w:rFonts w:ascii="David" w:hAnsi="David" w:cs="David"/>
          <w:sz w:val="24"/>
          <w:szCs w:val="24"/>
          <w:rtl/>
        </w:rPr>
      </w:pPr>
      <w:r w:rsidRPr="009672BD">
        <w:rPr>
          <w:rFonts w:ascii="David" w:hAnsi="David" w:cs="David"/>
          <w:sz w:val="24"/>
          <w:szCs w:val="24"/>
          <w:u w:val="single"/>
          <w:rtl/>
        </w:rPr>
        <w:t>תוכניות, פקודות, מיתוג וקיצור בכתב ובעל פה</w:t>
      </w:r>
    </w:p>
    <w:p w14:paraId="78818507" w14:textId="4262E3D2" w:rsidR="009B7BCD" w:rsidRPr="009672BD" w:rsidRDefault="009B7BCD" w:rsidP="009672BD">
      <w:pPr>
        <w:pStyle w:val="aff3"/>
        <w:numPr>
          <w:ilvl w:val="2"/>
          <w:numId w:val="27"/>
        </w:numPr>
        <w:spacing w:line="360" w:lineRule="auto"/>
        <w:ind w:left="1808"/>
        <w:jc w:val="both"/>
        <w:rPr>
          <w:rFonts w:ascii="David" w:hAnsi="David" w:cs="David"/>
          <w:b/>
          <w:bCs/>
          <w:sz w:val="24"/>
          <w:szCs w:val="24"/>
          <w:rtl/>
        </w:rPr>
      </w:pPr>
      <w:r w:rsidRPr="009672BD">
        <w:rPr>
          <w:rFonts w:ascii="David" w:hAnsi="David" w:cs="David"/>
          <w:b/>
          <w:bCs/>
          <w:sz w:val="24"/>
          <w:szCs w:val="24"/>
          <w:u w:val="single"/>
          <w:rtl/>
        </w:rPr>
        <w:t>פרסום הוראות</w:t>
      </w:r>
    </w:p>
    <w:p w14:paraId="1BD95296" w14:textId="28CCD6C9" w:rsidR="009B7BCD" w:rsidRPr="009672BD" w:rsidRDefault="009B7BCD" w:rsidP="009672BD">
      <w:pPr>
        <w:spacing w:line="360" w:lineRule="auto"/>
        <w:ind w:left="1808"/>
        <w:jc w:val="both"/>
        <w:rPr>
          <w:rFonts w:ascii="David" w:hAnsi="David" w:cs="David"/>
          <w:sz w:val="24"/>
          <w:szCs w:val="24"/>
          <w:rtl/>
        </w:rPr>
      </w:pPr>
      <w:r w:rsidRPr="009672BD">
        <w:rPr>
          <w:rFonts w:ascii="David" w:hAnsi="David" w:cs="David"/>
          <w:sz w:val="24"/>
          <w:szCs w:val="24"/>
          <w:rtl/>
        </w:rPr>
        <w:t xml:space="preserve">מורשה בכיר חייב להבטיח כי הוראות הבטיחות האלו, הוראות עזרה ראשונה לנפגעי חשמל והוראות הנוגעות להתנהגות במקרה של שריפה יהיו תלויות במקומות בולטים לעין במסדרים ובמקומות ריכוז מתאימים. ההוראות הנתלות יודפסו בכתב ברור וקל לקריאה </w:t>
      </w:r>
      <w:r w:rsidRPr="009672BD">
        <w:rPr>
          <w:rFonts w:ascii="David" w:hAnsi="David" w:cs="David"/>
          <w:sz w:val="24"/>
          <w:szCs w:val="24"/>
          <w:rtl/>
        </w:rPr>
        <w:tab/>
        <w:t>ויישמרו במצב תקין.</w:t>
      </w:r>
    </w:p>
    <w:p w14:paraId="2EAFE14D" w14:textId="1D2BEF5E" w:rsidR="009B7BCD" w:rsidRPr="009B7BCD" w:rsidRDefault="009B7BCD" w:rsidP="009672BD">
      <w:pPr>
        <w:pStyle w:val="aff3"/>
        <w:numPr>
          <w:ilvl w:val="2"/>
          <w:numId w:val="27"/>
        </w:numPr>
        <w:spacing w:line="360" w:lineRule="auto"/>
        <w:ind w:left="1808"/>
        <w:jc w:val="both"/>
        <w:rPr>
          <w:rFonts w:ascii="David" w:hAnsi="David" w:cs="David"/>
          <w:sz w:val="24"/>
          <w:szCs w:val="24"/>
          <w:rtl/>
        </w:rPr>
      </w:pPr>
      <w:r w:rsidRPr="009672BD">
        <w:rPr>
          <w:rFonts w:ascii="David" w:hAnsi="David" w:cs="David"/>
          <w:b/>
          <w:bCs/>
          <w:sz w:val="24"/>
          <w:szCs w:val="24"/>
          <w:u w:val="single"/>
          <w:rtl/>
        </w:rPr>
        <w:t>נעילה של חצרות, המבנים, תאים ומסדרים משוריינים מ"ע ומ"ג</w:t>
      </w:r>
      <w:r w:rsidRPr="009B7BCD">
        <w:rPr>
          <w:rFonts w:ascii="David" w:hAnsi="David" w:cs="David"/>
          <w:sz w:val="24"/>
          <w:szCs w:val="24"/>
          <w:rtl/>
        </w:rPr>
        <w:t>.</w:t>
      </w:r>
    </w:p>
    <w:p w14:paraId="2C630072" w14:textId="544D13D1" w:rsidR="009B7BCD" w:rsidRPr="009B7BCD" w:rsidRDefault="009B7BCD" w:rsidP="009672BD">
      <w:pPr>
        <w:pStyle w:val="aff3"/>
        <w:numPr>
          <w:ilvl w:val="3"/>
          <w:numId w:val="27"/>
        </w:numPr>
        <w:spacing w:line="360" w:lineRule="auto"/>
        <w:ind w:left="2516"/>
        <w:jc w:val="both"/>
        <w:rPr>
          <w:rFonts w:ascii="David" w:hAnsi="David" w:cs="David"/>
          <w:sz w:val="24"/>
          <w:szCs w:val="24"/>
          <w:rtl/>
        </w:rPr>
      </w:pPr>
      <w:r w:rsidRPr="009B7BCD">
        <w:rPr>
          <w:rFonts w:ascii="David" w:hAnsi="David" w:cs="David"/>
          <w:sz w:val="24"/>
          <w:szCs w:val="24"/>
          <w:rtl/>
        </w:rPr>
        <w:t xml:space="preserve">כל החצרות והמבנים הכוללים מסדרים מ"ע ומ"ג במכלל או תחנה חייבים להיות </w:t>
      </w:r>
      <w:r w:rsidRPr="009B7BCD">
        <w:rPr>
          <w:rFonts w:ascii="David" w:hAnsi="David" w:cs="David"/>
          <w:sz w:val="24"/>
          <w:szCs w:val="24"/>
          <w:rtl/>
        </w:rPr>
        <w:tab/>
      </w:r>
      <w:r w:rsidRPr="009B7BCD">
        <w:rPr>
          <w:rFonts w:ascii="David" w:hAnsi="David" w:cs="David"/>
          <w:sz w:val="24"/>
          <w:szCs w:val="24"/>
          <w:rtl/>
        </w:rPr>
        <w:tab/>
      </w:r>
      <w:r w:rsidRPr="009B7BCD">
        <w:rPr>
          <w:rFonts w:ascii="David" w:hAnsi="David" w:cs="David"/>
          <w:sz w:val="24"/>
          <w:szCs w:val="24"/>
          <w:rtl/>
        </w:rPr>
        <w:tab/>
        <w:t>נעולים תמיד במנעולי כניסה.</w:t>
      </w:r>
    </w:p>
    <w:p w14:paraId="6D14D51A" w14:textId="306F0007" w:rsidR="009B7BCD" w:rsidRPr="009B7BCD" w:rsidRDefault="009B7BCD" w:rsidP="009672BD">
      <w:pPr>
        <w:pStyle w:val="aff3"/>
        <w:numPr>
          <w:ilvl w:val="3"/>
          <w:numId w:val="27"/>
        </w:numPr>
        <w:spacing w:line="360" w:lineRule="auto"/>
        <w:ind w:left="2516"/>
        <w:jc w:val="both"/>
        <w:rPr>
          <w:rFonts w:ascii="David" w:hAnsi="David" w:cs="David"/>
          <w:sz w:val="24"/>
          <w:szCs w:val="24"/>
          <w:rtl/>
        </w:rPr>
      </w:pPr>
      <w:r w:rsidRPr="009B7BCD">
        <w:rPr>
          <w:rFonts w:ascii="David" w:hAnsi="David" w:cs="David"/>
          <w:sz w:val="24"/>
          <w:szCs w:val="24"/>
          <w:rtl/>
        </w:rPr>
        <w:t>כל הדלתות במסדרים משוריינים מ"ג, אשר עם פתיחתן אפשר להגיע לקרבה מסוכנת אל חלקים תחת מתח, חייבות להיות נעולות תמיד בסגר בעל מפתח מיוחד.</w:t>
      </w:r>
    </w:p>
    <w:p w14:paraId="53402F6B" w14:textId="5DC4AC65" w:rsidR="009B7BCD" w:rsidRPr="009672BD" w:rsidRDefault="009B7BCD" w:rsidP="008E259C">
      <w:pPr>
        <w:spacing w:after="0" w:line="360" w:lineRule="auto"/>
        <w:ind w:left="2516"/>
        <w:jc w:val="both"/>
        <w:rPr>
          <w:rFonts w:ascii="David" w:hAnsi="David" w:cs="David"/>
          <w:sz w:val="24"/>
          <w:szCs w:val="24"/>
          <w:rtl/>
        </w:rPr>
      </w:pPr>
      <w:r w:rsidRPr="009672BD">
        <w:rPr>
          <w:rFonts w:ascii="David" w:hAnsi="David" w:cs="David"/>
          <w:sz w:val="24"/>
          <w:szCs w:val="24"/>
          <w:rtl/>
        </w:rPr>
        <w:t>מפסק הנמצא בתוך תא חייב להיות נעול</w:t>
      </w:r>
      <w:r w:rsidR="009672BD">
        <w:rPr>
          <w:rFonts w:ascii="David" w:hAnsi="David" w:cs="David"/>
          <w:sz w:val="24"/>
          <w:szCs w:val="24"/>
          <w:rtl/>
        </w:rPr>
        <w:t xml:space="preserve"> במנעול שלו. לאחר שליפה, למטרת </w:t>
      </w:r>
      <w:r w:rsidRPr="009672BD">
        <w:rPr>
          <w:rFonts w:ascii="David" w:hAnsi="David" w:cs="David"/>
          <w:sz w:val="24"/>
          <w:szCs w:val="24"/>
          <w:rtl/>
        </w:rPr>
        <w:t>ניתוק, של מפסק זרם ממסדר משוריין יש לנע</w:t>
      </w:r>
      <w:r w:rsidR="009672BD">
        <w:rPr>
          <w:rFonts w:ascii="David" w:hAnsi="David" w:cs="David"/>
          <w:sz w:val="24"/>
          <w:szCs w:val="24"/>
          <w:rtl/>
        </w:rPr>
        <w:t xml:space="preserve">ול אותו במצבו זה באמצעות מנעול </w:t>
      </w:r>
      <w:r w:rsidRPr="009672BD">
        <w:rPr>
          <w:rFonts w:ascii="David" w:hAnsi="David" w:cs="David"/>
          <w:sz w:val="24"/>
          <w:szCs w:val="24"/>
          <w:rtl/>
        </w:rPr>
        <w:t>שלו, או באמצעות מנעול תפעול. לאחר שליפה והוצאה</w:t>
      </w:r>
      <w:r w:rsidR="009672BD">
        <w:rPr>
          <w:rFonts w:ascii="David" w:hAnsi="David" w:cs="David"/>
          <w:sz w:val="24"/>
          <w:szCs w:val="24"/>
          <w:rtl/>
        </w:rPr>
        <w:t xml:space="preserve"> של מפסק זרם לצורכי </w:t>
      </w:r>
      <w:r w:rsidRPr="009672BD">
        <w:rPr>
          <w:rFonts w:ascii="David" w:hAnsi="David" w:cs="David"/>
          <w:sz w:val="24"/>
          <w:szCs w:val="24"/>
          <w:rtl/>
        </w:rPr>
        <w:t>עבודה יש להבטיח שהתריס הנמצא מאחורי המפסק יינעל.</w:t>
      </w:r>
    </w:p>
    <w:p w14:paraId="60680824" w14:textId="0ECE8587" w:rsidR="009B7BCD" w:rsidRPr="009B7BCD" w:rsidRDefault="009B7BCD" w:rsidP="008E259C">
      <w:pPr>
        <w:pStyle w:val="aff3"/>
        <w:numPr>
          <w:ilvl w:val="3"/>
          <w:numId w:val="27"/>
        </w:numPr>
        <w:spacing w:line="360" w:lineRule="auto"/>
        <w:ind w:left="2516"/>
        <w:jc w:val="both"/>
        <w:rPr>
          <w:rFonts w:ascii="David" w:hAnsi="David" w:cs="David"/>
          <w:sz w:val="24"/>
          <w:szCs w:val="24"/>
          <w:rtl/>
        </w:rPr>
      </w:pPr>
      <w:r w:rsidRPr="009B7BCD">
        <w:rPr>
          <w:rFonts w:ascii="David" w:hAnsi="David" w:cs="David"/>
          <w:sz w:val="24"/>
          <w:szCs w:val="24"/>
          <w:rtl/>
        </w:rPr>
        <w:t>כל המנתקים מ"ע ומ"ג, הנעולים באמצעות מנעולי תפעול חייבים לחזור ולהינעל באותם המנעולים בכל פעם לאחר שנעשית בהם פעולה.</w:t>
      </w:r>
    </w:p>
    <w:p w14:paraId="120D38FA" w14:textId="5C632F8B" w:rsidR="009B7BCD" w:rsidRPr="009B7BCD" w:rsidRDefault="009B7BCD" w:rsidP="008E259C">
      <w:pPr>
        <w:pStyle w:val="aff3"/>
        <w:numPr>
          <w:ilvl w:val="3"/>
          <w:numId w:val="27"/>
        </w:numPr>
        <w:spacing w:line="360" w:lineRule="auto"/>
        <w:ind w:left="2516"/>
        <w:jc w:val="both"/>
        <w:rPr>
          <w:rFonts w:ascii="David" w:hAnsi="David" w:cs="David"/>
          <w:sz w:val="24"/>
          <w:szCs w:val="24"/>
          <w:rtl/>
        </w:rPr>
      </w:pPr>
      <w:r w:rsidRPr="009B7BCD">
        <w:rPr>
          <w:rFonts w:ascii="David" w:hAnsi="David" w:cs="David"/>
          <w:sz w:val="24"/>
          <w:szCs w:val="24"/>
          <w:rtl/>
        </w:rPr>
        <w:t>מפתחות הכניסה והתפעול יימצאו בידי המורשה האחראי לפעולות או המורש</w:t>
      </w:r>
      <w:r w:rsidR="008E259C">
        <w:rPr>
          <w:rFonts w:ascii="David" w:hAnsi="David" w:cs="David"/>
          <w:sz w:val="24"/>
          <w:szCs w:val="24"/>
          <w:rtl/>
        </w:rPr>
        <w:t xml:space="preserve">ה </w:t>
      </w:r>
      <w:r w:rsidRPr="009B7BCD">
        <w:rPr>
          <w:rFonts w:ascii="David" w:hAnsi="David" w:cs="David"/>
          <w:sz w:val="24"/>
          <w:szCs w:val="24"/>
          <w:rtl/>
        </w:rPr>
        <w:t>לפעולות בשעת מילוי תפקידו.</w:t>
      </w:r>
    </w:p>
    <w:p w14:paraId="204F97E1" w14:textId="360349D1" w:rsidR="009B7BCD" w:rsidRPr="009B7BCD" w:rsidRDefault="009B7BCD" w:rsidP="008E259C">
      <w:pPr>
        <w:pStyle w:val="aff3"/>
        <w:numPr>
          <w:ilvl w:val="3"/>
          <w:numId w:val="27"/>
        </w:numPr>
        <w:spacing w:line="360" w:lineRule="auto"/>
        <w:ind w:left="2516"/>
        <w:jc w:val="both"/>
        <w:rPr>
          <w:rFonts w:ascii="David" w:hAnsi="David" w:cs="David"/>
          <w:sz w:val="24"/>
          <w:szCs w:val="24"/>
          <w:rtl/>
        </w:rPr>
      </w:pPr>
      <w:r w:rsidRPr="009B7BCD">
        <w:rPr>
          <w:rFonts w:ascii="David" w:hAnsi="David" w:cs="David"/>
          <w:sz w:val="24"/>
          <w:szCs w:val="24"/>
          <w:rtl/>
        </w:rPr>
        <w:t>בכל מכלל או תחנה חייבת להימצא רשימת מורשים המאושרת על ידי מורשה בכיר להחזקת קבע של מפתחות כניסה ותפעול.</w:t>
      </w:r>
    </w:p>
    <w:p w14:paraId="28824A0A" w14:textId="06371AE0" w:rsidR="009B7BCD" w:rsidRPr="009B7BCD" w:rsidRDefault="009B7BCD" w:rsidP="008E259C">
      <w:pPr>
        <w:pStyle w:val="aff3"/>
        <w:numPr>
          <w:ilvl w:val="3"/>
          <w:numId w:val="27"/>
        </w:numPr>
        <w:spacing w:line="360" w:lineRule="auto"/>
        <w:ind w:left="2516"/>
        <w:jc w:val="both"/>
        <w:rPr>
          <w:rFonts w:ascii="David" w:hAnsi="David" w:cs="David"/>
          <w:sz w:val="24"/>
          <w:szCs w:val="24"/>
          <w:rtl/>
        </w:rPr>
      </w:pPr>
      <w:r w:rsidRPr="009B7BCD">
        <w:rPr>
          <w:rFonts w:ascii="David" w:hAnsi="David" w:cs="David"/>
          <w:sz w:val="24"/>
          <w:szCs w:val="24"/>
          <w:rtl/>
        </w:rPr>
        <w:t>בכל מכלל או תחנה חייבת להימצא רשימת</w:t>
      </w:r>
      <w:r w:rsidR="008E259C">
        <w:rPr>
          <w:rFonts w:ascii="David" w:hAnsi="David" w:cs="David"/>
          <w:sz w:val="24"/>
          <w:szCs w:val="24"/>
          <w:rtl/>
        </w:rPr>
        <w:t xml:space="preserve"> המורשים, המאושרת על ידי מורשה </w:t>
      </w:r>
      <w:r w:rsidRPr="009B7BCD">
        <w:rPr>
          <w:rFonts w:ascii="David" w:hAnsi="David" w:cs="David"/>
          <w:sz w:val="24"/>
          <w:szCs w:val="24"/>
          <w:rtl/>
        </w:rPr>
        <w:t xml:space="preserve">בכיר לקבלה זמנית של מפתחות כניסה ותפעול. האנשים </w:t>
      </w:r>
      <w:r w:rsidR="008E259C">
        <w:rPr>
          <w:rFonts w:ascii="David" w:hAnsi="David" w:cs="David"/>
          <w:sz w:val="24"/>
          <w:szCs w:val="24"/>
          <w:rtl/>
        </w:rPr>
        <w:t xml:space="preserve">אשר שמותיהם נמצאים </w:t>
      </w:r>
      <w:r w:rsidRPr="009B7BCD">
        <w:rPr>
          <w:rFonts w:ascii="David" w:hAnsi="David" w:cs="David"/>
          <w:sz w:val="24"/>
          <w:szCs w:val="24"/>
          <w:rtl/>
        </w:rPr>
        <w:t>ברשימת מורשים לקבלה זמנית של מפתחות כנ</w:t>
      </w:r>
      <w:r w:rsidR="008E259C">
        <w:rPr>
          <w:rFonts w:ascii="David" w:hAnsi="David" w:cs="David"/>
          <w:sz w:val="24"/>
          <w:szCs w:val="24"/>
          <w:rtl/>
        </w:rPr>
        <w:t xml:space="preserve">יסה ותפעול יוכלו לקבל מפתח נגד </w:t>
      </w:r>
      <w:r w:rsidRPr="009B7BCD">
        <w:rPr>
          <w:rFonts w:ascii="David" w:hAnsi="David" w:cs="David"/>
          <w:sz w:val="24"/>
          <w:szCs w:val="24"/>
          <w:rtl/>
        </w:rPr>
        <w:t xml:space="preserve">חתימה מאיש </w:t>
      </w:r>
      <w:r w:rsidRPr="009B7BCD">
        <w:rPr>
          <w:rFonts w:ascii="David" w:hAnsi="David" w:cs="David"/>
          <w:sz w:val="24"/>
          <w:szCs w:val="24"/>
          <w:rtl/>
        </w:rPr>
        <w:lastRenderedPageBreak/>
        <w:t>שמונה לכך על ידי מורשה בכיר. מ</w:t>
      </w:r>
      <w:r w:rsidR="008E259C">
        <w:rPr>
          <w:rFonts w:ascii="David" w:hAnsi="David" w:cs="David"/>
          <w:sz w:val="24"/>
          <w:szCs w:val="24"/>
          <w:rtl/>
        </w:rPr>
        <w:t xml:space="preserve">קבל המפתח חייב להחזירו אישית, </w:t>
      </w:r>
      <w:r w:rsidR="008E259C">
        <w:rPr>
          <w:rFonts w:ascii="David" w:hAnsi="David" w:cs="David"/>
          <w:sz w:val="24"/>
          <w:szCs w:val="24"/>
          <w:rtl/>
        </w:rPr>
        <w:tab/>
      </w:r>
      <w:r w:rsidRPr="009B7BCD">
        <w:rPr>
          <w:rFonts w:ascii="David" w:hAnsi="David" w:cs="David"/>
          <w:sz w:val="24"/>
          <w:szCs w:val="24"/>
          <w:rtl/>
        </w:rPr>
        <w:t>בתום הפעולה אשר לשמה נלקח המפתח, גם</w:t>
      </w:r>
      <w:r w:rsidR="008E259C">
        <w:rPr>
          <w:rFonts w:ascii="David" w:hAnsi="David" w:cs="David"/>
          <w:sz w:val="24"/>
          <w:szCs w:val="24"/>
          <w:rtl/>
        </w:rPr>
        <w:t xml:space="preserve"> אם ידוע לו שאחר זמן קצר יזדקק </w:t>
      </w:r>
      <w:r w:rsidRPr="009B7BCD">
        <w:rPr>
          <w:rFonts w:ascii="David" w:hAnsi="David" w:cs="David"/>
          <w:sz w:val="24"/>
          <w:szCs w:val="24"/>
          <w:rtl/>
        </w:rPr>
        <w:t>שנית למפתח זה.</w:t>
      </w:r>
    </w:p>
    <w:p w14:paraId="295F170F" w14:textId="42DB04E5" w:rsidR="009B7BCD" w:rsidRPr="009B7BCD" w:rsidRDefault="009B7BCD" w:rsidP="008E259C">
      <w:pPr>
        <w:pStyle w:val="aff3"/>
        <w:numPr>
          <w:ilvl w:val="3"/>
          <w:numId w:val="27"/>
        </w:numPr>
        <w:spacing w:line="360" w:lineRule="auto"/>
        <w:ind w:left="2658" w:hanging="862"/>
        <w:jc w:val="both"/>
        <w:rPr>
          <w:rFonts w:ascii="David" w:hAnsi="David" w:cs="David"/>
          <w:sz w:val="24"/>
          <w:szCs w:val="24"/>
          <w:rtl/>
        </w:rPr>
      </w:pPr>
      <w:r w:rsidRPr="009B7BCD">
        <w:rPr>
          <w:rFonts w:ascii="David" w:hAnsi="David" w:cs="David"/>
          <w:sz w:val="24"/>
          <w:szCs w:val="24"/>
          <w:rtl/>
        </w:rPr>
        <w:t>בכל משרד אחזקה ינוהל פנקס רישום של תנועת מפתחות כניסה ותפעול בו יצוינו הפרטים הבאים:</w:t>
      </w:r>
    </w:p>
    <w:p w14:paraId="4004617B" w14:textId="7D9246A2" w:rsidR="009B7BCD" w:rsidRPr="009B7BCD" w:rsidRDefault="009B7BCD" w:rsidP="008E259C">
      <w:pPr>
        <w:pStyle w:val="aff3"/>
        <w:numPr>
          <w:ilvl w:val="4"/>
          <w:numId w:val="27"/>
        </w:numPr>
        <w:spacing w:line="360" w:lineRule="auto"/>
        <w:ind w:left="3792"/>
        <w:jc w:val="both"/>
        <w:rPr>
          <w:rFonts w:ascii="David" w:hAnsi="David" w:cs="David"/>
          <w:sz w:val="24"/>
          <w:szCs w:val="24"/>
          <w:rtl/>
        </w:rPr>
      </w:pPr>
      <w:r w:rsidRPr="009B7BCD">
        <w:rPr>
          <w:rFonts w:ascii="David" w:hAnsi="David" w:cs="David"/>
          <w:sz w:val="24"/>
          <w:szCs w:val="24"/>
          <w:rtl/>
        </w:rPr>
        <w:t>שם מקבל המפתח.</w:t>
      </w:r>
    </w:p>
    <w:p w14:paraId="031C8D05" w14:textId="40836F47" w:rsidR="009B7BCD" w:rsidRPr="009B7BCD" w:rsidRDefault="009B7BCD" w:rsidP="008E259C">
      <w:pPr>
        <w:pStyle w:val="aff3"/>
        <w:numPr>
          <w:ilvl w:val="4"/>
          <w:numId w:val="27"/>
        </w:numPr>
        <w:spacing w:line="360" w:lineRule="auto"/>
        <w:ind w:left="3792"/>
        <w:jc w:val="both"/>
        <w:rPr>
          <w:rFonts w:ascii="David" w:hAnsi="David" w:cs="David"/>
          <w:sz w:val="24"/>
          <w:szCs w:val="24"/>
          <w:rtl/>
        </w:rPr>
      </w:pPr>
      <w:r w:rsidRPr="009B7BCD">
        <w:rPr>
          <w:rFonts w:ascii="David" w:hAnsi="David" w:cs="David"/>
          <w:sz w:val="24"/>
          <w:szCs w:val="24"/>
          <w:rtl/>
        </w:rPr>
        <w:t>השעה בה נמסר המפתח.</w:t>
      </w:r>
    </w:p>
    <w:p w14:paraId="795AAA6A" w14:textId="0CD5ACB7" w:rsidR="009B7BCD" w:rsidRPr="009B7BCD" w:rsidRDefault="009B7BCD" w:rsidP="008E259C">
      <w:pPr>
        <w:pStyle w:val="aff3"/>
        <w:numPr>
          <w:ilvl w:val="4"/>
          <w:numId w:val="27"/>
        </w:numPr>
        <w:spacing w:line="360" w:lineRule="auto"/>
        <w:ind w:left="3792"/>
        <w:jc w:val="both"/>
        <w:rPr>
          <w:rFonts w:ascii="David" w:hAnsi="David" w:cs="David"/>
          <w:sz w:val="24"/>
          <w:szCs w:val="24"/>
          <w:rtl/>
        </w:rPr>
      </w:pPr>
      <w:r w:rsidRPr="009B7BCD">
        <w:rPr>
          <w:rFonts w:ascii="David" w:hAnsi="David" w:cs="David"/>
          <w:sz w:val="24"/>
          <w:szCs w:val="24"/>
          <w:rtl/>
        </w:rPr>
        <w:t>המטרה שלשמה נמסר המפתח.</w:t>
      </w:r>
    </w:p>
    <w:p w14:paraId="2648AE28" w14:textId="4E4911F9" w:rsidR="009B7BCD" w:rsidRPr="009B7BCD" w:rsidRDefault="009B7BCD" w:rsidP="008E259C">
      <w:pPr>
        <w:pStyle w:val="aff3"/>
        <w:numPr>
          <w:ilvl w:val="4"/>
          <w:numId w:val="27"/>
        </w:numPr>
        <w:spacing w:line="360" w:lineRule="auto"/>
        <w:ind w:left="3792"/>
        <w:jc w:val="both"/>
        <w:rPr>
          <w:rFonts w:ascii="David" w:hAnsi="David" w:cs="David"/>
          <w:sz w:val="24"/>
          <w:szCs w:val="24"/>
          <w:rtl/>
        </w:rPr>
      </w:pPr>
      <w:r w:rsidRPr="009B7BCD">
        <w:rPr>
          <w:rFonts w:ascii="David" w:hAnsi="David" w:cs="David"/>
          <w:sz w:val="24"/>
          <w:szCs w:val="24"/>
          <w:rtl/>
        </w:rPr>
        <w:t>חתימת מקבל המפתח.</w:t>
      </w:r>
    </w:p>
    <w:p w14:paraId="4D4DF27F" w14:textId="130092EA" w:rsidR="009B7BCD" w:rsidRPr="009B7BCD" w:rsidRDefault="009B7BCD" w:rsidP="008E259C">
      <w:pPr>
        <w:pStyle w:val="aff3"/>
        <w:numPr>
          <w:ilvl w:val="4"/>
          <w:numId w:val="27"/>
        </w:numPr>
        <w:spacing w:line="360" w:lineRule="auto"/>
        <w:ind w:left="3792"/>
        <w:jc w:val="both"/>
        <w:rPr>
          <w:rFonts w:ascii="David" w:hAnsi="David" w:cs="David"/>
          <w:sz w:val="24"/>
          <w:szCs w:val="24"/>
          <w:rtl/>
        </w:rPr>
      </w:pPr>
      <w:r w:rsidRPr="009B7BCD">
        <w:rPr>
          <w:rFonts w:ascii="David" w:hAnsi="David" w:cs="David"/>
          <w:sz w:val="24"/>
          <w:szCs w:val="24"/>
          <w:rtl/>
        </w:rPr>
        <w:t>שעת ההחזרה של המפתח.</w:t>
      </w:r>
    </w:p>
    <w:p w14:paraId="425CD44B" w14:textId="7A24501C" w:rsidR="009B7BCD" w:rsidRPr="009B7BCD" w:rsidRDefault="009B7BCD" w:rsidP="008E259C">
      <w:pPr>
        <w:pStyle w:val="aff3"/>
        <w:numPr>
          <w:ilvl w:val="3"/>
          <w:numId w:val="27"/>
        </w:numPr>
        <w:spacing w:line="360" w:lineRule="auto"/>
        <w:ind w:left="2658" w:hanging="862"/>
        <w:jc w:val="both"/>
        <w:rPr>
          <w:rFonts w:ascii="David" w:hAnsi="David" w:cs="David"/>
          <w:sz w:val="24"/>
          <w:szCs w:val="24"/>
          <w:rtl/>
        </w:rPr>
      </w:pPr>
      <w:r w:rsidRPr="009B7BCD">
        <w:rPr>
          <w:rFonts w:ascii="David" w:hAnsi="David" w:cs="David"/>
          <w:sz w:val="24"/>
          <w:szCs w:val="24"/>
          <w:rtl/>
        </w:rPr>
        <w:t>לא ישתמש אדם במפתח של מנתק או תא מ"ע ומ"ג אלא אם מנתקים ותאים אלה כלולים בתחום הסמכתו כמורשה.</w:t>
      </w:r>
    </w:p>
    <w:p w14:paraId="7E491922" w14:textId="477C4A0A" w:rsidR="009B7BCD" w:rsidRPr="009B7BCD" w:rsidRDefault="009B7BCD" w:rsidP="008E259C">
      <w:pPr>
        <w:pStyle w:val="aff3"/>
        <w:numPr>
          <w:ilvl w:val="3"/>
          <w:numId w:val="27"/>
        </w:numPr>
        <w:spacing w:line="360" w:lineRule="auto"/>
        <w:ind w:left="2658" w:hanging="862"/>
        <w:jc w:val="both"/>
        <w:rPr>
          <w:rFonts w:ascii="David" w:hAnsi="David" w:cs="David"/>
          <w:sz w:val="24"/>
          <w:szCs w:val="24"/>
          <w:rtl/>
        </w:rPr>
      </w:pPr>
      <w:r w:rsidRPr="009B7BCD">
        <w:rPr>
          <w:rFonts w:ascii="David" w:hAnsi="David" w:cs="David"/>
          <w:sz w:val="24"/>
          <w:szCs w:val="24"/>
          <w:rtl/>
        </w:rPr>
        <w:t>לא ישתמש המורשה במפתח תפעול - היינו מפתח של המנתק, של תא מ"ע ומ"ג, או של דלת במסדר משוריין מ"ג אשר עם פתי</w:t>
      </w:r>
      <w:r w:rsidR="008E259C">
        <w:rPr>
          <w:rFonts w:ascii="David" w:hAnsi="David" w:cs="David"/>
          <w:sz w:val="24"/>
          <w:szCs w:val="24"/>
          <w:rtl/>
        </w:rPr>
        <w:t xml:space="preserve">חתה אפשר להגיע לקרבה מסוכנת אל </w:t>
      </w:r>
      <w:r w:rsidRPr="009B7BCD">
        <w:rPr>
          <w:rFonts w:ascii="David" w:hAnsi="David" w:cs="David"/>
          <w:sz w:val="24"/>
          <w:szCs w:val="24"/>
          <w:rtl/>
        </w:rPr>
        <w:t>חלקים חיים תחת מתח, אלא בנוכחות מורשה נוסף.</w:t>
      </w:r>
    </w:p>
    <w:p w14:paraId="55563007" w14:textId="51909B70" w:rsidR="009B7BCD" w:rsidRPr="009B7BCD" w:rsidRDefault="009B7BCD" w:rsidP="008E259C">
      <w:pPr>
        <w:pStyle w:val="aff3"/>
        <w:numPr>
          <w:ilvl w:val="3"/>
          <w:numId w:val="27"/>
        </w:numPr>
        <w:spacing w:line="360" w:lineRule="auto"/>
        <w:ind w:left="2658" w:hanging="862"/>
        <w:jc w:val="both"/>
        <w:rPr>
          <w:rFonts w:ascii="David" w:hAnsi="David" w:cs="David"/>
          <w:sz w:val="24"/>
          <w:szCs w:val="24"/>
          <w:rtl/>
        </w:rPr>
      </w:pPr>
      <w:r w:rsidRPr="009B7BCD">
        <w:rPr>
          <w:rFonts w:ascii="David" w:hAnsi="David" w:cs="David"/>
          <w:sz w:val="24"/>
          <w:szCs w:val="24"/>
          <w:rtl/>
        </w:rPr>
        <w:t>מתפקידי האיש המחזיק במפתחות כניסה ותפעול:</w:t>
      </w:r>
    </w:p>
    <w:p w14:paraId="667D4DFD" w14:textId="53F2B84F" w:rsidR="009B7BCD" w:rsidRPr="008E259C" w:rsidRDefault="009B7BCD" w:rsidP="008E259C">
      <w:pPr>
        <w:spacing w:after="0" w:line="360" w:lineRule="auto"/>
        <w:ind w:left="2658"/>
        <w:jc w:val="both"/>
        <w:rPr>
          <w:rFonts w:ascii="David" w:hAnsi="David" w:cs="David"/>
          <w:sz w:val="24"/>
          <w:szCs w:val="24"/>
          <w:rtl/>
        </w:rPr>
      </w:pPr>
      <w:r w:rsidRPr="008E259C">
        <w:rPr>
          <w:rFonts w:ascii="David" w:hAnsi="David" w:cs="David"/>
          <w:sz w:val="24"/>
          <w:szCs w:val="24"/>
          <w:rtl/>
        </w:rPr>
        <w:t>למנוע כניסת זרים לחצר, לאולם, תא או מסדר משוריין מ"ע ומ"ג. לשם כך עליו לסגור אחריו את הדלת או להעמיד משגיח מיוחד על ידה כל זמן שהדלת איננה נעולה במנעול והוא איננו על ידה.</w:t>
      </w:r>
    </w:p>
    <w:p w14:paraId="7025CDC1" w14:textId="5FAD3F2E" w:rsidR="009B7BCD" w:rsidRPr="008E259C" w:rsidRDefault="009B7BCD" w:rsidP="008E259C">
      <w:pPr>
        <w:spacing w:after="0" w:line="360" w:lineRule="auto"/>
        <w:ind w:left="2658"/>
        <w:jc w:val="both"/>
        <w:rPr>
          <w:rFonts w:ascii="David" w:hAnsi="David" w:cs="David"/>
          <w:sz w:val="24"/>
          <w:szCs w:val="24"/>
          <w:rtl/>
        </w:rPr>
      </w:pPr>
      <w:r w:rsidRPr="008E259C">
        <w:rPr>
          <w:rFonts w:ascii="David" w:hAnsi="David" w:cs="David"/>
          <w:sz w:val="24"/>
          <w:szCs w:val="24"/>
          <w:rtl/>
        </w:rPr>
        <w:t>לא להעביר את המפתחות לידי אדם אחר.</w:t>
      </w:r>
    </w:p>
    <w:p w14:paraId="75536610" w14:textId="3835718D" w:rsidR="009B7BCD" w:rsidRPr="009B7BCD" w:rsidRDefault="009B7BCD" w:rsidP="008E259C">
      <w:pPr>
        <w:pStyle w:val="aff3"/>
        <w:numPr>
          <w:ilvl w:val="3"/>
          <w:numId w:val="27"/>
        </w:numPr>
        <w:spacing w:line="360" w:lineRule="auto"/>
        <w:ind w:left="2658" w:hanging="862"/>
        <w:jc w:val="both"/>
        <w:rPr>
          <w:rFonts w:ascii="David" w:hAnsi="David" w:cs="David"/>
          <w:sz w:val="24"/>
          <w:szCs w:val="24"/>
          <w:rtl/>
        </w:rPr>
      </w:pPr>
      <w:r w:rsidRPr="009B7BCD">
        <w:rPr>
          <w:rFonts w:ascii="David" w:hAnsi="David" w:cs="David"/>
          <w:sz w:val="24"/>
          <w:szCs w:val="24"/>
          <w:rtl/>
        </w:rPr>
        <w:t>כל הדלתות במרכזי חשמל חייבות להיות נעולות במנעולי כניסה מיוחדים.</w:t>
      </w:r>
    </w:p>
    <w:p w14:paraId="1B7F64E2" w14:textId="620E7967" w:rsidR="009B7BCD" w:rsidRPr="008E259C" w:rsidRDefault="009B7BCD" w:rsidP="008E259C">
      <w:pPr>
        <w:spacing w:after="0" w:line="360" w:lineRule="auto"/>
        <w:ind w:left="2658"/>
        <w:jc w:val="both"/>
        <w:rPr>
          <w:rFonts w:ascii="David" w:hAnsi="David" w:cs="David"/>
          <w:sz w:val="24"/>
          <w:szCs w:val="24"/>
          <w:rtl/>
        </w:rPr>
      </w:pPr>
      <w:r w:rsidRPr="008E259C">
        <w:rPr>
          <w:rFonts w:ascii="David" w:hAnsi="David" w:cs="David"/>
          <w:sz w:val="24"/>
          <w:szCs w:val="24"/>
          <w:rtl/>
        </w:rPr>
        <w:t>הכניסה למרכזי חשמל מותרת לאנשים בהתאם להרשאות מנהל המכלל.</w:t>
      </w:r>
    </w:p>
    <w:p w14:paraId="014DE954" w14:textId="383A3E34" w:rsidR="009B7BCD" w:rsidRPr="008E259C" w:rsidRDefault="009B7BCD" w:rsidP="008E259C">
      <w:pPr>
        <w:spacing w:after="0" w:line="360" w:lineRule="auto"/>
        <w:ind w:left="2658"/>
        <w:jc w:val="both"/>
        <w:rPr>
          <w:rFonts w:ascii="David" w:hAnsi="David" w:cs="David"/>
          <w:sz w:val="24"/>
          <w:szCs w:val="24"/>
          <w:rtl/>
        </w:rPr>
      </w:pPr>
      <w:r w:rsidRPr="008E259C">
        <w:rPr>
          <w:rFonts w:ascii="David" w:hAnsi="David" w:cs="David"/>
          <w:sz w:val="24"/>
          <w:szCs w:val="24"/>
          <w:rtl/>
        </w:rPr>
        <w:t>אחזקת המפתחות מותרת לעובדי החברה בהתאם להחלטת מנהל המכלל.</w:t>
      </w:r>
    </w:p>
    <w:p w14:paraId="24FCE9F9" w14:textId="77777777" w:rsidR="009B7BCD" w:rsidRPr="009B7BCD" w:rsidRDefault="009B7BCD" w:rsidP="009B7BCD">
      <w:pPr>
        <w:spacing w:after="0" w:line="360" w:lineRule="auto"/>
        <w:ind w:left="720" w:hanging="720"/>
        <w:jc w:val="both"/>
        <w:rPr>
          <w:rFonts w:ascii="David" w:hAnsi="David" w:cs="David"/>
          <w:sz w:val="24"/>
          <w:szCs w:val="24"/>
          <w:rtl/>
        </w:rPr>
      </w:pPr>
    </w:p>
    <w:p w14:paraId="31EE9520" w14:textId="56AB5559" w:rsidR="009B7BCD" w:rsidRPr="009B7BCD" w:rsidRDefault="009B7BCD" w:rsidP="008E259C">
      <w:pPr>
        <w:pStyle w:val="aff3"/>
        <w:numPr>
          <w:ilvl w:val="2"/>
          <w:numId w:val="27"/>
        </w:numPr>
        <w:spacing w:line="360" w:lineRule="auto"/>
        <w:ind w:left="1808"/>
        <w:jc w:val="both"/>
        <w:rPr>
          <w:rFonts w:ascii="David" w:hAnsi="David" w:cs="David"/>
          <w:sz w:val="24"/>
          <w:szCs w:val="24"/>
          <w:rtl/>
        </w:rPr>
      </w:pPr>
      <w:r w:rsidRPr="008E259C">
        <w:rPr>
          <w:rFonts w:ascii="David" w:hAnsi="David" w:cs="David"/>
          <w:b/>
          <w:bCs/>
          <w:sz w:val="24"/>
          <w:szCs w:val="24"/>
          <w:u w:val="single"/>
          <w:rtl/>
        </w:rPr>
        <w:t>כללים החלים על אנשים הנמצאים בחצרות ומסדרי מ"ע ומ"ג</w:t>
      </w:r>
      <w:r w:rsidRPr="009B7BCD">
        <w:rPr>
          <w:rFonts w:ascii="David" w:hAnsi="David" w:cs="David"/>
          <w:sz w:val="24"/>
          <w:szCs w:val="24"/>
          <w:rtl/>
        </w:rPr>
        <w:t>.</w:t>
      </w:r>
    </w:p>
    <w:p w14:paraId="28DBBE90" w14:textId="08A9C6B1" w:rsidR="009B7BCD" w:rsidRPr="009B7BCD" w:rsidRDefault="009B7BCD" w:rsidP="008E259C">
      <w:pPr>
        <w:pStyle w:val="aff3"/>
        <w:numPr>
          <w:ilvl w:val="3"/>
          <w:numId w:val="27"/>
        </w:numPr>
        <w:spacing w:line="360" w:lineRule="auto"/>
        <w:ind w:left="2516"/>
        <w:jc w:val="both"/>
        <w:rPr>
          <w:rFonts w:ascii="David" w:hAnsi="David" w:cs="David"/>
          <w:sz w:val="24"/>
          <w:szCs w:val="24"/>
          <w:rtl/>
        </w:rPr>
      </w:pPr>
      <w:r w:rsidRPr="009B7BCD">
        <w:rPr>
          <w:rFonts w:ascii="David" w:hAnsi="David" w:cs="David"/>
          <w:sz w:val="24"/>
          <w:szCs w:val="24"/>
          <w:rtl/>
        </w:rPr>
        <w:t>בחצרות מ"ע ומ"ג, יש לחבוש תמיד קסדת מגן.</w:t>
      </w:r>
    </w:p>
    <w:p w14:paraId="112A528D" w14:textId="5B737990" w:rsidR="009B7BCD" w:rsidRPr="009B7BCD" w:rsidRDefault="009B7BCD" w:rsidP="008E259C">
      <w:pPr>
        <w:pStyle w:val="aff3"/>
        <w:numPr>
          <w:ilvl w:val="3"/>
          <w:numId w:val="27"/>
        </w:numPr>
        <w:spacing w:line="360" w:lineRule="auto"/>
        <w:ind w:left="2516"/>
        <w:jc w:val="both"/>
        <w:rPr>
          <w:rFonts w:ascii="David" w:hAnsi="David" w:cs="David"/>
          <w:sz w:val="24"/>
          <w:szCs w:val="24"/>
          <w:rtl/>
        </w:rPr>
      </w:pPr>
      <w:r w:rsidRPr="009B7BCD">
        <w:rPr>
          <w:rFonts w:ascii="David" w:hAnsi="David" w:cs="David"/>
          <w:sz w:val="24"/>
          <w:szCs w:val="24"/>
          <w:rtl/>
        </w:rPr>
        <w:t>יש להרחיק אנשים מסביבת מפסקי זרם ומנתקים לפני ביצוע מיתוגים מתוכננים בהם.</w:t>
      </w:r>
    </w:p>
    <w:p w14:paraId="1FAD97D8" w14:textId="77777777" w:rsidR="009B7BCD" w:rsidRPr="009B7BCD" w:rsidRDefault="009B7BCD" w:rsidP="009B7BCD">
      <w:pPr>
        <w:spacing w:after="0" w:line="360" w:lineRule="auto"/>
        <w:ind w:left="720" w:hanging="720"/>
        <w:jc w:val="both"/>
        <w:rPr>
          <w:rFonts w:ascii="David" w:hAnsi="David" w:cs="David"/>
          <w:sz w:val="24"/>
          <w:szCs w:val="24"/>
          <w:rtl/>
        </w:rPr>
      </w:pPr>
    </w:p>
    <w:p w14:paraId="61A70688" w14:textId="60E3C4E5" w:rsidR="009B7BCD" w:rsidRPr="008E259C" w:rsidRDefault="009B7BCD" w:rsidP="008E259C">
      <w:pPr>
        <w:pStyle w:val="aff3"/>
        <w:numPr>
          <w:ilvl w:val="2"/>
          <w:numId w:val="27"/>
        </w:numPr>
        <w:spacing w:line="360" w:lineRule="auto"/>
        <w:ind w:left="1808"/>
        <w:jc w:val="both"/>
        <w:rPr>
          <w:rFonts w:ascii="David" w:hAnsi="David" w:cs="David"/>
          <w:b/>
          <w:bCs/>
          <w:sz w:val="24"/>
          <w:szCs w:val="24"/>
          <w:rtl/>
        </w:rPr>
      </w:pPr>
      <w:r w:rsidRPr="008E259C">
        <w:rPr>
          <w:rFonts w:ascii="David" w:hAnsi="David" w:cs="David"/>
          <w:b/>
          <w:bCs/>
          <w:sz w:val="24"/>
          <w:szCs w:val="24"/>
          <w:u w:val="single"/>
          <w:rtl/>
        </w:rPr>
        <w:t>קביעת סימנים ושלטי אזהרה</w:t>
      </w:r>
    </w:p>
    <w:p w14:paraId="5FB2756B" w14:textId="0F49763B" w:rsidR="009B7BCD" w:rsidRPr="009B7BCD" w:rsidRDefault="009B7BCD" w:rsidP="008E259C">
      <w:pPr>
        <w:pStyle w:val="aff3"/>
        <w:numPr>
          <w:ilvl w:val="3"/>
          <w:numId w:val="27"/>
        </w:numPr>
        <w:spacing w:line="360" w:lineRule="auto"/>
        <w:ind w:left="2516"/>
        <w:jc w:val="both"/>
        <w:rPr>
          <w:rFonts w:ascii="David" w:hAnsi="David" w:cs="David"/>
          <w:sz w:val="24"/>
          <w:szCs w:val="24"/>
          <w:rtl/>
        </w:rPr>
      </w:pPr>
      <w:r w:rsidRPr="009B7BCD">
        <w:rPr>
          <w:rFonts w:ascii="David" w:hAnsi="David" w:cs="David"/>
          <w:sz w:val="24"/>
          <w:szCs w:val="24"/>
          <w:rtl/>
        </w:rPr>
        <w:t>מורשה בכיר חייב לקבוע סימני זיהוי, אזהרה והכוונה בולטים וברורים (כתובות, מספרים, צבעים שונים) על כל דלת של חצר</w:t>
      </w:r>
      <w:r w:rsidR="008E259C">
        <w:rPr>
          <w:rFonts w:ascii="David" w:hAnsi="David" w:cs="David"/>
          <w:sz w:val="24"/>
          <w:szCs w:val="24"/>
          <w:rtl/>
        </w:rPr>
        <w:t xml:space="preserve">, מבנה או תא מ"ע ומ"ג ועל חזית </w:t>
      </w:r>
      <w:r w:rsidRPr="009B7BCD">
        <w:rPr>
          <w:rFonts w:ascii="David" w:hAnsi="David" w:cs="David"/>
          <w:sz w:val="24"/>
          <w:szCs w:val="24"/>
          <w:rtl/>
        </w:rPr>
        <w:lastRenderedPageBreak/>
        <w:t>המסדרים המשוריינים וכן על יד כל מקום הפעלה של מפסק זרם או מנתק. הסימן יעיד בבהירות לאיזה מעגל שייך התא, מפס</w:t>
      </w:r>
      <w:r w:rsidR="008E259C">
        <w:rPr>
          <w:rFonts w:ascii="David" w:hAnsi="David" w:cs="David"/>
          <w:sz w:val="24"/>
          <w:szCs w:val="24"/>
          <w:rtl/>
        </w:rPr>
        <w:t xml:space="preserve">ק הזרם, המנתק או כל התקן מסומן </w:t>
      </w:r>
      <w:r w:rsidRPr="009B7BCD">
        <w:rPr>
          <w:rFonts w:ascii="David" w:hAnsi="David" w:cs="David"/>
          <w:sz w:val="24"/>
          <w:szCs w:val="24"/>
          <w:rtl/>
        </w:rPr>
        <w:t>אחר.</w:t>
      </w:r>
    </w:p>
    <w:p w14:paraId="5C4F8281" w14:textId="567AECA3" w:rsidR="009B7BCD" w:rsidRPr="009B7BCD" w:rsidRDefault="009B7BCD" w:rsidP="008E259C">
      <w:pPr>
        <w:pStyle w:val="aff3"/>
        <w:numPr>
          <w:ilvl w:val="3"/>
          <w:numId w:val="27"/>
        </w:numPr>
        <w:spacing w:line="360" w:lineRule="auto"/>
        <w:ind w:left="2516"/>
        <w:jc w:val="both"/>
        <w:rPr>
          <w:rFonts w:ascii="David" w:hAnsi="David" w:cs="David"/>
          <w:sz w:val="24"/>
          <w:szCs w:val="24"/>
          <w:rtl/>
        </w:rPr>
      </w:pPr>
      <w:r w:rsidRPr="009B7BCD">
        <w:rPr>
          <w:rFonts w:ascii="David" w:hAnsi="David" w:cs="David"/>
          <w:sz w:val="24"/>
          <w:szCs w:val="24"/>
          <w:rtl/>
        </w:rPr>
        <w:t>כאשר משתמשים בסימנים מקוצרים או סמליים צריכים סימנים אלה להיות קבועים ואחידים. מורשה בכיר יפרסם ביאור הסימנים בהודעה מתאימה.</w:t>
      </w:r>
    </w:p>
    <w:p w14:paraId="714E79A2" w14:textId="505F18AA" w:rsidR="009B7BCD" w:rsidRPr="009B7BCD" w:rsidRDefault="009B7BCD" w:rsidP="008E259C">
      <w:pPr>
        <w:pStyle w:val="aff3"/>
        <w:numPr>
          <w:ilvl w:val="3"/>
          <w:numId w:val="27"/>
        </w:numPr>
        <w:spacing w:line="360" w:lineRule="auto"/>
        <w:ind w:left="2516"/>
        <w:jc w:val="both"/>
        <w:rPr>
          <w:rFonts w:ascii="David" w:hAnsi="David" w:cs="David"/>
          <w:sz w:val="24"/>
          <w:szCs w:val="24"/>
          <w:rtl/>
        </w:rPr>
      </w:pPr>
      <w:r w:rsidRPr="009B7BCD">
        <w:rPr>
          <w:rFonts w:ascii="David" w:hAnsi="David" w:cs="David"/>
          <w:sz w:val="24"/>
          <w:szCs w:val="24"/>
          <w:rtl/>
        </w:rPr>
        <w:t>מורשה בכיר יקבע על הצד החיצוני של כל דלת כניסה למבנים וחצרות מ"ע ומ"ג וכן במעברים שלטים בולטים "מתח גבוה, סכנה".</w:t>
      </w:r>
    </w:p>
    <w:p w14:paraId="6A9D35D5" w14:textId="77777777" w:rsidR="009B7BCD" w:rsidRPr="009B7BCD" w:rsidRDefault="009B7BCD" w:rsidP="009B7BCD">
      <w:pPr>
        <w:spacing w:after="0" w:line="360" w:lineRule="auto"/>
        <w:ind w:left="720" w:hanging="720"/>
        <w:jc w:val="both"/>
        <w:rPr>
          <w:rFonts w:ascii="David" w:hAnsi="David" w:cs="David"/>
          <w:sz w:val="24"/>
          <w:szCs w:val="24"/>
          <w:rtl/>
        </w:rPr>
      </w:pPr>
    </w:p>
    <w:p w14:paraId="2C27217E" w14:textId="7BE49BA3" w:rsidR="009B7BCD" w:rsidRPr="008E259C" w:rsidRDefault="009B7BCD" w:rsidP="008E259C">
      <w:pPr>
        <w:pStyle w:val="aff3"/>
        <w:numPr>
          <w:ilvl w:val="2"/>
          <w:numId w:val="27"/>
        </w:numPr>
        <w:spacing w:line="360" w:lineRule="auto"/>
        <w:ind w:left="1808"/>
        <w:jc w:val="both"/>
        <w:rPr>
          <w:rFonts w:ascii="David" w:hAnsi="David" w:cs="David"/>
          <w:b/>
          <w:bCs/>
          <w:sz w:val="24"/>
          <w:szCs w:val="24"/>
          <w:rtl/>
        </w:rPr>
      </w:pPr>
      <w:r w:rsidRPr="008E259C">
        <w:rPr>
          <w:rFonts w:ascii="David" w:hAnsi="David" w:cs="David"/>
          <w:b/>
          <w:bCs/>
          <w:sz w:val="24"/>
          <w:szCs w:val="24"/>
          <w:u w:val="single"/>
          <w:rtl/>
        </w:rPr>
        <w:t>תוכניות</w:t>
      </w:r>
    </w:p>
    <w:p w14:paraId="743CB4F0" w14:textId="196E6651" w:rsidR="009B7BCD" w:rsidRPr="009B7BCD" w:rsidRDefault="009B7BCD" w:rsidP="008E259C">
      <w:pPr>
        <w:pStyle w:val="aff3"/>
        <w:numPr>
          <w:ilvl w:val="3"/>
          <w:numId w:val="27"/>
        </w:numPr>
        <w:spacing w:line="360" w:lineRule="auto"/>
        <w:ind w:left="2516"/>
        <w:jc w:val="both"/>
        <w:rPr>
          <w:rFonts w:ascii="David" w:hAnsi="David" w:cs="David"/>
          <w:sz w:val="24"/>
          <w:szCs w:val="24"/>
          <w:rtl/>
        </w:rPr>
      </w:pPr>
      <w:r w:rsidRPr="009B7BCD">
        <w:rPr>
          <w:rFonts w:ascii="David" w:hAnsi="David" w:cs="David"/>
          <w:sz w:val="24"/>
          <w:szCs w:val="24"/>
          <w:rtl/>
        </w:rPr>
        <w:t>במשרדו של מורשה ראשי יימצאו תו</w:t>
      </w:r>
      <w:r w:rsidR="008E259C">
        <w:rPr>
          <w:rFonts w:ascii="David" w:hAnsi="David" w:cs="David"/>
          <w:sz w:val="24"/>
          <w:szCs w:val="24"/>
          <w:rtl/>
        </w:rPr>
        <w:t xml:space="preserve">כניות חשמל מעודכנות של המסדרים </w:t>
      </w:r>
      <w:r w:rsidRPr="009B7BCD">
        <w:rPr>
          <w:rFonts w:ascii="David" w:hAnsi="David" w:cs="David"/>
          <w:sz w:val="24"/>
          <w:szCs w:val="24"/>
          <w:rtl/>
        </w:rPr>
        <w:t>והמתקנים הנמצאים בתחום הסמכתו.</w:t>
      </w:r>
    </w:p>
    <w:p w14:paraId="57F6570B" w14:textId="45442C6B" w:rsidR="009B7BCD" w:rsidRPr="009B7BCD" w:rsidRDefault="009B7BCD" w:rsidP="008E259C">
      <w:pPr>
        <w:pStyle w:val="aff3"/>
        <w:numPr>
          <w:ilvl w:val="3"/>
          <w:numId w:val="27"/>
        </w:numPr>
        <w:spacing w:line="360" w:lineRule="auto"/>
        <w:ind w:left="2516"/>
        <w:jc w:val="both"/>
        <w:rPr>
          <w:rFonts w:ascii="David" w:hAnsi="David" w:cs="David"/>
          <w:sz w:val="24"/>
          <w:szCs w:val="24"/>
          <w:rtl/>
        </w:rPr>
      </w:pPr>
      <w:r w:rsidRPr="009B7BCD">
        <w:rPr>
          <w:rFonts w:ascii="David" w:hAnsi="David" w:cs="David"/>
          <w:sz w:val="24"/>
          <w:szCs w:val="24"/>
          <w:rtl/>
        </w:rPr>
        <w:t>התכניות יהיו ברורות עם הסברים אשר יקלו את קריאתן.</w:t>
      </w:r>
    </w:p>
    <w:p w14:paraId="20762494" w14:textId="77777777" w:rsidR="009B7BCD" w:rsidRPr="009B7BCD" w:rsidRDefault="009B7BCD" w:rsidP="009B7BCD">
      <w:pPr>
        <w:spacing w:after="0" w:line="360" w:lineRule="auto"/>
        <w:ind w:left="720" w:hanging="720"/>
        <w:jc w:val="both"/>
        <w:rPr>
          <w:rFonts w:ascii="David" w:hAnsi="David" w:cs="David"/>
          <w:sz w:val="24"/>
          <w:szCs w:val="24"/>
          <w:rtl/>
        </w:rPr>
      </w:pPr>
    </w:p>
    <w:p w14:paraId="6F660499" w14:textId="42C38011" w:rsidR="009B7BCD" w:rsidRPr="009B7BCD" w:rsidRDefault="009B7BCD" w:rsidP="008E259C">
      <w:pPr>
        <w:pStyle w:val="aff3"/>
        <w:numPr>
          <w:ilvl w:val="2"/>
          <w:numId w:val="27"/>
        </w:numPr>
        <w:spacing w:line="360" w:lineRule="auto"/>
        <w:ind w:left="1808"/>
        <w:jc w:val="both"/>
        <w:rPr>
          <w:rFonts w:ascii="David" w:hAnsi="David" w:cs="David"/>
          <w:sz w:val="24"/>
          <w:szCs w:val="24"/>
          <w:rtl/>
        </w:rPr>
      </w:pPr>
      <w:r w:rsidRPr="008E259C">
        <w:rPr>
          <w:rFonts w:ascii="David" w:hAnsi="David" w:cs="David"/>
          <w:b/>
          <w:bCs/>
          <w:sz w:val="24"/>
          <w:szCs w:val="24"/>
          <w:u w:val="single"/>
          <w:rtl/>
        </w:rPr>
        <w:t>פקודת מיתוג וקיצור בכתב - אישור ותפוצה</w:t>
      </w:r>
      <w:r w:rsidRPr="009B7BCD">
        <w:rPr>
          <w:rFonts w:ascii="David" w:hAnsi="David" w:cs="David"/>
          <w:sz w:val="24"/>
          <w:szCs w:val="24"/>
          <w:rtl/>
        </w:rPr>
        <w:t>.</w:t>
      </w:r>
    </w:p>
    <w:p w14:paraId="37CB62AF" w14:textId="681B9BE0" w:rsidR="009B7BCD" w:rsidRPr="008E259C" w:rsidRDefault="009B7BCD" w:rsidP="008E259C">
      <w:pPr>
        <w:spacing w:after="0" w:line="360" w:lineRule="auto"/>
        <w:ind w:left="1808"/>
        <w:jc w:val="both"/>
        <w:rPr>
          <w:rFonts w:ascii="David" w:hAnsi="David" w:cs="David"/>
          <w:sz w:val="24"/>
          <w:szCs w:val="24"/>
          <w:rtl/>
        </w:rPr>
      </w:pPr>
      <w:r w:rsidRPr="008E259C">
        <w:rPr>
          <w:rFonts w:ascii="David" w:hAnsi="David" w:cs="David"/>
          <w:sz w:val="24"/>
          <w:szCs w:val="24"/>
          <w:rtl/>
        </w:rPr>
        <w:t>פקודת מיתוג וקיצור בכתב אשר לפיה יש לבצע מיתוגים וקיצורים כמתואר בפרקים 7, 6, 5 על פעולות מיתוג וקיצור במסדרי מ"ע ומ"ג, תירשם ככל האפשר בטופס המיועד לכך. הפקודה תחתם על ידי מורשה בכיר או מהנדס חשמל ותופנה אל המורשה האחראי לפעולות ואל המורשה לביצוע פעולות.</w:t>
      </w:r>
    </w:p>
    <w:p w14:paraId="1095AC38" w14:textId="1E8259A4" w:rsidR="009B7BCD" w:rsidRPr="008E259C" w:rsidRDefault="009B7BCD" w:rsidP="008E259C">
      <w:pPr>
        <w:spacing w:after="0" w:line="360" w:lineRule="auto"/>
        <w:ind w:left="1808"/>
        <w:jc w:val="both"/>
        <w:rPr>
          <w:rFonts w:ascii="David" w:hAnsi="David" w:cs="David"/>
          <w:sz w:val="24"/>
          <w:szCs w:val="24"/>
          <w:rtl/>
        </w:rPr>
      </w:pPr>
      <w:r w:rsidRPr="008E259C">
        <w:rPr>
          <w:rFonts w:ascii="David" w:hAnsi="David" w:cs="David"/>
          <w:sz w:val="24"/>
          <w:szCs w:val="24"/>
          <w:rtl/>
        </w:rPr>
        <w:t>יש להעביר העתקים ממנה בהתאם לצורך ל-</w:t>
      </w:r>
    </w:p>
    <w:p w14:paraId="58FC8F3F" w14:textId="1FB4080F" w:rsidR="009B7BCD" w:rsidRPr="009B7BCD" w:rsidRDefault="009B7BCD" w:rsidP="008E259C">
      <w:pPr>
        <w:pStyle w:val="aff3"/>
        <w:numPr>
          <w:ilvl w:val="3"/>
          <w:numId w:val="27"/>
        </w:numPr>
        <w:spacing w:line="360" w:lineRule="auto"/>
        <w:ind w:left="2516"/>
        <w:jc w:val="both"/>
        <w:rPr>
          <w:rFonts w:ascii="David" w:hAnsi="David" w:cs="David"/>
          <w:sz w:val="24"/>
          <w:szCs w:val="24"/>
          <w:rtl/>
        </w:rPr>
      </w:pPr>
      <w:r w:rsidRPr="009B7BCD">
        <w:rPr>
          <w:rFonts w:ascii="David" w:hAnsi="David" w:cs="David"/>
          <w:sz w:val="24"/>
          <w:szCs w:val="24"/>
          <w:rtl/>
        </w:rPr>
        <w:t>המורשה האחראי לעבודות.</w:t>
      </w:r>
    </w:p>
    <w:p w14:paraId="6C1058D9" w14:textId="336671C1" w:rsidR="009B7BCD" w:rsidRPr="009B7BCD" w:rsidRDefault="009B7BCD" w:rsidP="008E259C">
      <w:pPr>
        <w:pStyle w:val="aff3"/>
        <w:numPr>
          <w:ilvl w:val="3"/>
          <w:numId w:val="27"/>
        </w:numPr>
        <w:spacing w:line="360" w:lineRule="auto"/>
        <w:ind w:left="2516"/>
        <w:jc w:val="both"/>
        <w:rPr>
          <w:rFonts w:ascii="David" w:hAnsi="David" w:cs="David"/>
          <w:sz w:val="24"/>
          <w:szCs w:val="24"/>
          <w:rtl/>
        </w:rPr>
      </w:pPr>
      <w:r w:rsidRPr="009B7BCD">
        <w:rPr>
          <w:rFonts w:ascii="David" w:hAnsi="David" w:cs="David"/>
          <w:sz w:val="24"/>
          <w:szCs w:val="24"/>
          <w:rtl/>
        </w:rPr>
        <w:t>משגיח מיוחד.</w:t>
      </w:r>
    </w:p>
    <w:p w14:paraId="4A2D6B6D" w14:textId="66707C44" w:rsidR="009B7BCD" w:rsidRPr="008E259C" w:rsidRDefault="009B7BCD" w:rsidP="003352BE">
      <w:pPr>
        <w:spacing w:after="0" w:line="360" w:lineRule="auto"/>
        <w:ind w:left="1808"/>
        <w:jc w:val="both"/>
        <w:rPr>
          <w:rFonts w:ascii="David" w:hAnsi="David" w:cs="David"/>
          <w:sz w:val="24"/>
          <w:szCs w:val="24"/>
          <w:rtl/>
        </w:rPr>
      </w:pPr>
      <w:r w:rsidRPr="008E259C">
        <w:rPr>
          <w:rFonts w:ascii="David" w:hAnsi="David" w:cs="David"/>
          <w:sz w:val="24"/>
          <w:szCs w:val="24"/>
          <w:rtl/>
        </w:rPr>
        <w:t xml:space="preserve">עם גמר ביצוע הפעולות </w:t>
      </w:r>
      <w:proofErr w:type="spellStart"/>
      <w:r w:rsidRPr="008E259C">
        <w:rPr>
          <w:rFonts w:ascii="David" w:hAnsi="David" w:cs="David"/>
          <w:sz w:val="24"/>
          <w:szCs w:val="24"/>
          <w:rtl/>
        </w:rPr>
        <w:t>תתוייק</w:t>
      </w:r>
      <w:proofErr w:type="spellEnd"/>
      <w:r w:rsidRPr="008E259C">
        <w:rPr>
          <w:rFonts w:ascii="David" w:hAnsi="David" w:cs="David"/>
          <w:sz w:val="24"/>
          <w:szCs w:val="24"/>
          <w:rtl/>
        </w:rPr>
        <w:t xml:space="preserve"> הפקודה במשרד האחזקה.</w:t>
      </w:r>
    </w:p>
    <w:p w14:paraId="4B7F1255" w14:textId="77777777" w:rsidR="009B7BCD" w:rsidRPr="009B7BCD" w:rsidRDefault="009B7BCD" w:rsidP="003352BE">
      <w:pPr>
        <w:spacing w:after="0" w:line="360" w:lineRule="auto"/>
        <w:ind w:left="720" w:hanging="720"/>
        <w:jc w:val="both"/>
        <w:rPr>
          <w:rFonts w:ascii="David" w:hAnsi="David" w:cs="David"/>
          <w:sz w:val="24"/>
          <w:szCs w:val="24"/>
          <w:rtl/>
        </w:rPr>
      </w:pPr>
    </w:p>
    <w:p w14:paraId="64EF29A2" w14:textId="498DED00" w:rsidR="009B7BCD" w:rsidRPr="008E259C" w:rsidRDefault="009B7BCD" w:rsidP="003352BE">
      <w:pPr>
        <w:pStyle w:val="aff3"/>
        <w:numPr>
          <w:ilvl w:val="2"/>
          <w:numId w:val="27"/>
        </w:numPr>
        <w:spacing w:line="360" w:lineRule="auto"/>
        <w:ind w:left="1808"/>
        <w:jc w:val="both"/>
        <w:rPr>
          <w:rFonts w:ascii="David" w:hAnsi="David" w:cs="David"/>
          <w:b/>
          <w:bCs/>
          <w:sz w:val="24"/>
          <w:szCs w:val="24"/>
          <w:rtl/>
        </w:rPr>
      </w:pPr>
      <w:r w:rsidRPr="008E259C">
        <w:rPr>
          <w:rFonts w:ascii="David" w:hAnsi="David" w:cs="David"/>
          <w:b/>
          <w:bCs/>
          <w:sz w:val="24"/>
          <w:szCs w:val="24"/>
          <w:u w:val="single"/>
          <w:rtl/>
        </w:rPr>
        <w:t>פקודת מיתוג וקיצור בכתב - תוכן</w:t>
      </w:r>
    </w:p>
    <w:p w14:paraId="461D1520" w14:textId="02F0A9E5" w:rsidR="009B7BCD" w:rsidRPr="003352BE" w:rsidRDefault="009B7BCD" w:rsidP="003352BE">
      <w:pPr>
        <w:spacing w:after="0" w:line="360" w:lineRule="auto"/>
        <w:ind w:left="1808"/>
        <w:jc w:val="both"/>
        <w:rPr>
          <w:rFonts w:ascii="David" w:hAnsi="David" w:cs="David"/>
          <w:sz w:val="24"/>
          <w:szCs w:val="24"/>
          <w:rtl/>
        </w:rPr>
      </w:pPr>
      <w:r w:rsidRPr="003352BE">
        <w:rPr>
          <w:rFonts w:ascii="David" w:hAnsi="David" w:cs="David"/>
          <w:sz w:val="24"/>
          <w:szCs w:val="24"/>
          <w:rtl/>
        </w:rPr>
        <w:t>הפקודה תישא מספר סידורי ותכלול:</w:t>
      </w:r>
    </w:p>
    <w:p w14:paraId="64C04E54" w14:textId="7FCDB580" w:rsidR="009B7BCD" w:rsidRPr="009B7BCD" w:rsidRDefault="009B7BCD" w:rsidP="003352BE">
      <w:pPr>
        <w:pStyle w:val="aff3"/>
        <w:numPr>
          <w:ilvl w:val="3"/>
          <w:numId w:val="27"/>
        </w:numPr>
        <w:spacing w:line="360" w:lineRule="auto"/>
        <w:ind w:left="2516"/>
        <w:jc w:val="both"/>
        <w:rPr>
          <w:rFonts w:ascii="David" w:hAnsi="David" w:cs="David"/>
          <w:sz w:val="24"/>
          <w:szCs w:val="24"/>
          <w:rtl/>
        </w:rPr>
      </w:pPr>
      <w:r w:rsidRPr="009B7BCD">
        <w:rPr>
          <w:rFonts w:ascii="David" w:hAnsi="David" w:cs="David"/>
          <w:sz w:val="24"/>
          <w:szCs w:val="24"/>
          <w:rtl/>
        </w:rPr>
        <w:t>תיאור תמציתי של העבודה שתבוצע.</w:t>
      </w:r>
    </w:p>
    <w:p w14:paraId="4089E753" w14:textId="4C159110" w:rsidR="009B7BCD" w:rsidRPr="009B7BCD" w:rsidRDefault="009B7BCD" w:rsidP="003352BE">
      <w:pPr>
        <w:pStyle w:val="aff3"/>
        <w:numPr>
          <w:ilvl w:val="3"/>
          <w:numId w:val="27"/>
        </w:numPr>
        <w:spacing w:line="360" w:lineRule="auto"/>
        <w:ind w:left="2516"/>
        <w:jc w:val="both"/>
        <w:rPr>
          <w:rFonts w:ascii="David" w:hAnsi="David" w:cs="David"/>
          <w:sz w:val="24"/>
          <w:szCs w:val="24"/>
          <w:rtl/>
        </w:rPr>
      </w:pPr>
      <w:r w:rsidRPr="009B7BCD">
        <w:rPr>
          <w:rFonts w:ascii="David" w:hAnsi="David" w:cs="David"/>
          <w:sz w:val="24"/>
          <w:szCs w:val="24"/>
          <w:rtl/>
        </w:rPr>
        <w:t>התאריך והשעה להתחלת הפעולות.</w:t>
      </w:r>
    </w:p>
    <w:p w14:paraId="057C29D5" w14:textId="34D34845" w:rsidR="009B7BCD" w:rsidRPr="009B7BCD" w:rsidRDefault="009B7BCD" w:rsidP="003352BE">
      <w:pPr>
        <w:pStyle w:val="aff3"/>
        <w:numPr>
          <w:ilvl w:val="3"/>
          <w:numId w:val="27"/>
        </w:numPr>
        <w:spacing w:line="360" w:lineRule="auto"/>
        <w:ind w:left="2516"/>
        <w:jc w:val="both"/>
        <w:rPr>
          <w:rFonts w:ascii="David" w:hAnsi="David" w:cs="David"/>
          <w:sz w:val="24"/>
          <w:szCs w:val="24"/>
          <w:rtl/>
        </w:rPr>
      </w:pPr>
      <w:r w:rsidRPr="009B7BCD">
        <w:rPr>
          <w:rFonts w:ascii="David" w:hAnsi="David" w:cs="David"/>
          <w:sz w:val="24"/>
          <w:szCs w:val="24"/>
          <w:rtl/>
        </w:rPr>
        <w:t>תיאורן של פעולות מוקדמות שיש לבצע לפני התחלת פעולות המיתוג עצמן, כגון:</w:t>
      </w:r>
    </w:p>
    <w:p w14:paraId="075D7938" w14:textId="45734F69" w:rsidR="009B7BCD" w:rsidRPr="003352BE" w:rsidRDefault="009B7BCD" w:rsidP="003352BE">
      <w:pPr>
        <w:spacing w:after="0" w:line="360" w:lineRule="auto"/>
        <w:ind w:left="2516"/>
        <w:jc w:val="both"/>
        <w:rPr>
          <w:rFonts w:ascii="David" w:hAnsi="David" w:cs="David"/>
          <w:sz w:val="24"/>
          <w:szCs w:val="24"/>
          <w:rtl/>
        </w:rPr>
      </w:pPr>
      <w:r w:rsidRPr="003352BE">
        <w:rPr>
          <w:rFonts w:ascii="David" w:hAnsi="David" w:cs="David"/>
          <w:sz w:val="24"/>
          <w:szCs w:val="24"/>
          <w:rtl/>
        </w:rPr>
        <w:t>העברת עומס, חיבור או הפסקת שנאים; שינויים במסדרי מתח נמוך ולוחות פיקוד תיאום עם מחלקת תפעול וחברת החשמל.</w:t>
      </w:r>
    </w:p>
    <w:p w14:paraId="28000C99" w14:textId="135B1530" w:rsidR="009B7BCD" w:rsidRPr="009B7BCD" w:rsidRDefault="009B7BCD" w:rsidP="003352BE">
      <w:pPr>
        <w:pStyle w:val="aff3"/>
        <w:numPr>
          <w:ilvl w:val="3"/>
          <w:numId w:val="27"/>
        </w:numPr>
        <w:spacing w:line="360" w:lineRule="auto"/>
        <w:ind w:left="2516"/>
        <w:jc w:val="both"/>
        <w:rPr>
          <w:rFonts w:ascii="David" w:hAnsi="David" w:cs="David"/>
          <w:sz w:val="24"/>
          <w:szCs w:val="24"/>
          <w:rtl/>
        </w:rPr>
      </w:pPr>
      <w:r w:rsidRPr="009B7BCD">
        <w:rPr>
          <w:rFonts w:ascii="David" w:hAnsi="David" w:cs="David"/>
          <w:sz w:val="24"/>
          <w:szCs w:val="24"/>
          <w:rtl/>
        </w:rPr>
        <w:t>תיאור, לפי סדר הביצוע, של כל פעולות המיתוג שיש לעשות כדי לשחרר את חלקי המסדר בהם תיעשה העבודה, מכל מקורות המתח.</w:t>
      </w:r>
    </w:p>
    <w:p w14:paraId="24F0065A" w14:textId="6E9A79B6" w:rsidR="009B7BCD" w:rsidRPr="009B7BCD" w:rsidRDefault="009B7BCD" w:rsidP="003352BE">
      <w:pPr>
        <w:pStyle w:val="aff3"/>
        <w:numPr>
          <w:ilvl w:val="3"/>
          <w:numId w:val="27"/>
        </w:numPr>
        <w:spacing w:line="360" w:lineRule="auto"/>
        <w:ind w:left="2516"/>
        <w:jc w:val="both"/>
        <w:rPr>
          <w:rFonts w:ascii="David" w:hAnsi="David" w:cs="David"/>
          <w:sz w:val="24"/>
          <w:szCs w:val="24"/>
          <w:rtl/>
        </w:rPr>
      </w:pPr>
      <w:r w:rsidRPr="009B7BCD">
        <w:rPr>
          <w:rFonts w:ascii="David" w:hAnsi="David" w:cs="David"/>
          <w:sz w:val="24"/>
          <w:szCs w:val="24"/>
          <w:rtl/>
        </w:rPr>
        <w:lastRenderedPageBreak/>
        <w:t>תרשים סכמטי של הקטע בו מסומנים כל המנתקים החייבים להיות מבוטחים במצב פתוח וכל מפסקי הזרם החייבים להיות מובטחים במצב מופסק ובו מסומנים כל המקומות להתקנת המקצרים.</w:t>
      </w:r>
    </w:p>
    <w:p w14:paraId="27306A16" w14:textId="28856B80" w:rsidR="009B7BCD" w:rsidRPr="009B7BCD" w:rsidRDefault="009B7BCD" w:rsidP="003352BE">
      <w:pPr>
        <w:pStyle w:val="aff3"/>
        <w:numPr>
          <w:ilvl w:val="3"/>
          <w:numId w:val="27"/>
        </w:numPr>
        <w:spacing w:line="360" w:lineRule="auto"/>
        <w:ind w:left="2516"/>
        <w:jc w:val="both"/>
        <w:rPr>
          <w:rFonts w:ascii="David" w:hAnsi="David" w:cs="David"/>
          <w:sz w:val="24"/>
          <w:szCs w:val="24"/>
          <w:rtl/>
        </w:rPr>
      </w:pPr>
      <w:r w:rsidRPr="009B7BCD">
        <w:rPr>
          <w:rFonts w:ascii="David" w:hAnsi="David" w:cs="David"/>
          <w:sz w:val="24"/>
          <w:szCs w:val="24"/>
          <w:rtl/>
        </w:rPr>
        <w:t>רשימה ממוספרת של מקומות בהם יש להתקין מקצרים.</w:t>
      </w:r>
    </w:p>
    <w:p w14:paraId="07629B19" w14:textId="1BA6E590" w:rsidR="009B7BCD" w:rsidRPr="009B7BCD" w:rsidRDefault="009B7BCD" w:rsidP="003352BE">
      <w:pPr>
        <w:pStyle w:val="aff3"/>
        <w:numPr>
          <w:ilvl w:val="3"/>
          <w:numId w:val="27"/>
        </w:numPr>
        <w:spacing w:line="360" w:lineRule="auto"/>
        <w:ind w:left="2516"/>
        <w:jc w:val="both"/>
        <w:rPr>
          <w:rFonts w:ascii="David" w:hAnsi="David" w:cs="David"/>
          <w:sz w:val="24"/>
          <w:szCs w:val="24"/>
          <w:rtl/>
        </w:rPr>
      </w:pPr>
      <w:r w:rsidRPr="009B7BCD">
        <w:rPr>
          <w:rFonts w:ascii="David" w:hAnsi="David" w:cs="David"/>
          <w:sz w:val="24"/>
          <w:szCs w:val="24"/>
          <w:rtl/>
        </w:rPr>
        <w:t>ציון באיזה מהמעגלים שיש להפסיק ולנתק עלולים להיות מפסקי זרם מחוברים (בגלל עבודה עליהם או כתוצאה מחוסר לחץ אויר) בעת העבודה (לפי הצורך).</w:t>
      </w:r>
    </w:p>
    <w:p w14:paraId="6CE4BE09" w14:textId="0D87DEDE" w:rsidR="009B7BCD" w:rsidRPr="009B7BCD" w:rsidRDefault="009B7BCD" w:rsidP="003352BE">
      <w:pPr>
        <w:pStyle w:val="aff3"/>
        <w:numPr>
          <w:ilvl w:val="3"/>
          <w:numId w:val="27"/>
        </w:numPr>
        <w:spacing w:line="360" w:lineRule="auto"/>
        <w:ind w:left="2516"/>
        <w:jc w:val="both"/>
        <w:rPr>
          <w:rFonts w:ascii="David" w:hAnsi="David" w:cs="David"/>
          <w:sz w:val="24"/>
          <w:szCs w:val="24"/>
          <w:rtl/>
        </w:rPr>
      </w:pPr>
      <w:r w:rsidRPr="009B7BCD">
        <w:rPr>
          <w:rFonts w:ascii="David" w:hAnsi="David" w:cs="David"/>
          <w:sz w:val="24"/>
          <w:szCs w:val="24"/>
          <w:rtl/>
        </w:rPr>
        <w:t>ציון מפסקי הזרם בהם יש לפרוק את מטען הקבלים (לפי הצורך).</w:t>
      </w:r>
    </w:p>
    <w:p w14:paraId="1E5B42B4" w14:textId="0277E524" w:rsidR="009B7BCD" w:rsidRPr="009B7BCD" w:rsidRDefault="009B7BCD" w:rsidP="003352BE">
      <w:pPr>
        <w:pStyle w:val="aff3"/>
        <w:numPr>
          <w:ilvl w:val="3"/>
          <w:numId w:val="27"/>
        </w:numPr>
        <w:spacing w:line="360" w:lineRule="auto"/>
        <w:ind w:left="2516"/>
        <w:jc w:val="both"/>
        <w:rPr>
          <w:rFonts w:ascii="David" w:hAnsi="David" w:cs="David"/>
          <w:sz w:val="24"/>
          <w:szCs w:val="24"/>
          <w:rtl/>
        </w:rPr>
      </w:pPr>
      <w:r w:rsidRPr="009B7BCD">
        <w:rPr>
          <w:rFonts w:ascii="David" w:hAnsi="David" w:cs="David"/>
          <w:sz w:val="24"/>
          <w:szCs w:val="24"/>
          <w:rtl/>
        </w:rPr>
        <w:t>ציון מפסקי הזרם באויר ומנתקים מופעלים באויר בהם יש לסגור את ברזי האויר של הפיקוד (לפי הצורך).</w:t>
      </w:r>
    </w:p>
    <w:p w14:paraId="2E1AA85E" w14:textId="475AF8ED" w:rsidR="009B7BCD" w:rsidRPr="009B7BCD" w:rsidRDefault="009B7BCD" w:rsidP="003352BE">
      <w:pPr>
        <w:pStyle w:val="aff3"/>
        <w:numPr>
          <w:ilvl w:val="3"/>
          <w:numId w:val="27"/>
        </w:numPr>
        <w:spacing w:line="360" w:lineRule="auto"/>
        <w:ind w:left="2658" w:hanging="862"/>
        <w:jc w:val="both"/>
        <w:rPr>
          <w:rFonts w:ascii="David" w:hAnsi="David" w:cs="David"/>
          <w:sz w:val="24"/>
          <w:szCs w:val="24"/>
          <w:rtl/>
        </w:rPr>
      </w:pPr>
      <w:r w:rsidRPr="009B7BCD">
        <w:rPr>
          <w:rFonts w:ascii="David" w:hAnsi="David" w:cs="David"/>
          <w:sz w:val="24"/>
          <w:szCs w:val="24"/>
          <w:rtl/>
        </w:rPr>
        <w:t>תיאור כל ההפסקות שיש לבצע במעגלי פיקוד וסגנום של מנתקים ומפסקים (לפי הצורך).</w:t>
      </w:r>
    </w:p>
    <w:p w14:paraId="4FB9E1BC" w14:textId="050F3F79" w:rsidR="009B7BCD" w:rsidRPr="009B7BCD" w:rsidRDefault="009B7BCD" w:rsidP="003352BE">
      <w:pPr>
        <w:pStyle w:val="aff3"/>
        <w:numPr>
          <w:ilvl w:val="3"/>
          <w:numId w:val="27"/>
        </w:numPr>
        <w:spacing w:line="360" w:lineRule="auto"/>
        <w:ind w:left="2658" w:hanging="862"/>
        <w:jc w:val="both"/>
        <w:rPr>
          <w:rFonts w:ascii="David" w:hAnsi="David" w:cs="David"/>
          <w:sz w:val="24"/>
          <w:szCs w:val="24"/>
          <w:rtl/>
        </w:rPr>
      </w:pPr>
      <w:r w:rsidRPr="009B7BCD">
        <w:rPr>
          <w:rFonts w:ascii="David" w:hAnsi="David" w:cs="David"/>
          <w:sz w:val="24"/>
          <w:szCs w:val="24"/>
          <w:rtl/>
        </w:rPr>
        <w:t>תיאור כל ההפסקות שיש לבצע במעגלי המתח הנמוך של משני המתח (לפי הצורך).</w:t>
      </w:r>
    </w:p>
    <w:p w14:paraId="2915BCFE" w14:textId="7BF639FF" w:rsidR="009B7BCD" w:rsidRPr="009B7BCD" w:rsidRDefault="009B7BCD" w:rsidP="003352BE">
      <w:pPr>
        <w:pStyle w:val="aff3"/>
        <w:numPr>
          <w:ilvl w:val="3"/>
          <w:numId w:val="27"/>
        </w:numPr>
        <w:spacing w:line="360" w:lineRule="auto"/>
        <w:ind w:left="2658" w:hanging="862"/>
        <w:jc w:val="both"/>
        <w:rPr>
          <w:rFonts w:ascii="David" w:hAnsi="David" w:cs="David"/>
          <w:sz w:val="24"/>
          <w:szCs w:val="24"/>
          <w:rtl/>
        </w:rPr>
      </w:pPr>
      <w:r w:rsidRPr="009B7BCD">
        <w:rPr>
          <w:rFonts w:ascii="David" w:hAnsi="David" w:cs="David"/>
          <w:sz w:val="24"/>
          <w:szCs w:val="24"/>
          <w:rtl/>
        </w:rPr>
        <w:t>ציון מקומות בהם יש לתלות שלטי אזהרה (לפי הצורך).</w:t>
      </w:r>
    </w:p>
    <w:p w14:paraId="420031FE" w14:textId="6DFFD3A9" w:rsidR="009B7BCD" w:rsidRPr="009B7BCD" w:rsidRDefault="009B7BCD" w:rsidP="003352BE">
      <w:pPr>
        <w:pStyle w:val="aff3"/>
        <w:numPr>
          <w:ilvl w:val="3"/>
          <w:numId w:val="27"/>
        </w:numPr>
        <w:spacing w:line="360" w:lineRule="auto"/>
        <w:ind w:left="2658" w:hanging="862"/>
        <w:jc w:val="both"/>
        <w:rPr>
          <w:rFonts w:ascii="David" w:hAnsi="David" w:cs="David"/>
          <w:sz w:val="24"/>
          <w:szCs w:val="24"/>
          <w:rtl/>
        </w:rPr>
      </w:pPr>
      <w:r w:rsidRPr="009B7BCD">
        <w:rPr>
          <w:rFonts w:ascii="David" w:hAnsi="David" w:cs="David"/>
          <w:sz w:val="24"/>
          <w:szCs w:val="24"/>
          <w:rtl/>
        </w:rPr>
        <w:t>ציון החלקים החיים שקרבתם למקום העבודה מחייבת תשומת לב מיוחדת (לפי הצורך).</w:t>
      </w:r>
    </w:p>
    <w:p w14:paraId="1C8AAF53" w14:textId="42FB89B4" w:rsidR="009B7BCD" w:rsidRPr="009B7BCD" w:rsidRDefault="009B7BCD" w:rsidP="003352BE">
      <w:pPr>
        <w:pStyle w:val="aff3"/>
        <w:numPr>
          <w:ilvl w:val="3"/>
          <w:numId w:val="27"/>
        </w:numPr>
        <w:spacing w:line="360" w:lineRule="auto"/>
        <w:ind w:left="2658" w:hanging="862"/>
        <w:jc w:val="both"/>
        <w:rPr>
          <w:rFonts w:ascii="David" w:hAnsi="David" w:cs="David"/>
          <w:sz w:val="24"/>
          <w:szCs w:val="24"/>
          <w:rtl/>
        </w:rPr>
      </w:pPr>
      <w:r w:rsidRPr="009B7BCD">
        <w:rPr>
          <w:rFonts w:ascii="David" w:hAnsi="David" w:cs="David"/>
          <w:sz w:val="24"/>
          <w:szCs w:val="24"/>
          <w:rtl/>
        </w:rPr>
        <w:t>ציון אמצעי בטיחות מיוחדים שיש לנקוט, כגון: מחיצות, גידורים, מנעולים וכד' (לפי הצורך).</w:t>
      </w:r>
    </w:p>
    <w:p w14:paraId="0F74B2A9" w14:textId="22BF0C53" w:rsidR="009B7BCD" w:rsidRPr="009B7BCD" w:rsidRDefault="009B7BCD" w:rsidP="003352BE">
      <w:pPr>
        <w:pStyle w:val="aff3"/>
        <w:numPr>
          <w:ilvl w:val="3"/>
          <w:numId w:val="27"/>
        </w:numPr>
        <w:spacing w:line="360" w:lineRule="auto"/>
        <w:ind w:left="2658" w:hanging="862"/>
        <w:jc w:val="both"/>
        <w:rPr>
          <w:rFonts w:ascii="David" w:hAnsi="David" w:cs="David"/>
          <w:sz w:val="24"/>
          <w:szCs w:val="24"/>
          <w:rtl/>
        </w:rPr>
      </w:pPr>
      <w:r w:rsidRPr="009B7BCD">
        <w:rPr>
          <w:rFonts w:ascii="David" w:hAnsi="David" w:cs="David"/>
          <w:sz w:val="24"/>
          <w:szCs w:val="24"/>
          <w:rtl/>
        </w:rPr>
        <w:t>שם המורשה האחראי לפעולות.</w:t>
      </w:r>
    </w:p>
    <w:p w14:paraId="0AF6B705" w14:textId="3719A8BB" w:rsidR="009B7BCD" w:rsidRPr="009B7BCD" w:rsidRDefault="009B7BCD" w:rsidP="003352BE">
      <w:pPr>
        <w:pStyle w:val="aff3"/>
        <w:numPr>
          <w:ilvl w:val="3"/>
          <w:numId w:val="27"/>
        </w:numPr>
        <w:spacing w:line="360" w:lineRule="auto"/>
        <w:ind w:left="2658" w:hanging="862"/>
        <w:jc w:val="both"/>
        <w:rPr>
          <w:rFonts w:ascii="David" w:hAnsi="David" w:cs="David"/>
          <w:sz w:val="24"/>
          <w:szCs w:val="24"/>
          <w:rtl/>
        </w:rPr>
      </w:pPr>
      <w:r w:rsidRPr="009B7BCD">
        <w:rPr>
          <w:rFonts w:ascii="David" w:hAnsi="David" w:cs="David"/>
          <w:sz w:val="24"/>
          <w:szCs w:val="24"/>
          <w:rtl/>
        </w:rPr>
        <w:t>שם המורשה לביצוע פעולות.</w:t>
      </w:r>
    </w:p>
    <w:p w14:paraId="35D7E214" w14:textId="665216FB" w:rsidR="009B7BCD" w:rsidRPr="009B7BCD" w:rsidRDefault="009B7BCD" w:rsidP="003352BE">
      <w:pPr>
        <w:pStyle w:val="aff3"/>
        <w:numPr>
          <w:ilvl w:val="3"/>
          <w:numId w:val="27"/>
        </w:numPr>
        <w:spacing w:line="360" w:lineRule="auto"/>
        <w:ind w:left="2658" w:hanging="862"/>
        <w:jc w:val="both"/>
        <w:rPr>
          <w:rFonts w:ascii="David" w:hAnsi="David" w:cs="David"/>
          <w:sz w:val="24"/>
          <w:szCs w:val="24"/>
          <w:rtl/>
        </w:rPr>
      </w:pPr>
      <w:r w:rsidRPr="009B7BCD">
        <w:rPr>
          <w:rFonts w:ascii="David" w:hAnsi="David" w:cs="David"/>
          <w:sz w:val="24"/>
          <w:szCs w:val="24"/>
          <w:rtl/>
        </w:rPr>
        <w:t>שם המורשה האחראי לעבודות.</w:t>
      </w:r>
    </w:p>
    <w:p w14:paraId="3608FA00" w14:textId="3994C0D6" w:rsidR="009B7BCD" w:rsidRPr="009B7BCD" w:rsidRDefault="009B7BCD" w:rsidP="003352BE">
      <w:pPr>
        <w:pStyle w:val="aff3"/>
        <w:numPr>
          <w:ilvl w:val="3"/>
          <w:numId w:val="27"/>
        </w:numPr>
        <w:spacing w:line="360" w:lineRule="auto"/>
        <w:ind w:left="2658" w:hanging="862"/>
        <w:jc w:val="both"/>
        <w:rPr>
          <w:rFonts w:ascii="David" w:hAnsi="David" w:cs="David"/>
          <w:sz w:val="24"/>
          <w:szCs w:val="24"/>
          <w:rtl/>
        </w:rPr>
      </w:pPr>
      <w:r w:rsidRPr="009B7BCD">
        <w:rPr>
          <w:rFonts w:ascii="David" w:hAnsi="David" w:cs="David"/>
          <w:sz w:val="24"/>
          <w:szCs w:val="24"/>
          <w:rtl/>
        </w:rPr>
        <w:t>שם המשגיח המיוחד, אם הוא דרוש.</w:t>
      </w:r>
    </w:p>
    <w:p w14:paraId="116B9896" w14:textId="3114D971" w:rsidR="009B7BCD" w:rsidRPr="003352BE" w:rsidRDefault="009B7BCD" w:rsidP="007D5CB8">
      <w:pPr>
        <w:spacing w:after="0" w:line="360" w:lineRule="auto"/>
        <w:ind w:left="2658"/>
        <w:jc w:val="both"/>
        <w:rPr>
          <w:rFonts w:ascii="David" w:hAnsi="David" w:cs="David"/>
          <w:sz w:val="24"/>
          <w:szCs w:val="24"/>
          <w:rtl/>
        </w:rPr>
      </w:pPr>
      <w:r w:rsidRPr="003352BE">
        <w:rPr>
          <w:rFonts w:ascii="David" w:hAnsi="David" w:cs="David"/>
          <w:sz w:val="24"/>
          <w:szCs w:val="24"/>
          <w:rtl/>
        </w:rPr>
        <w:t xml:space="preserve">הערה: במקרה שמתעורר צורך להחליף שמות מורשים המופיעים בסעיפים </w:t>
      </w:r>
      <w:r w:rsidR="007D5CB8">
        <w:rPr>
          <w:rFonts w:ascii="David" w:hAnsi="David" w:cs="David" w:hint="cs"/>
          <w:sz w:val="24"/>
          <w:szCs w:val="24"/>
          <w:rtl/>
        </w:rPr>
        <w:t>5.3.7.15, 5.3.7.16, 5.3.7.</w:t>
      </w:r>
      <w:r w:rsidR="00237E83">
        <w:rPr>
          <w:rFonts w:ascii="David" w:hAnsi="David" w:cs="David" w:hint="cs"/>
          <w:sz w:val="24"/>
          <w:szCs w:val="24"/>
          <w:rtl/>
        </w:rPr>
        <w:t>17</w:t>
      </w:r>
      <w:r w:rsidRPr="003352BE">
        <w:rPr>
          <w:rFonts w:ascii="David" w:hAnsi="David" w:cs="David"/>
          <w:sz w:val="24"/>
          <w:szCs w:val="24"/>
          <w:rtl/>
        </w:rPr>
        <w:t xml:space="preserve"> יוכל המורשה האחראי </w:t>
      </w:r>
      <w:r w:rsidR="003352BE">
        <w:rPr>
          <w:rFonts w:ascii="David" w:hAnsi="David" w:cs="David"/>
          <w:sz w:val="24"/>
          <w:szCs w:val="24"/>
          <w:rtl/>
        </w:rPr>
        <w:t xml:space="preserve">לפעולות לשנות את השמות בפקודת </w:t>
      </w:r>
      <w:r w:rsidRPr="003352BE">
        <w:rPr>
          <w:rFonts w:ascii="David" w:hAnsi="David" w:cs="David"/>
          <w:sz w:val="24"/>
          <w:szCs w:val="24"/>
          <w:rtl/>
        </w:rPr>
        <w:t>המיתוג שבידיו. במקרה כזה עליו להודיע על השינוי לכל מקבלי הפקודה.</w:t>
      </w:r>
    </w:p>
    <w:p w14:paraId="67C96A03" w14:textId="24135999" w:rsidR="009B7BCD" w:rsidRPr="009B7BCD" w:rsidRDefault="009B7BCD" w:rsidP="003352BE">
      <w:pPr>
        <w:pStyle w:val="aff3"/>
        <w:numPr>
          <w:ilvl w:val="3"/>
          <w:numId w:val="27"/>
        </w:numPr>
        <w:spacing w:line="360" w:lineRule="auto"/>
        <w:ind w:left="2658" w:hanging="862"/>
        <w:jc w:val="both"/>
        <w:rPr>
          <w:rFonts w:ascii="David" w:hAnsi="David" w:cs="David"/>
          <w:sz w:val="24"/>
          <w:szCs w:val="24"/>
          <w:rtl/>
        </w:rPr>
      </w:pPr>
      <w:r w:rsidRPr="009B7BCD">
        <w:rPr>
          <w:rFonts w:ascii="David" w:hAnsi="David" w:cs="David"/>
          <w:sz w:val="24"/>
          <w:szCs w:val="24"/>
          <w:rtl/>
        </w:rPr>
        <w:t>תיאור פעולות המיתוג והקיצור ופעולות אחרות שיש לבצע אחרי גמר העבודה.</w:t>
      </w:r>
    </w:p>
    <w:p w14:paraId="34F4E5C8" w14:textId="3D5948C5" w:rsidR="009B7BCD" w:rsidRPr="009B7BCD" w:rsidRDefault="009B7BCD" w:rsidP="003352BE">
      <w:pPr>
        <w:pStyle w:val="aff3"/>
        <w:numPr>
          <w:ilvl w:val="3"/>
          <w:numId w:val="27"/>
        </w:numPr>
        <w:spacing w:line="360" w:lineRule="auto"/>
        <w:ind w:left="2658" w:hanging="862"/>
        <w:jc w:val="both"/>
        <w:rPr>
          <w:rFonts w:ascii="David" w:hAnsi="David" w:cs="David"/>
          <w:sz w:val="24"/>
          <w:szCs w:val="24"/>
          <w:rtl/>
        </w:rPr>
      </w:pPr>
      <w:r w:rsidRPr="009B7BCD">
        <w:rPr>
          <w:rFonts w:ascii="David" w:hAnsi="David" w:cs="David"/>
          <w:sz w:val="24"/>
          <w:szCs w:val="24"/>
          <w:rtl/>
        </w:rPr>
        <w:t>השינויים שיחולו במתקן (אם בכלל) אחרי גמר העבודה.</w:t>
      </w:r>
    </w:p>
    <w:p w14:paraId="32200AB1" w14:textId="1F2A2E8F" w:rsidR="009B7BCD" w:rsidRPr="009B7BCD" w:rsidRDefault="009B7BCD" w:rsidP="003352BE">
      <w:pPr>
        <w:pStyle w:val="aff3"/>
        <w:numPr>
          <w:ilvl w:val="3"/>
          <w:numId w:val="27"/>
        </w:numPr>
        <w:spacing w:line="360" w:lineRule="auto"/>
        <w:ind w:left="2658" w:hanging="862"/>
        <w:jc w:val="both"/>
        <w:rPr>
          <w:rFonts w:ascii="David" w:hAnsi="David" w:cs="David"/>
          <w:sz w:val="24"/>
          <w:szCs w:val="24"/>
          <w:rtl/>
        </w:rPr>
      </w:pPr>
      <w:r w:rsidRPr="009B7BCD">
        <w:rPr>
          <w:rFonts w:ascii="David" w:hAnsi="David" w:cs="David"/>
          <w:sz w:val="24"/>
          <w:szCs w:val="24"/>
          <w:rtl/>
        </w:rPr>
        <w:t xml:space="preserve">שורות לציון זמנים ולחתימות (גמר פעולות המיתוג והקיצור, מסירת מסדר </w:t>
      </w:r>
      <w:r w:rsidRPr="009B7BCD">
        <w:rPr>
          <w:rFonts w:ascii="David" w:hAnsi="David" w:cs="David"/>
          <w:sz w:val="24"/>
          <w:szCs w:val="24"/>
          <w:rtl/>
        </w:rPr>
        <w:tab/>
      </w:r>
      <w:r w:rsidRPr="009B7BCD">
        <w:rPr>
          <w:rFonts w:ascii="David" w:hAnsi="David" w:cs="David"/>
          <w:sz w:val="24"/>
          <w:szCs w:val="24"/>
          <w:rtl/>
        </w:rPr>
        <w:tab/>
      </w:r>
      <w:r w:rsidRPr="009B7BCD">
        <w:rPr>
          <w:rFonts w:ascii="David" w:hAnsi="David" w:cs="David"/>
          <w:sz w:val="24"/>
          <w:szCs w:val="24"/>
          <w:rtl/>
        </w:rPr>
        <w:tab/>
      </w:r>
      <w:r w:rsidRPr="009B7BCD">
        <w:rPr>
          <w:rFonts w:ascii="David" w:hAnsi="David" w:cs="David"/>
          <w:sz w:val="24"/>
          <w:szCs w:val="24"/>
          <w:rtl/>
        </w:rPr>
        <w:tab/>
        <w:t>לעבודה, החזרת מסדר לניצול).</w:t>
      </w:r>
    </w:p>
    <w:p w14:paraId="1246E465" w14:textId="77777777" w:rsidR="009B7BCD" w:rsidRPr="009B7BCD" w:rsidRDefault="009B7BCD" w:rsidP="009B7BCD">
      <w:pPr>
        <w:spacing w:after="0" w:line="360" w:lineRule="auto"/>
        <w:ind w:left="720" w:hanging="720"/>
        <w:jc w:val="both"/>
        <w:rPr>
          <w:rFonts w:ascii="David" w:hAnsi="David" w:cs="David"/>
          <w:sz w:val="24"/>
          <w:szCs w:val="24"/>
          <w:rtl/>
        </w:rPr>
      </w:pPr>
    </w:p>
    <w:p w14:paraId="44B4C418" w14:textId="5875A697" w:rsidR="009B7BCD" w:rsidRPr="009B7BCD" w:rsidRDefault="009B7BCD" w:rsidP="003352BE">
      <w:pPr>
        <w:pStyle w:val="aff3"/>
        <w:numPr>
          <w:ilvl w:val="2"/>
          <w:numId w:val="27"/>
        </w:numPr>
        <w:spacing w:line="360" w:lineRule="auto"/>
        <w:ind w:left="1808"/>
        <w:jc w:val="both"/>
        <w:rPr>
          <w:rFonts w:ascii="David" w:hAnsi="David" w:cs="David"/>
          <w:sz w:val="24"/>
          <w:szCs w:val="24"/>
          <w:rtl/>
        </w:rPr>
      </w:pPr>
      <w:r w:rsidRPr="003352BE">
        <w:rPr>
          <w:rFonts w:ascii="David" w:hAnsi="David" w:cs="David"/>
          <w:b/>
          <w:bCs/>
          <w:sz w:val="24"/>
          <w:szCs w:val="24"/>
          <w:u w:val="single"/>
          <w:rtl/>
        </w:rPr>
        <w:t>העברת פקודות מיתוג וקיצור או חלקים ממנה בעל פה</w:t>
      </w:r>
      <w:r w:rsidRPr="009B7BCD">
        <w:rPr>
          <w:rFonts w:ascii="David" w:hAnsi="David" w:cs="David"/>
          <w:sz w:val="24"/>
          <w:szCs w:val="24"/>
          <w:rtl/>
        </w:rPr>
        <w:t>.</w:t>
      </w:r>
    </w:p>
    <w:p w14:paraId="65D3988B" w14:textId="77777777" w:rsidR="009B7BCD" w:rsidRPr="003352BE" w:rsidRDefault="009B7BCD" w:rsidP="003352BE">
      <w:pPr>
        <w:spacing w:line="360" w:lineRule="auto"/>
        <w:ind w:left="1808"/>
        <w:jc w:val="both"/>
        <w:rPr>
          <w:rFonts w:ascii="David" w:hAnsi="David" w:cs="David"/>
          <w:sz w:val="24"/>
          <w:szCs w:val="24"/>
          <w:rtl/>
        </w:rPr>
      </w:pPr>
      <w:r w:rsidRPr="003352BE">
        <w:rPr>
          <w:rFonts w:ascii="David" w:hAnsi="David" w:cs="David"/>
          <w:b/>
          <w:bCs/>
          <w:sz w:val="24"/>
          <w:szCs w:val="24"/>
          <w:rtl/>
        </w:rPr>
        <w:lastRenderedPageBreak/>
        <w:t>לא יבוצע כל פעילות מיתוג וקיצור בעל פה.</w:t>
      </w:r>
      <w:r w:rsidRPr="003352BE">
        <w:rPr>
          <w:rFonts w:ascii="David" w:hAnsi="David" w:cs="David"/>
          <w:sz w:val="24"/>
          <w:szCs w:val="24"/>
          <w:rtl/>
        </w:rPr>
        <w:t xml:space="preserve"> פקודת קיצור תועבר בעת הצורך על ידי שליחתה במייל או שליחת צילום.</w:t>
      </w:r>
    </w:p>
    <w:p w14:paraId="019005CF" w14:textId="77777777" w:rsidR="009B7BCD" w:rsidRPr="009B7BCD" w:rsidRDefault="009B7BCD" w:rsidP="009B7BCD">
      <w:pPr>
        <w:spacing w:after="0" w:line="360" w:lineRule="auto"/>
        <w:ind w:left="720" w:hanging="720"/>
        <w:jc w:val="both"/>
        <w:rPr>
          <w:rFonts w:ascii="David" w:hAnsi="David" w:cs="David"/>
          <w:sz w:val="24"/>
          <w:szCs w:val="24"/>
          <w:rtl/>
        </w:rPr>
      </w:pPr>
    </w:p>
    <w:p w14:paraId="0D3B8C9A" w14:textId="2094A430" w:rsidR="009B7BCD" w:rsidRPr="003352BE" w:rsidRDefault="009B7BCD" w:rsidP="003352BE">
      <w:pPr>
        <w:pStyle w:val="aff3"/>
        <w:numPr>
          <w:ilvl w:val="2"/>
          <w:numId w:val="27"/>
        </w:numPr>
        <w:spacing w:line="360" w:lineRule="auto"/>
        <w:ind w:left="1808"/>
        <w:jc w:val="both"/>
        <w:rPr>
          <w:rFonts w:ascii="David" w:hAnsi="David" w:cs="David"/>
          <w:b/>
          <w:bCs/>
          <w:sz w:val="24"/>
          <w:szCs w:val="24"/>
          <w:rtl/>
        </w:rPr>
      </w:pPr>
      <w:r w:rsidRPr="003352BE">
        <w:rPr>
          <w:rFonts w:ascii="David" w:hAnsi="David" w:cs="David"/>
          <w:b/>
          <w:bCs/>
          <w:sz w:val="24"/>
          <w:szCs w:val="24"/>
          <w:u w:val="single"/>
          <w:rtl/>
        </w:rPr>
        <w:t>הוראות מיתוג קבע</w:t>
      </w:r>
    </w:p>
    <w:p w14:paraId="408D9E7A" w14:textId="23087621" w:rsidR="009B7BCD" w:rsidRPr="009B7BCD" w:rsidRDefault="009B7BCD" w:rsidP="003352BE">
      <w:pPr>
        <w:pStyle w:val="aff3"/>
        <w:numPr>
          <w:ilvl w:val="3"/>
          <w:numId w:val="27"/>
        </w:numPr>
        <w:spacing w:line="360" w:lineRule="auto"/>
        <w:ind w:left="2516"/>
        <w:jc w:val="both"/>
        <w:rPr>
          <w:rFonts w:ascii="David" w:hAnsi="David" w:cs="David"/>
          <w:sz w:val="24"/>
          <w:szCs w:val="24"/>
          <w:rtl/>
        </w:rPr>
      </w:pPr>
      <w:r w:rsidRPr="009B7BCD">
        <w:rPr>
          <w:rFonts w:ascii="David" w:hAnsi="David" w:cs="David"/>
          <w:sz w:val="24"/>
          <w:szCs w:val="24"/>
          <w:rtl/>
        </w:rPr>
        <w:t>הוראות מיתוג קבע יערכו בכתב וישמשו בסי</w:t>
      </w:r>
      <w:r w:rsidR="003352BE">
        <w:rPr>
          <w:rFonts w:ascii="David" w:hAnsi="David" w:cs="David"/>
          <w:sz w:val="24"/>
          <w:szCs w:val="24"/>
          <w:rtl/>
        </w:rPr>
        <w:t xml:space="preserve">ס לעריכת פקודות מיתוג בכתב, או </w:t>
      </w:r>
      <w:r w:rsidRPr="009B7BCD">
        <w:rPr>
          <w:rFonts w:ascii="David" w:hAnsi="David" w:cs="David"/>
          <w:sz w:val="24"/>
          <w:szCs w:val="24"/>
          <w:rtl/>
        </w:rPr>
        <w:t>הוראות מיתוג בעל-פה.</w:t>
      </w:r>
    </w:p>
    <w:p w14:paraId="14058BF2" w14:textId="6D662B79" w:rsidR="009B7BCD" w:rsidRPr="009B7BCD" w:rsidRDefault="009B7BCD" w:rsidP="003352BE">
      <w:pPr>
        <w:pStyle w:val="aff3"/>
        <w:numPr>
          <w:ilvl w:val="3"/>
          <w:numId w:val="27"/>
        </w:numPr>
        <w:spacing w:line="360" w:lineRule="auto"/>
        <w:ind w:left="2516"/>
        <w:jc w:val="both"/>
        <w:rPr>
          <w:rFonts w:ascii="David" w:hAnsi="David" w:cs="David"/>
          <w:sz w:val="24"/>
          <w:szCs w:val="24"/>
          <w:rtl/>
        </w:rPr>
      </w:pPr>
      <w:r w:rsidRPr="009B7BCD">
        <w:rPr>
          <w:rFonts w:ascii="David" w:hAnsi="David" w:cs="David"/>
          <w:sz w:val="24"/>
          <w:szCs w:val="24"/>
          <w:rtl/>
        </w:rPr>
        <w:t>הוראות מיתוג קבע למסדרי מ.ע. ומסדרי מ.ג. שמקור זינתם מחוץ לחצרות החברה יערכו ויאושרו על ידי מהנדס החשמל של החברה.</w:t>
      </w:r>
    </w:p>
    <w:p w14:paraId="33D68800" w14:textId="7E860BAA" w:rsidR="009B7BCD" w:rsidRPr="009B7BCD" w:rsidRDefault="009B7BCD" w:rsidP="003352BE">
      <w:pPr>
        <w:pStyle w:val="aff3"/>
        <w:numPr>
          <w:ilvl w:val="3"/>
          <w:numId w:val="27"/>
        </w:numPr>
        <w:spacing w:line="360" w:lineRule="auto"/>
        <w:ind w:left="2516"/>
        <w:jc w:val="both"/>
        <w:rPr>
          <w:rFonts w:ascii="David" w:hAnsi="David" w:cs="David"/>
          <w:sz w:val="24"/>
          <w:szCs w:val="24"/>
          <w:rtl/>
        </w:rPr>
      </w:pPr>
      <w:r w:rsidRPr="009B7BCD">
        <w:rPr>
          <w:rFonts w:ascii="David" w:hAnsi="David" w:cs="David"/>
          <w:sz w:val="24"/>
          <w:szCs w:val="24"/>
          <w:rtl/>
        </w:rPr>
        <w:t>הוראות מיתוג קבע ליתר מסדרי מ.ג. של ה</w:t>
      </w:r>
      <w:r w:rsidR="003352BE">
        <w:rPr>
          <w:rFonts w:ascii="David" w:hAnsi="David" w:cs="David"/>
          <w:sz w:val="24"/>
          <w:szCs w:val="24"/>
          <w:rtl/>
        </w:rPr>
        <w:t xml:space="preserve">מתקן יערכו ויושרו על ידי מורשה </w:t>
      </w:r>
      <w:r w:rsidRPr="009B7BCD">
        <w:rPr>
          <w:rFonts w:ascii="David" w:hAnsi="David" w:cs="David"/>
          <w:sz w:val="24"/>
          <w:szCs w:val="24"/>
          <w:rtl/>
        </w:rPr>
        <w:t>בכיר ויאושרו ע"י מהנדס החשמל של החברה.</w:t>
      </w:r>
    </w:p>
    <w:p w14:paraId="482C2D9C" w14:textId="77777777" w:rsidR="009B7BCD" w:rsidRPr="009B7BCD" w:rsidRDefault="009B7BCD" w:rsidP="009B7BCD">
      <w:pPr>
        <w:spacing w:after="0" w:line="360" w:lineRule="auto"/>
        <w:jc w:val="both"/>
        <w:rPr>
          <w:rFonts w:ascii="David" w:hAnsi="David" w:cs="David"/>
          <w:sz w:val="24"/>
          <w:szCs w:val="24"/>
          <w:rtl/>
        </w:rPr>
      </w:pPr>
    </w:p>
    <w:p w14:paraId="31554B34" w14:textId="46AE92B6" w:rsidR="009B7BCD" w:rsidRPr="003352BE" w:rsidRDefault="009B7BCD" w:rsidP="003352BE">
      <w:pPr>
        <w:pStyle w:val="aff3"/>
        <w:numPr>
          <w:ilvl w:val="1"/>
          <w:numId w:val="27"/>
        </w:numPr>
        <w:spacing w:line="360" w:lineRule="auto"/>
        <w:jc w:val="both"/>
        <w:rPr>
          <w:rFonts w:ascii="David" w:hAnsi="David" w:cs="David"/>
          <w:b/>
          <w:bCs/>
          <w:sz w:val="24"/>
          <w:szCs w:val="24"/>
          <w:rtl/>
        </w:rPr>
      </w:pPr>
      <w:r w:rsidRPr="003352BE">
        <w:rPr>
          <w:rFonts w:ascii="David" w:hAnsi="David" w:cs="David"/>
          <w:b/>
          <w:bCs/>
          <w:sz w:val="24"/>
          <w:szCs w:val="24"/>
          <w:u w:val="single"/>
          <w:rtl/>
        </w:rPr>
        <w:t>סוגי פעולות מיתוג וקיצור במסדרי מ"ע ומ"ג</w:t>
      </w:r>
    </w:p>
    <w:p w14:paraId="2BB06A99" w14:textId="698E756A" w:rsidR="009B7BCD" w:rsidRPr="003352BE" w:rsidRDefault="009B7BCD" w:rsidP="003352BE">
      <w:pPr>
        <w:pStyle w:val="aff3"/>
        <w:numPr>
          <w:ilvl w:val="2"/>
          <w:numId w:val="27"/>
        </w:numPr>
        <w:spacing w:line="360" w:lineRule="auto"/>
        <w:ind w:left="1808"/>
        <w:jc w:val="both"/>
        <w:rPr>
          <w:rFonts w:ascii="David" w:hAnsi="David" w:cs="David"/>
          <w:b/>
          <w:bCs/>
          <w:sz w:val="24"/>
          <w:szCs w:val="24"/>
          <w:rtl/>
        </w:rPr>
      </w:pPr>
      <w:r w:rsidRPr="003352BE">
        <w:rPr>
          <w:rFonts w:ascii="David" w:hAnsi="David" w:cs="David"/>
          <w:b/>
          <w:bCs/>
          <w:sz w:val="24"/>
          <w:szCs w:val="24"/>
          <w:u w:val="single"/>
          <w:rtl/>
        </w:rPr>
        <w:t>אסמכתא לפעולות מיתוג וקיצור</w:t>
      </w:r>
    </w:p>
    <w:p w14:paraId="29F63C4F" w14:textId="50D9B59D" w:rsidR="009B7BCD" w:rsidRPr="009B7BCD" w:rsidRDefault="009B7BCD" w:rsidP="003352BE">
      <w:pPr>
        <w:pStyle w:val="aff3"/>
        <w:numPr>
          <w:ilvl w:val="3"/>
          <w:numId w:val="27"/>
        </w:numPr>
        <w:spacing w:line="360" w:lineRule="auto"/>
        <w:ind w:left="2516"/>
        <w:jc w:val="both"/>
        <w:rPr>
          <w:rFonts w:ascii="David" w:hAnsi="David" w:cs="David"/>
          <w:sz w:val="24"/>
          <w:szCs w:val="24"/>
          <w:rtl/>
        </w:rPr>
      </w:pPr>
      <w:r w:rsidRPr="009B7BCD">
        <w:rPr>
          <w:rFonts w:ascii="David" w:hAnsi="David" w:cs="David"/>
          <w:sz w:val="24"/>
          <w:szCs w:val="24"/>
          <w:rtl/>
        </w:rPr>
        <w:t>פעולות מיתוג והתקנת מקצרים מיטלטלים יבוצעו רק על פי פקודת מיתוג וקיצור בכתב.</w:t>
      </w:r>
    </w:p>
    <w:p w14:paraId="66747C89" w14:textId="23727C77" w:rsidR="009B7BCD" w:rsidRPr="009B7BCD" w:rsidRDefault="009B7BCD" w:rsidP="003352BE">
      <w:pPr>
        <w:pStyle w:val="aff3"/>
        <w:numPr>
          <w:ilvl w:val="3"/>
          <w:numId w:val="27"/>
        </w:numPr>
        <w:spacing w:line="360" w:lineRule="auto"/>
        <w:ind w:left="2516"/>
        <w:jc w:val="both"/>
        <w:rPr>
          <w:rFonts w:ascii="David" w:hAnsi="David" w:cs="David"/>
          <w:sz w:val="24"/>
          <w:szCs w:val="24"/>
          <w:rtl/>
        </w:rPr>
      </w:pPr>
      <w:r w:rsidRPr="009B7BCD">
        <w:rPr>
          <w:rFonts w:ascii="David" w:hAnsi="David" w:cs="David"/>
          <w:sz w:val="24"/>
          <w:szCs w:val="24"/>
          <w:rtl/>
        </w:rPr>
        <w:t xml:space="preserve">פעולות מיתוג וסגירת מנתקי הארקה בתאי מ.ג. של מפסק מזין מנוע יבוצעו לפי פקודת  </w:t>
      </w:r>
    </w:p>
    <w:p w14:paraId="1DDA8BCF" w14:textId="77777777" w:rsidR="009B7BCD" w:rsidRPr="003352BE" w:rsidRDefault="009B7BCD" w:rsidP="00213633">
      <w:pPr>
        <w:spacing w:after="0" w:line="360" w:lineRule="auto"/>
        <w:ind w:left="2516"/>
        <w:jc w:val="both"/>
        <w:rPr>
          <w:rFonts w:ascii="David" w:hAnsi="David" w:cs="David"/>
          <w:sz w:val="24"/>
          <w:szCs w:val="24"/>
          <w:rtl/>
        </w:rPr>
      </w:pPr>
      <w:r w:rsidRPr="003352BE">
        <w:rPr>
          <w:rFonts w:ascii="David" w:hAnsi="David" w:cs="David"/>
          <w:sz w:val="24"/>
          <w:szCs w:val="24"/>
          <w:rtl/>
        </w:rPr>
        <w:t xml:space="preserve">מיתוג וקיצור שתימסר בעל פה, בטלפון או אלחוט, ממורשה ראשי אל המורשה  האחראי לפעולות.     </w:t>
      </w:r>
    </w:p>
    <w:p w14:paraId="64323739" w14:textId="2C6E4CA2" w:rsidR="009B7BCD" w:rsidRPr="009B7BCD" w:rsidRDefault="009B7BCD" w:rsidP="00213633">
      <w:pPr>
        <w:pStyle w:val="aff3"/>
        <w:numPr>
          <w:ilvl w:val="3"/>
          <w:numId w:val="27"/>
        </w:numPr>
        <w:spacing w:line="360" w:lineRule="auto"/>
        <w:ind w:left="2516"/>
        <w:jc w:val="both"/>
        <w:rPr>
          <w:rFonts w:ascii="David" w:hAnsi="David" w:cs="David"/>
          <w:sz w:val="24"/>
          <w:szCs w:val="24"/>
          <w:rtl/>
        </w:rPr>
      </w:pPr>
      <w:r w:rsidRPr="009B7BCD">
        <w:rPr>
          <w:rFonts w:ascii="David" w:hAnsi="David" w:cs="David"/>
          <w:sz w:val="24"/>
          <w:szCs w:val="24"/>
          <w:rtl/>
        </w:rPr>
        <w:t>פעולות מיתוג ללא פעולות קיצור יבוצעו לפי הוראה בעל פה של מי שהוסמך לכך.</w:t>
      </w:r>
    </w:p>
    <w:p w14:paraId="757D7A4B" w14:textId="5F14A06B" w:rsidR="009B7BCD" w:rsidRPr="009B7BCD" w:rsidRDefault="009B7BCD" w:rsidP="003352BE">
      <w:pPr>
        <w:pStyle w:val="aff3"/>
        <w:numPr>
          <w:ilvl w:val="3"/>
          <w:numId w:val="27"/>
        </w:numPr>
        <w:spacing w:line="360" w:lineRule="auto"/>
        <w:ind w:left="2516"/>
        <w:jc w:val="both"/>
        <w:rPr>
          <w:rFonts w:ascii="David" w:hAnsi="David" w:cs="David"/>
          <w:sz w:val="24"/>
          <w:szCs w:val="24"/>
          <w:rtl/>
        </w:rPr>
      </w:pPr>
      <w:r w:rsidRPr="009B7BCD">
        <w:rPr>
          <w:rFonts w:ascii="David" w:hAnsi="David" w:cs="David"/>
          <w:sz w:val="24"/>
          <w:szCs w:val="24"/>
          <w:rtl/>
        </w:rPr>
        <w:t>בשעת דחק מותר לבצע פעולות מיתוג והתקנת מקצרים מיטלטלים על פי פקודת מיתוג וקיצור המועברת בעל פה ממורשה בכיר אל מורשה אחראי לפעולות.</w:t>
      </w:r>
    </w:p>
    <w:p w14:paraId="69C9815C" w14:textId="77777777" w:rsidR="009B7BCD" w:rsidRPr="009B7BCD" w:rsidRDefault="009B7BCD" w:rsidP="009B7BCD">
      <w:pPr>
        <w:spacing w:after="0" w:line="360" w:lineRule="auto"/>
        <w:ind w:left="720" w:hanging="720"/>
        <w:jc w:val="both"/>
        <w:rPr>
          <w:rFonts w:ascii="David" w:hAnsi="David" w:cs="David"/>
          <w:sz w:val="24"/>
          <w:szCs w:val="24"/>
          <w:rtl/>
        </w:rPr>
      </w:pPr>
    </w:p>
    <w:p w14:paraId="727498D6" w14:textId="72C3D208" w:rsidR="009B7BCD" w:rsidRPr="00213633" w:rsidRDefault="009B7BCD" w:rsidP="00213633">
      <w:pPr>
        <w:pStyle w:val="aff3"/>
        <w:numPr>
          <w:ilvl w:val="2"/>
          <w:numId w:val="27"/>
        </w:numPr>
        <w:spacing w:line="360" w:lineRule="auto"/>
        <w:ind w:left="1808"/>
        <w:jc w:val="both"/>
        <w:rPr>
          <w:rFonts w:ascii="David" w:hAnsi="David" w:cs="David"/>
          <w:b/>
          <w:bCs/>
          <w:sz w:val="24"/>
          <w:szCs w:val="24"/>
          <w:rtl/>
        </w:rPr>
      </w:pPr>
      <w:r w:rsidRPr="00213633">
        <w:rPr>
          <w:rFonts w:ascii="David" w:hAnsi="David" w:cs="David"/>
          <w:b/>
          <w:bCs/>
          <w:sz w:val="24"/>
          <w:szCs w:val="24"/>
          <w:u w:val="single"/>
          <w:rtl/>
        </w:rPr>
        <w:t>פעולות מיתוג וקיצור הדרושות לביצוע עבודות במסדרי מ.ג. ומ.ע</w:t>
      </w:r>
      <w:r w:rsidRPr="00213633">
        <w:rPr>
          <w:rFonts w:ascii="David" w:hAnsi="David" w:cs="David"/>
          <w:b/>
          <w:bCs/>
          <w:sz w:val="24"/>
          <w:szCs w:val="24"/>
          <w:rtl/>
        </w:rPr>
        <w:t>.</w:t>
      </w:r>
    </w:p>
    <w:p w14:paraId="7E183197" w14:textId="5517A006" w:rsidR="009B7BCD" w:rsidRPr="009B7BCD" w:rsidRDefault="009B7BCD" w:rsidP="00213633">
      <w:pPr>
        <w:pStyle w:val="aff3"/>
        <w:numPr>
          <w:ilvl w:val="3"/>
          <w:numId w:val="27"/>
        </w:numPr>
        <w:spacing w:line="360" w:lineRule="auto"/>
        <w:ind w:left="2516"/>
        <w:jc w:val="both"/>
        <w:rPr>
          <w:rFonts w:ascii="David" w:hAnsi="David" w:cs="David"/>
          <w:sz w:val="24"/>
          <w:szCs w:val="24"/>
          <w:rtl/>
        </w:rPr>
      </w:pPr>
      <w:r w:rsidRPr="009B7BCD">
        <w:rPr>
          <w:rFonts w:ascii="David" w:hAnsi="David" w:cs="David"/>
          <w:sz w:val="24"/>
          <w:szCs w:val="24"/>
          <w:rtl/>
        </w:rPr>
        <w:t xml:space="preserve">עבודות הדורשות פעולות מיתוג וקיצור. </w:t>
      </w:r>
    </w:p>
    <w:p w14:paraId="013364C5" w14:textId="450ACE01" w:rsidR="009B7BCD" w:rsidRPr="00213633" w:rsidRDefault="009B7BCD" w:rsidP="000C3BBE">
      <w:pPr>
        <w:spacing w:line="360" w:lineRule="auto"/>
        <w:ind w:left="2516"/>
        <w:jc w:val="both"/>
        <w:rPr>
          <w:rFonts w:ascii="David" w:hAnsi="David" w:cs="David"/>
          <w:sz w:val="24"/>
          <w:szCs w:val="24"/>
          <w:rtl/>
        </w:rPr>
      </w:pPr>
      <w:r w:rsidRPr="00213633">
        <w:rPr>
          <w:rFonts w:ascii="David" w:hAnsi="David" w:cs="David"/>
          <w:sz w:val="24"/>
          <w:szCs w:val="24"/>
          <w:rtl/>
        </w:rPr>
        <w:t xml:space="preserve">עבודות אשר ביצוען כרוך באפשרות התקרבות כדי מרחק אסור ממוליכים חיים כמתואר בסעיף </w:t>
      </w:r>
      <w:r w:rsidR="000C3BBE">
        <w:rPr>
          <w:rFonts w:ascii="David" w:hAnsi="David" w:cs="David" w:hint="cs"/>
          <w:sz w:val="24"/>
          <w:szCs w:val="24"/>
          <w:rtl/>
        </w:rPr>
        <w:t>5.6.2.2</w:t>
      </w:r>
      <w:r w:rsidRPr="00213633">
        <w:rPr>
          <w:rFonts w:ascii="David" w:hAnsi="David" w:cs="David"/>
          <w:sz w:val="24"/>
          <w:szCs w:val="24"/>
          <w:rtl/>
        </w:rPr>
        <w:t xml:space="preserve"> מחייבות שחרור ממתח של המוליכים האלה על ידי הפסקתם, ניתוקם מכל מקורות ההזנה האפשריים וקיצורם פעולות מיתוג</w:t>
      </w:r>
      <w:r w:rsidR="00213633">
        <w:rPr>
          <w:rFonts w:ascii="David" w:hAnsi="David" w:cs="David"/>
          <w:sz w:val="24"/>
          <w:szCs w:val="24"/>
          <w:rtl/>
        </w:rPr>
        <w:t xml:space="preserve"> וקיצור כאלה יבוצעו כולן על פי </w:t>
      </w:r>
      <w:r w:rsidRPr="00213633">
        <w:rPr>
          <w:rFonts w:ascii="David" w:hAnsi="David" w:cs="David"/>
          <w:sz w:val="24"/>
          <w:szCs w:val="24"/>
          <w:rtl/>
        </w:rPr>
        <w:t>פקודת מיתוג וקיצור בכתב.</w:t>
      </w:r>
    </w:p>
    <w:p w14:paraId="2BAD973C" w14:textId="5AB64DF1" w:rsidR="009B7BCD" w:rsidRPr="00213633" w:rsidRDefault="009B7BCD" w:rsidP="00213633">
      <w:pPr>
        <w:spacing w:after="0" w:line="360" w:lineRule="auto"/>
        <w:ind w:left="2516"/>
        <w:jc w:val="both"/>
        <w:rPr>
          <w:rFonts w:ascii="David" w:hAnsi="David" w:cs="David"/>
          <w:sz w:val="24"/>
          <w:szCs w:val="24"/>
          <w:rtl/>
        </w:rPr>
      </w:pPr>
      <w:r w:rsidRPr="00213633">
        <w:rPr>
          <w:rFonts w:ascii="David" w:hAnsi="David" w:cs="David"/>
          <w:sz w:val="24"/>
          <w:szCs w:val="24"/>
          <w:rtl/>
        </w:rPr>
        <w:lastRenderedPageBreak/>
        <w:t>מורשה בכיר יאשר בחתימתו פקודת מיתוג וקיצור בכתב בהתאם לפירוט בסעיפים 4.7  ו- 4.6. הודעה מוקדמת על ביצוע הפעולות הנ"ל במסד</w:t>
      </w:r>
      <w:r w:rsidR="00213633">
        <w:rPr>
          <w:rFonts w:ascii="David" w:hAnsi="David" w:cs="David"/>
          <w:sz w:val="24"/>
          <w:szCs w:val="24"/>
          <w:rtl/>
        </w:rPr>
        <w:t xml:space="preserve">רי מ.ע. עם ציון מטרתן </w:t>
      </w:r>
      <w:r w:rsidRPr="00213633">
        <w:rPr>
          <w:rFonts w:ascii="David" w:hAnsi="David" w:cs="David"/>
          <w:sz w:val="24"/>
          <w:szCs w:val="24"/>
          <w:rtl/>
        </w:rPr>
        <w:t>תימסר למהנדס החשמל של החברה.</w:t>
      </w:r>
    </w:p>
    <w:p w14:paraId="3D8F9F15" w14:textId="5ECE9CF8" w:rsidR="009B7BCD" w:rsidRPr="009B7BCD" w:rsidRDefault="009B7BCD" w:rsidP="00213633">
      <w:pPr>
        <w:pStyle w:val="aff3"/>
        <w:numPr>
          <w:ilvl w:val="3"/>
          <w:numId w:val="27"/>
        </w:numPr>
        <w:spacing w:line="360" w:lineRule="auto"/>
        <w:ind w:left="2516"/>
        <w:jc w:val="both"/>
        <w:rPr>
          <w:rFonts w:ascii="David" w:hAnsi="David" w:cs="David"/>
          <w:sz w:val="24"/>
          <w:szCs w:val="24"/>
          <w:rtl/>
        </w:rPr>
      </w:pPr>
      <w:r w:rsidRPr="009B7BCD">
        <w:rPr>
          <w:rFonts w:ascii="David" w:hAnsi="David" w:cs="David"/>
          <w:sz w:val="24"/>
          <w:szCs w:val="24"/>
          <w:rtl/>
        </w:rPr>
        <w:t>סדר הוצאה לפועל של מיתוגים וקיצורים.</w:t>
      </w:r>
    </w:p>
    <w:p w14:paraId="49D6B624" w14:textId="67CD7E60" w:rsidR="009B7BCD" w:rsidRPr="00213633" w:rsidRDefault="009B7BCD" w:rsidP="00213633">
      <w:pPr>
        <w:spacing w:line="360" w:lineRule="auto"/>
        <w:ind w:left="2516"/>
        <w:jc w:val="both"/>
        <w:rPr>
          <w:rFonts w:ascii="David" w:hAnsi="David" w:cs="David"/>
          <w:sz w:val="24"/>
          <w:szCs w:val="24"/>
          <w:rtl/>
        </w:rPr>
      </w:pPr>
      <w:r w:rsidRPr="00213633">
        <w:rPr>
          <w:rFonts w:ascii="David" w:hAnsi="David" w:cs="David"/>
          <w:sz w:val="24"/>
          <w:szCs w:val="24"/>
          <w:rtl/>
        </w:rPr>
        <w:t>לפני התחלת ביצוע פעולות מיתוג וקיצ</w:t>
      </w:r>
      <w:r w:rsidR="00213633">
        <w:rPr>
          <w:rFonts w:ascii="David" w:hAnsi="David" w:cs="David"/>
          <w:sz w:val="24"/>
          <w:szCs w:val="24"/>
          <w:rtl/>
        </w:rPr>
        <w:t xml:space="preserve">ור יודיע המורשה האחראי לפעולות </w:t>
      </w:r>
      <w:r w:rsidRPr="00213633">
        <w:rPr>
          <w:rFonts w:ascii="David" w:hAnsi="David" w:cs="David"/>
          <w:sz w:val="24"/>
          <w:szCs w:val="24"/>
          <w:rtl/>
        </w:rPr>
        <w:t>למורשה ראשי את מספר פקודת המיתוג והק</w:t>
      </w:r>
      <w:r w:rsidR="00213633">
        <w:rPr>
          <w:rFonts w:ascii="David" w:hAnsi="David" w:cs="David"/>
          <w:sz w:val="24"/>
          <w:szCs w:val="24"/>
          <w:rtl/>
        </w:rPr>
        <w:t xml:space="preserve">יצור, מהות העבודה והמקומות בהם </w:t>
      </w:r>
      <w:r w:rsidRPr="00213633">
        <w:rPr>
          <w:rFonts w:ascii="David" w:hAnsi="David" w:cs="David"/>
          <w:sz w:val="24"/>
          <w:szCs w:val="24"/>
          <w:rtl/>
        </w:rPr>
        <w:t>עומדים להתקין מקצרים. אחרי קבלת א</w:t>
      </w:r>
      <w:r w:rsidR="00213633">
        <w:rPr>
          <w:rFonts w:ascii="David" w:hAnsi="David" w:cs="David"/>
          <w:sz w:val="24"/>
          <w:szCs w:val="24"/>
          <w:rtl/>
        </w:rPr>
        <w:t xml:space="preserve">ישור על כך יבצע המורשה האחראי </w:t>
      </w:r>
      <w:r w:rsidRPr="00213633">
        <w:rPr>
          <w:rFonts w:ascii="David" w:hAnsi="David" w:cs="David"/>
          <w:sz w:val="24"/>
          <w:szCs w:val="24"/>
          <w:rtl/>
        </w:rPr>
        <w:t>לפעולות את פעולות המיתוג והקיצור ביחד ע</w:t>
      </w:r>
      <w:r w:rsidR="00213633">
        <w:rPr>
          <w:rFonts w:ascii="David" w:hAnsi="David" w:cs="David"/>
          <w:sz w:val="24"/>
          <w:szCs w:val="24"/>
          <w:rtl/>
        </w:rPr>
        <w:t xml:space="preserve">ם המורשה לביצוע פעולות. בהתאם </w:t>
      </w:r>
      <w:r w:rsidRPr="00213633">
        <w:rPr>
          <w:rFonts w:ascii="David" w:hAnsi="David" w:cs="David"/>
          <w:sz w:val="24"/>
          <w:szCs w:val="24"/>
          <w:rtl/>
        </w:rPr>
        <w:t>לפקודת המיתוג והקיצור הנמצאת בידם.</w:t>
      </w:r>
    </w:p>
    <w:p w14:paraId="4D166C94" w14:textId="68EAC2F9" w:rsidR="009B7BCD" w:rsidRPr="009B7BCD" w:rsidRDefault="009B7BCD" w:rsidP="00213633">
      <w:pPr>
        <w:pStyle w:val="aff3"/>
        <w:numPr>
          <w:ilvl w:val="3"/>
          <w:numId w:val="27"/>
        </w:numPr>
        <w:spacing w:line="360" w:lineRule="auto"/>
        <w:ind w:left="2516"/>
        <w:jc w:val="both"/>
        <w:rPr>
          <w:rFonts w:ascii="David" w:hAnsi="David" w:cs="David"/>
          <w:sz w:val="24"/>
          <w:szCs w:val="24"/>
          <w:rtl/>
        </w:rPr>
      </w:pPr>
      <w:r w:rsidRPr="009B7BCD">
        <w:rPr>
          <w:rFonts w:ascii="David" w:hAnsi="David" w:cs="David"/>
          <w:sz w:val="24"/>
          <w:szCs w:val="24"/>
          <w:rtl/>
        </w:rPr>
        <w:t>פעולות מיתוג וקיצור בשעת דחק.</w:t>
      </w:r>
    </w:p>
    <w:p w14:paraId="70503A03" w14:textId="028EA503" w:rsidR="009B7BCD" w:rsidRPr="00213633" w:rsidRDefault="009B7BCD" w:rsidP="000C3BBE">
      <w:pPr>
        <w:spacing w:line="360" w:lineRule="auto"/>
        <w:ind w:left="2516"/>
        <w:jc w:val="both"/>
        <w:rPr>
          <w:rFonts w:ascii="David" w:hAnsi="David" w:cs="David"/>
          <w:sz w:val="24"/>
          <w:szCs w:val="24"/>
          <w:rtl/>
        </w:rPr>
      </w:pPr>
      <w:r w:rsidRPr="00213633">
        <w:rPr>
          <w:rFonts w:ascii="David" w:hAnsi="David" w:cs="David"/>
          <w:sz w:val="24"/>
          <w:szCs w:val="24"/>
          <w:rtl/>
        </w:rPr>
        <w:t>בשעת דחק יש תוקף לפקודת מיתוג וקיצור</w:t>
      </w:r>
      <w:r w:rsidR="00213633">
        <w:rPr>
          <w:rFonts w:ascii="David" w:hAnsi="David" w:cs="David"/>
          <w:sz w:val="24"/>
          <w:szCs w:val="24"/>
          <w:rtl/>
        </w:rPr>
        <w:t xml:space="preserve"> בעל-פה ממורשה בכיר וזאת כשאין </w:t>
      </w:r>
      <w:r w:rsidRPr="00213633">
        <w:rPr>
          <w:rFonts w:ascii="David" w:hAnsi="David" w:cs="David"/>
          <w:sz w:val="24"/>
          <w:szCs w:val="24"/>
          <w:rtl/>
        </w:rPr>
        <w:t>אפשרות או זמן להמציא פקודת מיתוג מא</w:t>
      </w:r>
      <w:r w:rsidR="00213633">
        <w:rPr>
          <w:rFonts w:ascii="David" w:hAnsi="David" w:cs="David"/>
          <w:sz w:val="24"/>
          <w:szCs w:val="24"/>
          <w:rtl/>
        </w:rPr>
        <w:t xml:space="preserve">ושרת בכתב. הפקודה בעל-פה תימסר </w:t>
      </w:r>
      <w:r w:rsidRPr="00213633">
        <w:rPr>
          <w:rFonts w:ascii="David" w:hAnsi="David" w:cs="David"/>
          <w:sz w:val="24"/>
          <w:szCs w:val="24"/>
          <w:rtl/>
        </w:rPr>
        <w:t xml:space="preserve">למורשה האחראי לפעולות לפי הנוהל המתואר בסעיף </w:t>
      </w:r>
      <w:r w:rsidR="000C3BBE">
        <w:rPr>
          <w:rFonts w:ascii="David" w:hAnsi="David" w:cs="David" w:hint="cs"/>
          <w:sz w:val="24"/>
          <w:szCs w:val="24"/>
          <w:rtl/>
        </w:rPr>
        <w:t>5.3.8</w:t>
      </w:r>
      <w:r w:rsidRPr="00213633">
        <w:rPr>
          <w:rFonts w:ascii="David" w:hAnsi="David" w:cs="David"/>
          <w:sz w:val="24"/>
          <w:szCs w:val="24"/>
          <w:rtl/>
        </w:rPr>
        <w:t>.</w:t>
      </w:r>
    </w:p>
    <w:p w14:paraId="50CE7389" w14:textId="27C4159B" w:rsidR="009B7BCD" w:rsidRPr="009B7BCD" w:rsidRDefault="009B7BCD" w:rsidP="00213633">
      <w:pPr>
        <w:pStyle w:val="aff3"/>
        <w:numPr>
          <w:ilvl w:val="3"/>
          <w:numId w:val="27"/>
        </w:numPr>
        <w:spacing w:line="360" w:lineRule="auto"/>
        <w:ind w:left="2516"/>
        <w:jc w:val="both"/>
        <w:rPr>
          <w:rFonts w:ascii="David" w:hAnsi="David" w:cs="David"/>
          <w:sz w:val="24"/>
          <w:szCs w:val="24"/>
          <w:rtl/>
        </w:rPr>
      </w:pPr>
      <w:r w:rsidRPr="009B7BCD">
        <w:rPr>
          <w:rFonts w:ascii="David" w:hAnsi="David" w:cs="David"/>
          <w:sz w:val="24"/>
          <w:szCs w:val="24"/>
          <w:rtl/>
        </w:rPr>
        <w:t>עבודות הדורשות מיתוג ואינן דורשות קיצור</w:t>
      </w:r>
    </w:p>
    <w:p w14:paraId="1B331EB8" w14:textId="5667DD71" w:rsidR="009B7BCD" w:rsidRPr="00213633" w:rsidRDefault="009B7BCD" w:rsidP="00213633">
      <w:pPr>
        <w:spacing w:line="360" w:lineRule="auto"/>
        <w:ind w:left="2516"/>
        <w:jc w:val="both"/>
        <w:rPr>
          <w:rFonts w:ascii="David" w:hAnsi="David" w:cs="David"/>
          <w:sz w:val="24"/>
          <w:szCs w:val="24"/>
          <w:rtl/>
        </w:rPr>
      </w:pPr>
      <w:r w:rsidRPr="00213633">
        <w:rPr>
          <w:rFonts w:ascii="David" w:hAnsi="David" w:cs="David"/>
          <w:sz w:val="24"/>
          <w:szCs w:val="24"/>
          <w:rtl/>
        </w:rPr>
        <w:t>כאשר מתבצעות במתקן או תחנה עבודות מ</w:t>
      </w:r>
      <w:r w:rsidR="00213633">
        <w:rPr>
          <w:rFonts w:ascii="David" w:hAnsi="David" w:cs="David"/>
          <w:sz w:val="24"/>
          <w:szCs w:val="24"/>
          <w:rtl/>
        </w:rPr>
        <w:t xml:space="preserve">סוג שיפורט להלן חייבים המנועים </w:t>
      </w:r>
      <w:r w:rsidRPr="00213633">
        <w:rPr>
          <w:rFonts w:ascii="David" w:hAnsi="David" w:cs="David"/>
          <w:sz w:val="24"/>
          <w:szCs w:val="24"/>
          <w:rtl/>
        </w:rPr>
        <w:t>המתאימים להיות מופסקים ומנותקים:</w:t>
      </w:r>
    </w:p>
    <w:p w14:paraId="132E4B6B" w14:textId="28A2658E" w:rsidR="009B7BCD" w:rsidRPr="009B7BCD" w:rsidRDefault="009B7BCD" w:rsidP="00213633">
      <w:pPr>
        <w:pStyle w:val="aff3"/>
        <w:numPr>
          <w:ilvl w:val="4"/>
          <w:numId w:val="27"/>
        </w:numPr>
        <w:spacing w:line="360" w:lineRule="auto"/>
        <w:ind w:left="3509"/>
        <w:jc w:val="both"/>
        <w:rPr>
          <w:rFonts w:ascii="David" w:hAnsi="David" w:cs="David"/>
          <w:sz w:val="24"/>
          <w:szCs w:val="24"/>
          <w:rtl/>
        </w:rPr>
      </w:pPr>
      <w:r w:rsidRPr="009B7BCD">
        <w:rPr>
          <w:rFonts w:ascii="David" w:hAnsi="David" w:cs="David"/>
          <w:sz w:val="24"/>
          <w:szCs w:val="24"/>
          <w:rtl/>
        </w:rPr>
        <w:t>עבודות מכניות במכונות עם הינע חשמלי (משאבות, מדחסים, מאווררים וכו').</w:t>
      </w:r>
    </w:p>
    <w:p w14:paraId="721001CA" w14:textId="12159EC6" w:rsidR="009B7BCD" w:rsidRPr="009B7BCD" w:rsidRDefault="009B7BCD" w:rsidP="00213633">
      <w:pPr>
        <w:pStyle w:val="aff3"/>
        <w:numPr>
          <w:ilvl w:val="4"/>
          <w:numId w:val="27"/>
        </w:numPr>
        <w:spacing w:line="360" w:lineRule="auto"/>
        <w:ind w:left="3509"/>
        <w:jc w:val="both"/>
        <w:rPr>
          <w:rFonts w:ascii="David" w:hAnsi="David" w:cs="David"/>
          <w:sz w:val="24"/>
          <w:szCs w:val="24"/>
          <w:rtl/>
        </w:rPr>
      </w:pPr>
      <w:r w:rsidRPr="009B7BCD">
        <w:rPr>
          <w:rFonts w:ascii="David" w:hAnsi="David" w:cs="David"/>
          <w:sz w:val="24"/>
          <w:szCs w:val="24"/>
          <w:rtl/>
        </w:rPr>
        <w:t>עבודות בחלקי מנועים חשמליים שבאופן ודאי אינם תחת מתח.</w:t>
      </w:r>
    </w:p>
    <w:p w14:paraId="6B218BE1" w14:textId="1D244F40" w:rsidR="009B7BCD" w:rsidRPr="009B7BCD" w:rsidRDefault="009B7BCD" w:rsidP="00213633">
      <w:pPr>
        <w:pStyle w:val="aff3"/>
        <w:numPr>
          <w:ilvl w:val="4"/>
          <w:numId w:val="27"/>
        </w:numPr>
        <w:spacing w:line="360" w:lineRule="auto"/>
        <w:ind w:left="3509"/>
        <w:jc w:val="both"/>
        <w:rPr>
          <w:rFonts w:ascii="David" w:hAnsi="David" w:cs="David"/>
          <w:sz w:val="24"/>
          <w:szCs w:val="24"/>
          <w:rtl/>
        </w:rPr>
      </w:pPr>
      <w:r w:rsidRPr="009B7BCD">
        <w:rPr>
          <w:rFonts w:ascii="David" w:hAnsi="David" w:cs="David"/>
          <w:sz w:val="24"/>
          <w:szCs w:val="24"/>
          <w:rtl/>
        </w:rPr>
        <w:t>עבודות על צינורות, ובתוך מיכלי</w:t>
      </w:r>
      <w:r w:rsidR="00213633">
        <w:rPr>
          <w:rFonts w:ascii="David" w:hAnsi="David" w:cs="David"/>
          <w:sz w:val="24"/>
          <w:szCs w:val="24"/>
          <w:rtl/>
        </w:rPr>
        <w:t xml:space="preserve">ם שדרכם עובר חומר מוזרם על ידי </w:t>
      </w:r>
      <w:r w:rsidRPr="009B7BCD">
        <w:rPr>
          <w:rFonts w:ascii="David" w:hAnsi="David" w:cs="David"/>
          <w:sz w:val="24"/>
          <w:szCs w:val="24"/>
          <w:rtl/>
        </w:rPr>
        <w:t>המכונות הנ"ל.</w:t>
      </w:r>
    </w:p>
    <w:p w14:paraId="01002D5B" w14:textId="7DC799DA" w:rsidR="009B7BCD" w:rsidRPr="00213633" w:rsidRDefault="009B7BCD" w:rsidP="00213633">
      <w:pPr>
        <w:spacing w:line="360" w:lineRule="auto"/>
        <w:ind w:left="3509"/>
        <w:jc w:val="both"/>
        <w:rPr>
          <w:rFonts w:ascii="David" w:hAnsi="David" w:cs="David"/>
          <w:sz w:val="24"/>
          <w:szCs w:val="24"/>
          <w:rtl/>
        </w:rPr>
      </w:pPr>
      <w:r w:rsidRPr="00213633">
        <w:rPr>
          <w:rFonts w:ascii="David" w:hAnsi="David" w:cs="David"/>
          <w:sz w:val="24"/>
          <w:szCs w:val="24"/>
          <w:rtl/>
        </w:rPr>
        <w:t xml:space="preserve">הוראות המיתוג לצורך ביצוען של עבודות המוגדרות בסעיף זה </w:t>
      </w:r>
      <w:proofErr w:type="spellStart"/>
      <w:r w:rsidRPr="00213633">
        <w:rPr>
          <w:rFonts w:ascii="David" w:hAnsi="David" w:cs="David"/>
          <w:sz w:val="24"/>
          <w:szCs w:val="24"/>
          <w:rtl/>
        </w:rPr>
        <w:t>ינתנו</w:t>
      </w:r>
      <w:proofErr w:type="spellEnd"/>
      <w:r w:rsidRPr="00213633">
        <w:rPr>
          <w:rFonts w:ascii="David" w:hAnsi="David" w:cs="David"/>
          <w:sz w:val="24"/>
          <w:szCs w:val="24"/>
          <w:rtl/>
        </w:rPr>
        <w:t xml:space="preserve"> בעל פה או בכתב ממורשה בכיר.</w:t>
      </w:r>
    </w:p>
    <w:p w14:paraId="7ED89DD9" w14:textId="77777777" w:rsidR="009B7BCD" w:rsidRPr="009B7BCD" w:rsidRDefault="009B7BCD" w:rsidP="009B7BCD">
      <w:pPr>
        <w:spacing w:after="0" w:line="360" w:lineRule="auto"/>
        <w:ind w:left="720" w:hanging="720"/>
        <w:jc w:val="both"/>
        <w:rPr>
          <w:rFonts w:ascii="David" w:hAnsi="David" w:cs="David"/>
          <w:sz w:val="24"/>
          <w:szCs w:val="24"/>
          <w:rtl/>
        </w:rPr>
      </w:pPr>
    </w:p>
    <w:p w14:paraId="572C8AF6" w14:textId="0994777A" w:rsidR="009B7BCD" w:rsidRPr="00213633" w:rsidRDefault="009B7BCD" w:rsidP="00213633">
      <w:pPr>
        <w:pStyle w:val="aff3"/>
        <w:numPr>
          <w:ilvl w:val="2"/>
          <w:numId w:val="27"/>
        </w:numPr>
        <w:spacing w:line="360" w:lineRule="auto"/>
        <w:ind w:left="1808"/>
        <w:jc w:val="both"/>
        <w:rPr>
          <w:rFonts w:ascii="David" w:hAnsi="David" w:cs="David"/>
          <w:b/>
          <w:bCs/>
          <w:sz w:val="24"/>
          <w:szCs w:val="24"/>
          <w:rtl/>
        </w:rPr>
      </w:pPr>
      <w:r w:rsidRPr="00213633">
        <w:rPr>
          <w:rFonts w:ascii="David" w:hAnsi="David" w:cs="David"/>
          <w:b/>
          <w:bCs/>
          <w:sz w:val="24"/>
          <w:szCs w:val="24"/>
          <w:u w:val="single"/>
          <w:rtl/>
        </w:rPr>
        <w:t>פעולות מיתוג וקיצור במסדרי מ.ג. הדרושות לביצוע עבודות בקוי מ"ג בתוך שטח המתקן או תחנה</w:t>
      </w:r>
      <w:r w:rsidRPr="00213633">
        <w:rPr>
          <w:rFonts w:ascii="David" w:hAnsi="David" w:cs="David"/>
          <w:b/>
          <w:bCs/>
          <w:sz w:val="24"/>
          <w:szCs w:val="24"/>
          <w:rtl/>
        </w:rPr>
        <w:t>.</w:t>
      </w:r>
    </w:p>
    <w:p w14:paraId="62DBF1C8" w14:textId="694F405C" w:rsidR="009B7BCD" w:rsidRPr="00213633" w:rsidRDefault="009B7BCD" w:rsidP="00213633">
      <w:pPr>
        <w:spacing w:line="360" w:lineRule="auto"/>
        <w:ind w:left="1808"/>
        <w:jc w:val="both"/>
        <w:rPr>
          <w:rFonts w:ascii="David" w:hAnsi="David" w:cs="David"/>
          <w:sz w:val="24"/>
          <w:szCs w:val="24"/>
          <w:rtl/>
        </w:rPr>
      </w:pPr>
      <w:r w:rsidRPr="00213633">
        <w:rPr>
          <w:rFonts w:ascii="David" w:hAnsi="David" w:cs="David"/>
          <w:sz w:val="24"/>
          <w:szCs w:val="24"/>
          <w:rtl/>
        </w:rPr>
        <w:t>ביצוע עבודות בקווי מ"ג מחייב הפסקה, ניתוק וקיצור של כל מקורות ההזנה האפשריים לקטע הקו שיימסר לעבודה. פעולות מיתוג וקיצור לצרכי עבודות המתבצעות בקווי מ"ג בתוך שטח המתקן או תחנה יבוצעו לפי פקודת מיתוג וקיצור בכתב של מורשה בכיר.</w:t>
      </w:r>
    </w:p>
    <w:p w14:paraId="2AD76D82" w14:textId="77777777" w:rsidR="009B7BCD" w:rsidRPr="009B7BCD" w:rsidRDefault="009B7BCD" w:rsidP="009B7BCD">
      <w:pPr>
        <w:spacing w:after="0" w:line="360" w:lineRule="auto"/>
        <w:ind w:left="720" w:hanging="720"/>
        <w:jc w:val="both"/>
        <w:rPr>
          <w:rFonts w:ascii="David" w:hAnsi="David" w:cs="David"/>
          <w:sz w:val="24"/>
          <w:szCs w:val="24"/>
          <w:rtl/>
        </w:rPr>
      </w:pPr>
    </w:p>
    <w:p w14:paraId="2590E4A0" w14:textId="76C31153" w:rsidR="009B7BCD" w:rsidRPr="00213633" w:rsidRDefault="009B7BCD" w:rsidP="00213633">
      <w:pPr>
        <w:pStyle w:val="aff3"/>
        <w:numPr>
          <w:ilvl w:val="2"/>
          <w:numId w:val="27"/>
        </w:numPr>
        <w:spacing w:line="360" w:lineRule="auto"/>
        <w:ind w:left="1808"/>
        <w:jc w:val="both"/>
        <w:rPr>
          <w:rFonts w:ascii="David" w:hAnsi="David" w:cs="David"/>
          <w:b/>
          <w:bCs/>
          <w:sz w:val="24"/>
          <w:szCs w:val="24"/>
          <w:rtl/>
        </w:rPr>
      </w:pPr>
      <w:r w:rsidRPr="00213633">
        <w:rPr>
          <w:rFonts w:ascii="David" w:hAnsi="David" w:cs="David"/>
          <w:b/>
          <w:bCs/>
          <w:sz w:val="24"/>
          <w:szCs w:val="24"/>
          <w:u w:val="single"/>
          <w:rtl/>
        </w:rPr>
        <w:t>מיתוגים לשם החלפת מקורות זינה</w:t>
      </w:r>
    </w:p>
    <w:p w14:paraId="429FA425" w14:textId="1ADB6285" w:rsidR="009B7BCD" w:rsidRPr="00213633" w:rsidRDefault="009B7BCD" w:rsidP="000C3BBE">
      <w:pPr>
        <w:spacing w:after="0" w:line="360" w:lineRule="auto"/>
        <w:ind w:left="1808"/>
        <w:jc w:val="both"/>
        <w:rPr>
          <w:rFonts w:ascii="David" w:hAnsi="David" w:cs="David"/>
          <w:sz w:val="24"/>
          <w:szCs w:val="24"/>
          <w:rtl/>
        </w:rPr>
      </w:pPr>
      <w:r w:rsidRPr="00213633">
        <w:rPr>
          <w:rFonts w:ascii="David" w:hAnsi="David" w:cs="David"/>
          <w:sz w:val="24"/>
          <w:szCs w:val="24"/>
          <w:rtl/>
        </w:rPr>
        <w:t xml:space="preserve">לתכלית זו די בהפעלתם של מפסקי זרם (לפעמים גם של מנתקים). אך אין צורך בפעולות קיצור. לפעולות אלה מספיקה הוראה בעל-פה לביצוע מיתוגים לפי הנוהל המתואר בסעיף </w:t>
      </w:r>
      <w:r w:rsidR="000C3BBE">
        <w:rPr>
          <w:rFonts w:ascii="David" w:hAnsi="David" w:cs="David" w:hint="cs"/>
          <w:sz w:val="24"/>
          <w:szCs w:val="24"/>
          <w:rtl/>
        </w:rPr>
        <w:t>5.3.9</w:t>
      </w:r>
      <w:r w:rsidRPr="00213633">
        <w:rPr>
          <w:rFonts w:ascii="David" w:hAnsi="David" w:cs="David"/>
          <w:sz w:val="24"/>
          <w:szCs w:val="24"/>
          <w:rtl/>
        </w:rPr>
        <w:t xml:space="preserve"> </w:t>
      </w:r>
      <w:r w:rsidR="000C3BBE">
        <w:rPr>
          <w:rFonts w:ascii="David" w:hAnsi="David" w:cs="David" w:hint="cs"/>
          <w:sz w:val="24"/>
          <w:szCs w:val="24"/>
          <w:rtl/>
        </w:rPr>
        <w:t xml:space="preserve">, </w:t>
      </w:r>
      <w:r w:rsidRPr="00213633">
        <w:rPr>
          <w:rFonts w:ascii="David" w:hAnsi="David" w:cs="David"/>
          <w:sz w:val="24"/>
          <w:szCs w:val="24"/>
          <w:rtl/>
        </w:rPr>
        <w:t xml:space="preserve">הוראה זו </w:t>
      </w:r>
      <w:proofErr w:type="spellStart"/>
      <w:r w:rsidRPr="00213633">
        <w:rPr>
          <w:rFonts w:ascii="David" w:hAnsi="David" w:cs="David"/>
          <w:sz w:val="24"/>
          <w:szCs w:val="24"/>
          <w:rtl/>
        </w:rPr>
        <w:t>תנתן</w:t>
      </w:r>
      <w:proofErr w:type="spellEnd"/>
      <w:r w:rsidRPr="00213633">
        <w:rPr>
          <w:rFonts w:ascii="David" w:hAnsi="David" w:cs="David"/>
          <w:sz w:val="24"/>
          <w:szCs w:val="24"/>
          <w:rtl/>
        </w:rPr>
        <w:t xml:space="preserve"> בהתאם להוראות מיתוג קבע.</w:t>
      </w:r>
    </w:p>
    <w:p w14:paraId="0168E701" w14:textId="1A1A78DA" w:rsidR="009B7BCD" w:rsidRPr="009B7BCD" w:rsidRDefault="009B7BCD" w:rsidP="00213633">
      <w:pPr>
        <w:pStyle w:val="aff3"/>
        <w:numPr>
          <w:ilvl w:val="3"/>
          <w:numId w:val="27"/>
        </w:numPr>
        <w:spacing w:line="360" w:lineRule="auto"/>
        <w:ind w:left="2516"/>
        <w:jc w:val="both"/>
        <w:rPr>
          <w:rFonts w:ascii="David" w:hAnsi="David" w:cs="David"/>
          <w:sz w:val="24"/>
          <w:szCs w:val="24"/>
          <w:rtl/>
        </w:rPr>
      </w:pPr>
      <w:r w:rsidRPr="009B7BCD">
        <w:rPr>
          <w:rFonts w:ascii="David" w:hAnsi="David" w:cs="David"/>
          <w:sz w:val="24"/>
          <w:szCs w:val="24"/>
          <w:rtl/>
        </w:rPr>
        <w:t>לגבי מקורות זינה במ.ע. - ממורשה בכיר.</w:t>
      </w:r>
    </w:p>
    <w:p w14:paraId="3072B063" w14:textId="7622CD88" w:rsidR="009B7BCD" w:rsidRPr="009B7BCD" w:rsidRDefault="009B7BCD" w:rsidP="00213633">
      <w:pPr>
        <w:pStyle w:val="aff3"/>
        <w:numPr>
          <w:ilvl w:val="3"/>
          <w:numId w:val="27"/>
        </w:numPr>
        <w:spacing w:line="360" w:lineRule="auto"/>
        <w:ind w:left="2516"/>
        <w:jc w:val="both"/>
        <w:rPr>
          <w:rFonts w:ascii="David" w:hAnsi="David" w:cs="David"/>
          <w:sz w:val="24"/>
          <w:szCs w:val="24"/>
          <w:rtl/>
        </w:rPr>
      </w:pPr>
      <w:r w:rsidRPr="009B7BCD">
        <w:rPr>
          <w:rFonts w:ascii="David" w:hAnsi="David" w:cs="David"/>
          <w:sz w:val="24"/>
          <w:szCs w:val="24"/>
          <w:rtl/>
        </w:rPr>
        <w:t>לגבי מקורות זינה במ.ג. - ממורשה ראשי.</w:t>
      </w:r>
    </w:p>
    <w:p w14:paraId="1195F409" w14:textId="518F7C63" w:rsidR="009B7BCD" w:rsidRPr="009B7BCD" w:rsidRDefault="009B7BCD" w:rsidP="000C3BBE">
      <w:pPr>
        <w:spacing w:line="360" w:lineRule="auto"/>
        <w:ind w:left="1808"/>
        <w:rPr>
          <w:rFonts w:ascii="David" w:hAnsi="David" w:cs="David"/>
          <w:sz w:val="24"/>
          <w:szCs w:val="24"/>
          <w:rtl/>
        </w:rPr>
      </w:pPr>
      <w:r w:rsidRPr="00213633">
        <w:rPr>
          <w:rFonts w:ascii="David" w:hAnsi="David" w:cs="David"/>
          <w:sz w:val="24"/>
          <w:szCs w:val="24"/>
          <w:rtl/>
        </w:rPr>
        <w:t>מיד עם גמר הפעולות, יודיע על כך המורשה שהוציאן לפועל למורשה שמטעמו בוצעו, לפי הנוהל המתואר</w:t>
      </w:r>
      <w:r w:rsidR="00213633">
        <w:rPr>
          <w:rFonts w:ascii="David" w:hAnsi="David" w:cs="David" w:hint="cs"/>
          <w:sz w:val="24"/>
          <w:szCs w:val="24"/>
          <w:rtl/>
        </w:rPr>
        <w:t xml:space="preserve"> </w:t>
      </w:r>
      <w:r w:rsidRPr="00213633">
        <w:rPr>
          <w:rFonts w:ascii="David" w:hAnsi="David" w:cs="David"/>
          <w:sz w:val="24"/>
          <w:szCs w:val="24"/>
          <w:rtl/>
        </w:rPr>
        <w:t xml:space="preserve">בסעיף </w:t>
      </w:r>
      <w:r w:rsidR="000C3BBE">
        <w:rPr>
          <w:rFonts w:ascii="David" w:hAnsi="David" w:cs="David" w:hint="cs"/>
          <w:sz w:val="24"/>
          <w:szCs w:val="24"/>
          <w:rtl/>
        </w:rPr>
        <w:t>5.3.10</w:t>
      </w:r>
      <w:r w:rsidRPr="00213633">
        <w:rPr>
          <w:rFonts w:ascii="David" w:hAnsi="David" w:cs="David"/>
          <w:sz w:val="24"/>
          <w:szCs w:val="24"/>
          <w:rtl/>
        </w:rPr>
        <w:t>.</w:t>
      </w:r>
      <w:r w:rsidRPr="00213633">
        <w:rPr>
          <w:rFonts w:ascii="David" w:hAnsi="David" w:cs="David"/>
          <w:sz w:val="24"/>
          <w:szCs w:val="24"/>
          <w:rtl/>
        </w:rPr>
        <w:br/>
      </w:r>
    </w:p>
    <w:p w14:paraId="40BFC08E" w14:textId="79220F6C" w:rsidR="009B7BCD" w:rsidRPr="00213633" w:rsidRDefault="009B7BCD" w:rsidP="00213633">
      <w:pPr>
        <w:pStyle w:val="aff3"/>
        <w:numPr>
          <w:ilvl w:val="1"/>
          <w:numId w:val="27"/>
        </w:numPr>
        <w:spacing w:after="240" w:line="360" w:lineRule="auto"/>
        <w:jc w:val="both"/>
        <w:rPr>
          <w:rFonts w:ascii="David" w:hAnsi="David" w:cs="David"/>
          <w:b/>
          <w:bCs/>
          <w:sz w:val="24"/>
          <w:szCs w:val="24"/>
          <w:rtl/>
        </w:rPr>
      </w:pPr>
      <w:r w:rsidRPr="00213633">
        <w:rPr>
          <w:rFonts w:ascii="David" w:hAnsi="David" w:cs="David"/>
          <w:b/>
          <w:bCs/>
          <w:sz w:val="24"/>
          <w:szCs w:val="24"/>
          <w:u w:val="single"/>
          <w:rtl/>
        </w:rPr>
        <w:t>אופן ביצוע של פעולות מיתוג וקיצור במסדרי מ"ע ומ"ג</w:t>
      </w:r>
    </w:p>
    <w:p w14:paraId="2F5D9CC5" w14:textId="46968DDC" w:rsidR="009B7BCD" w:rsidRPr="00213633" w:rsidRDefault="009B7BCD" w:rsidP="00213633">
      <w:pPr>
        <w:pStyle w:val="aff3"/>
        <w:numPr>
          <w:ilvl w:val="2"/>
          <w:numId w:val="27"/>
        </w:numPr>
        <w:spacing w:line="360" w:lineRule="auto"/>
        <w:ind w:left="1808"/>
        <w:jc w:val="both"/>
        <w:rPr>
          <w:rFonts w:ascii="David" w:hAnsi="David" w:cs="David"/>
          <w:b/>
          <w:bCs/>
          <w:sz w:val="24"/>
          <w:szCs w:val="24"/>
          <w:rtl/>
        </w:rPr>
      </w:pPr>
      <w:r w:rsidRPr="00213633">
        <w:rPr>
          <w:rFonts w:ascii="David" w:hAnsi="David" w:cs="David"/>
          <w:b/>
          <w:bCs/>
          <w:sz w:val="24"/>
          <w:szCs w:val="24"/>
          <w:u w:val="single"/>
          <w:rtl/>
        </w:rPr>
        <w:t>פעולות מיתוג וקיצור המבוצעות על ידי שני מורשים</w:t>
      </w:r>
      <w:r w:rsidRPr="00213633">
        <w:rPr>
          <w:rFonts w:ascii="David" w:hAnsi="David" w:cs="David"/>
          <w:b/>
          <w:bCs/>
          <w:sz w:val="24"/>
          <w:szCs w:val="24"/>
          <w:rtl/>
        </w:rPr>
        <w:t>.</w:t>
      </w:r>
    </w:p>
    <w:p w14:paraId="3554021E" w14:textId="0CFA997D" w:rsidR="009B7BCD" w:rsidRPr="00213633" w:rsidRDefault="009B7BCD" w:rsidP="00213633">
      <w:pPr>
        <w:spacing w:after="0" w:line="360" w:lineRule="auto"/>
        <w:ind w:left="1808"/>
        <w:jc w:val="both"/>
        <w:rPr>
          <w:rFonts w:ascii="David" w:hAnsi="David" w:cs="David"/>
          <w:sz w:val="24"/>
          <w:szCs w:val="24"/>
          <w:rtl/>
        </w:rPr>
      </w:pPr>
      <w:r w:rsidRPr="00213633">
        <w:rPr>
          <w:rFonts w:ascii="David" w:hAnsi="David" w:cs="David"/>
          <w:sz w:val="24"/>
          <w:szCs w:val="24"/>
          <w:rtl/>
        </w:rPr>
        <w:t>הפעולות המפורטות מטה יבוצעו על ידי שני מורשים:</w:t>
      </w:r>
    </w:p>
    <w:p w14:paraId="72E1F67D" w14:textId="5D584B82" w:rsidR="009B7BCD" w:rsidRPr="00213633" w:rsidRDefault="009B7BCD" w:rsidP="00213633">
      <w:pPr>
        <w:spacing w:after="0" w:line="360" w:lineRule="auto"/>
        <w:ind w:left="1808"/>
        <w:jc w:val="both"/>
        <w:rPr>
          <w:rFonts w:ascii="David" w:hAnsi="David" w:cs="David"/>
          <w:sz w:val="24"/>
          <w:szCs w:val="24"/>
          <w:rtl/>
        </w:rPr>
      </w:pPr>
      <w:r w:rsidRPr="00213633">
        <w:rPr>
          <w:rFonts w:ascii="David" w:hAnsi="David" w:cs="David"/>
          <w:sz w:val="24"/>
          <w:szCs w:val="24"/>
          <w:rtl/>
        </w:rPr>
        <w:t>האחד מורשה אחראי לפעולות אשר יפקח על הפעולה שתתבצע על ידי מורשה לביצוע פעולות, והשני מורשה לביצוע פעולות אשר יבצע למעשה את הפעולה.</w:t>
      </w:r>
    </w:p>
    <w:p w14:paraId="61B9FF16" w14:textId="25E1BB29" w:rsidR="009B7BCD" w:rsidRPr="00213633" w:rsidRDefault="009B7BCD" w:rsidP="00213633">
      <w:pPr>
        <w:spacing w:after="0" w:line="360" w:lineRule="auto"/>
        <w:ind w:left="1808"/>
        <w:jc w:val="both"/>
        <w:rPr>
          <w:rFonts w:ascii="David" w:hAnsi="David" w:cs="David"/>
          <w:sz w:val="24"/>
          <w:szCs w:val="24"/>
          <w:rtl/>
        </w:rPr>
      </w:pPr>
      <w:r w:rsidRPr="00213633">
        <w:rPr>
          <w:rFonts w:ascii="David" w:hAnsi="David" w:cs="David"/>
          <w:sz w:val="24"/>
          <w:szCs w:val="24"/>
          <w:rtl/>
        </w:rPr>
        <w:t>על הפרדה כזו יש להקפיד גם כאשר שני המורשים הם בדרג שווה של מורשה אחראי לפעולות.</w:t>
      </w:r>
    </w:p>
    <w:p w14:paraId="377BDB90" w14:textId="67F09340" w:rsidR="009B7BCD" w:rsidRPr="00213633" w:rsidRDefault="009B7BCD" w:rsidP="00213633">
      <w:pPr>
        <w:spacing w:after="0" w:line="360" w:lineRule="auto"/>
        <w:ind w:left="1808"/>
        <w:jc w:val="both"/>
        <w:rPr>
          <w:rFonts w:ascii="David" w:hAnsi="David" w:cs="David"/>
          <w:sz w:val="24"/>
          <w:szCs w:val="24"/>
          <w:rtl/>
        </w:rPr>
      </w:pPr>
      <w:r w:rsidRPr="00213633">
        <w:rPr>
          <w:rFonts w:ascii="David" w:hAnsi="David" w:cs="David"/>
          <w:sz w:val="24"/>
          <w:szCs w:val="24"/>
          <w:rtl/>
        </w:rPr>
        <w:t>פעולות הדורשות ביצוע על ידי שני מורשים הן:</w:t>
      </w:r>
    </w:p>
    <w:p w14:paraId="25A304B9" w14:textId="73FCE456" w:rsidR="009B7BCD" w:rsidRPr="009B7BCD" w:rsidRDefault="009B7BCD" w:rsidP="00AF504A">
      <w:pPr>
        <w:pStyle w:val="aff3"/>
        <w:numPr>
          <w:ilvl w:val="3"/>
          <w:numId w:val="27"/>
        </w:numPr>
        <w:spacing w:line="360" w:lineRule="auto"/>
        <w:ind w:left="2658" w:hanging="862"/>
        <w:jc w:val="both"/>
        <w:rPr>
          <w:rFonts w:ascii="David" w:hAnsi="David" w:cs="David"/>
          <w:sz w:val="24"/>
          <w:szCs w:val="24"/>
          <w:rtl/>
        </w:rPr>
      </w:pPr>
      <w:r w:rsidRPr="009B7BCD">
        <w:rPr>
          <w:rFonts w:ascii="David" w:hAnsi="David" w:cs="David"/>
          <w:sz w:val="24"/>
          <w:szCs w:val="24"/>
          <w:rtl/>
        </w:rPr>
        <w:t>כל התקנת מקצר מיטלטל.</w:t>
      </w:r>
    </w:p>
    <w:p w14:paraId="79F8E5C6" w14:textId="24B89F1F" w:rsidR="009B7BCD" w:rsidRPr="009B7BCD" w:rsidRDefault="009B7BCD" w:rsidP="00AF504A">
      <w:pPr>
        <w:pStyle w:val="aff3"/>
        <w:numPr>
          <w:ilvl w:val="3"/>
          <w:numId w:val="27"/>
        </w:numPr>
        <w:spacing w:line="360" w:lineRule="auto"/>
        <w:ind w:left="2658" w:hanging="862"/>
        <w:jc w:val="both"/>
        <w:rPr>
          <w:rFonts w:ascii="David" w:hAnsi="David" w:cs="David"/>
          <w:sz w:val="24"/>
          <w:szCs w:val="24"/>
          <w:rtl/>
        </w:rPr>
      </w:pPr>
      <w:r w:rsidRPr="009B7BCD">
        <w:rPr>
          <w:rFonts w:ascii="David" w:hAnsi="David" w:cs="David"/>
          <w:sz w:val="24"/>
          <w:szCs w:val="24"/>
          <w:rtl/>
        </w:rPr>
        <w:t>שליפת מפסקי זרם במסדרים.</w:t>
      </w:r>
    </w:p>
    <w:p w14:paraId="5C93E273" w14:textId="1CFDC3E3" w:rsidR="009B7BCD" w:rsidRPr="009B7BCD" w:rsidRDefault="009B7BCD" w:rsidP="00AF504A">
      <w:pPr>
        <w:pStyle w:val="aff3"/>
        <w:numPr>
          <w:ilvl w:val="3"/>
          <w:numId w:val="27"/>
        </w:numPr>
        <w:spacing w:line="360" w:lineRule="auto"/>
        <w:ind w:left="2658" w:hanging="862"/>
        <w:jc w:val="both"/>
        <w:rPr>
          <w:rFonts w:ascii="David" w:hAnsi="David" w:cs="David"/>
          <w:sz w:val="24"/>
          <w:szCs w:val="24"/>
          <w:rtl/>
        </w:rPr>
      </w:pPr>
      <w:r w:rsidRPr="009B7BCD">
        <w:rPr>
          <w:rFonts w:ascii="David" w:hAnsi="David" w:cs="David"/>
          <w:sz w:val="24"/>
          <w:szCs w:val="24"/>
          <w:rtl/>
        </w:rPr>
        <w:t>פתיחה או סגירה של כל המנתקים אשר אינם מופעלים מרחוק.</w:t>
      </w:r>
    </w:p>
    <w:p w14:paraId="306349FE" w14:textId="1F075325" w:rsidR="009B7BCD" w:rsidRPr="009B7BCD" w:rsidRDefault="009B7BCD" w:rsidP="00AF504A">
      <w:pPr>
        <w:pStyle w:val="aff3"/>
        <w:numPr>
          <w:ilvl w:val="3"/>
          <w:numId w:val="27"/>
        </w:numPr>
        <w:spacing w:line="360" w:lineRule="auto"/>
        <w:ind w:left="2658" w:hanging="862"/>
        <w:jc w:val="both"/>
        <w:rPr>
          <w:rFonts w:ascii="David" w:hAnsi="David" w:cs="David"/>
          <w:sz w:val="24"/>
          <w:szCs w:val="24"/>
          <w:rtl/>
        </w:rPr>
      </w:pPr>
      <w:r w:rsidRPr="009B7BCD">
        <w:rPr>
          <w:rFonts w:ascii="David" w:hAnsi="David" w:cs="David"/>
          <w:sz w:val="24"/>
          <w:szCs w:val="24"/>
          <w:rtl/>
        </w:rPr>
        <w:t>בדיקת היעדר מתח על ידי בוחן מתח.</w:t>
      </w:r>
    </w:p>
    <w:p w14:paraId="6C1A648C" w14:textId="3BCE9918" w:rsidR="009B7BCD" w:rsidRPr="009B7BCD" w:rsidRDefault="009B7BCD" w:rsidP="00AF504A">
      <w:pPr>
        <w:pStyle w:val="aff3"/>
        <w:numPr>
          <w:ilvl w:val="3"/>
          <w:numId w:val="27"/>
        </w:numPr>
        <w:spacing w:line="360" w:lineRule="auto"/>
        <w:ind w:left="2658" w:hanging="862"/>
        <w:jc w:val="both"/>
        <w:rPr>
          <w:rFonts w:ascii="David" w:hAnsi="David" w:cs="David"/>
          <w:sz w:val="24"/>
          <w:szCs w:val="24"/>
          <w:rtl/>
        </w:rPr>
      </w:pPr>
      <w:r w:rsidRPr="009B7BCD">
        <w:rPr>
          <w:rFonts w:ascii="David" w:hAnsi="David" w:cs="David"/>
          <w:sz w:val="24"/>
          <w:szCs w:val="24"/>
          <w:rtl/>
        </w:rPr>
        <w:t>שינוי הדרגה של מחליף דרגות הטרנספורמטור באמצעות ידית (הפעלת יד).</w:t>
      </w:r>
    </w:p>
    <w:p w14:paraId="4B902F71" w14:textId="77777777" w:rsidR="009B7BCD" w:rsidRPr="009B7BCD" w:rsidRDefault="009B7BCD" w:rsidP="009B7BCD">
      <w:pPr>
        <w:spacing w:after="0" w:line="360" w:lineRule="auto"/>
        <w:ind w:left="720" w:hanging="720"/>
        <w:jc w:val="both"/>
        <w:rPr>
          <w:rFonts w:ascii="David" w:hAnsi="David" w:cs="David"/>
          <w:sz w:val="24"/>
          <w:szCs w:val="24"/>
          <w:rtl/>
        </w:rPr>
      </w:pPr>
    </w:p>
    <w:p w14:paraId="7578E122" w14:textId="325B26CB" w:rsidR="009B7BCD" w:rsidRPr="009B7BCD" w:rsidRDefault="009B7BCD" w:rsidP="00AF504A">
      <w:pPr>
        <w:pStyle w:val="aff3"/>
        <w:numPr>
          <w:ilvl w:val="2"/>
          <w:numId w:val="27"/>
        </w:numPr>
        <w:spacing w:line="360" w:lineRule="auto"/>
        <w:ind w:left="1808"/>
        <w:jc w:val="both"/>
        <w:rPr>
          <w:rFonts w:ascii="David" w:hAnsi="David" w:cs="David"/>
          <w:sz w:val="24"/>
          <w:szCs w:val="24"/>
          <w:rtl/>
        </w:rPr>
      </w:pPr>
      <w:r w:rsidRPr="00AF504A">
        <w:rPr>
          <w:rFonts w:ascii="David" w:hAnsi="David" w:cs="David"/>
          <w:b/>
          <w:bCs/>
          <w:sz w:val="24"/>
          <w:szCs w:val="24"/>
          <w:u w:val="single"/>
          <w:rtl/>
        </w:rPr>
        <w:t>פעולות מיתוג וקיצור המבוצעות על ידי מורשה יחיד</w:t>
      </w:r>
      <w:r w:rsidRPr="009B7BCD">
        <w:rPr>
          <w:rFonts w:ascii="David" w:hAnsi="David" w:cs="David"/>
          <w:sz w:val="24"/>
          <w:szCs w:val="24"/>
          <w:rtl/>
        </w:rPr>
        <w:t>.</w:t>
      </w:r>
    </w:p>
    <w:p w14:paraId="3961C273" w14:textId="1AAA5E31" w:rsidR="009B7BCD" w:rsidRPr="007D544C" w:rsidRDefault="009B7BCD" w:rsidP="007D544C">
      <w:pPr>
        <w:spacing w:after="0" w:line="360" w:lineRule="auto"/>
        <w:ind w:left="1808"/>
        <w:jc w:val="both"/>
        <w:rPr>
          <w:rFonts w:ascii="David" w:hAnsi="David" w:cs="David"/>
          <w:sz w:val="24"/>
          <w:szCs w:val="24"/>
          <w:rtl/>
        </w:rPr>
      </w:pPr>
      <w:r w:rsidRPr="007D544C">
        <w:rPr>
          <w:rFonts w:ascii="David" w:hAnsi="David" w:cs="David"/>
          <w:sz w:val="24"/>
          <w:szCs w:val="24"/>
          <w:rtl/>
        </w:rPr>
        <w:t>הפעולות המותרות לביצוע על ידי מורשה יחיד אשר הוסמך לכך:</w:t>
      </w:r>
    </w:p>
    <w:p w14:paraId="766D7B3C" w14:textId="2EF602A7" w:rsidR="009B7BCD" w:rsidRPr="009B7BCD" w:rsidRDefault="009B7BCD" w:rsidP="007D544C">
      <w:pPr>
        <w:pStyle w:val="aff3"/>
        <w:numPr>
          <w:ilvl w:val="3"/>
          <w:numId w:val="27"/>
        </w:numPr>
        <w:spacing w:line="360" w:lineRule="auto"/>
        <w:ind w:left="2516"/>
        <w:jc w:val="both"/>
        <w:rPr>
          <w:rFonts w:ascii="David" w:hAnsi="David" w:cs="David"/>
          <w:sz w:val="24"/>
          <w:szCs w:val="24"/>
          <w:rtl/>
        </w:rPr>
      </w:pPr>
      <w:r w:rsidRPr="009B7BCD">
        <w:rPr>
          <w:rFonts w:ascii="David" w:hAnsi="David" w:cs="David"/>
          <w:sz w:val="24"/>
          <w:szCs w:val="24"/>
          <w:rtl/>
        </w:rPr>
        <w:t>חיבור או הפסקה של מפסק זרם בהפעלת מרחוק או מקומית.</w:t>
      </w:r>
    </w:p>
    <w:p w14:paraId="611D953F" w14:textId="54BB328E" w:rsidR="009B7BCD" w:rsidRPr="009B7BCD" w:rsidRDefault="009B7BCD" w:rsidP="007D544C">
      <w:pPr>
        <w:pStyle w:val="aff3"/>
        <w:numPr>
          <w:ilvl w:val="3"/>
          <w:numId w:val="27"/>
        </w:numPr>
        <w:spacing w:line="360" w:lineRule="auto"/>
        <w:ind w:left="2516"/>
        <w:jc w:val="both"/>
        <w:rPr>
          <w:rFonts w:ascii="David" w:hAnsi="David" w:cs="David"/>
          <w:sz w:val="24"/>
          <w:szCs w:val="24"/>
          <w:rtl/>
        </w:rPr>
      </w:pPr>
      <w:r w:rsidRPr="009B7BCD">
        <w:rPr>
          <w:rFonts w:ascii="David" w:hAnsi="David" w:cs="David"/>
          <w:sz w:val="24"/>
          <w:szCs w:val="24"/>
          <w:rtl/>
        </w:rPr>
        <w:t>פעולות מיתוג של מעגלי עזר מ"ג (פיקוד, סגנום, אתראה, מדידה וכו').</w:t>
      </w:r>
    </w:p>
    <w:p w14:paraId="46F373D1" w14:textId="77777777" w:rsidR="009B7BCD" w:rsidRPr="009B7BCD" w:rsidRDefault="009B7BCD" w:rsidP="009B7BCD">
      <w:pPr>
        <w:spacing w:after="0" w:line="360" w:lineRule="auto"/>
        <w:ind w:left="720" w:hanging="720"/>
        <w:jc w:val="both"/>
        <w:rPr>
          <w:rFonts w:ascii="David" w:hAnsi="David" w:cs="David"/>
          <w:sz w:val="24"/>
          <w:szCs w:val="24"/>
          <w:rtl/>
        </w:rPr>
      </w:pPr>
    </w:p>
    <w:p w14:paraId="04AF0247" w14:textId="35CE5856" w:rsidR="009B7BCD" w:rsidRPr="009B7BCD" w:rsidRDefault="009B7BCD" w:rsidP="007D544C">
      <w:pPr>
        <w:pStyle w:val="aff3"/>
        <w:numPr>
          <w:ilvl w:val="2"/>
          <w:numId w:val="27"/>
        </w:numPr>
        <w:spacing w:line="360" w:lineRule="auto"/>
        <w:ind w:left="1808"/>
        <w:jc w:val="both"/>
        <w:rPr>
          <w:rFonts w:ascii="David" w:hAnsi="David" w:cs="David"/>
          <w:sz w:val="24"/>
          <w:szCs w:val="24"/>
          <w:rtl/>
        </w:rPr>
      </w:pPr>
      <w:r w:rsidRPr="007D544C">
        <w:rPr>
          <w:rFonts w:ascii="David" w:hAnsi="David" w:cs="David"/>
          <w:b/>
          <w:bCs/>
          <w:sz w:val="24"/>
          <w:szCs w:val="24"/>
          <w:u w:val="single"/>
          <w:rtl/>
        </w:rPr>
        <w:t>הפעלת מפסקי זרם ומנתקים</w:t>
      </w:r>
      <w:r w:rsidRPr="009B7BCD">
        <w:rPr>
          <w:rFonts w:ascii="David" w:hAnsi="David" w:cs="David"/>
          <w:sz w:val="24"/>
          <w:szCs w:val="24"/>
          <w:rtl/>
        </w:rPr>
        <w:t>.</w:t>
      </w:r>
    </w:p>
    <w:p w14:paraId="48F7201B" w14:textId="733E6B16" w:rsidR="009B7BCD" w:rsidRPr="009B7BCD" w:rsidRDefault="009B7BCD" w:rsidP="007D544C">
      <w:pPr>
        <w:pStyle w:val="aff3"/>
        <w:numPr>
          <w:ilvl w:val="3"/>
          <w:numId w:val="27"/>
        </w:numPr>
        <w:spacing w:line="360" w:lineRule="auto"/>
        <w:ind w:left="2516"/>
        <w:jc w:val="both"/>
        <w:rPr>
          <w:rFonts w:ascii="David" w:hAnsi="David" w:cs="David"/>
          <w:sz w:val="24"/>
          <w:szCs w:val="24"/>
          <w:rtl/>
        </w:rPr>
      </w:pPr>
      <w:r w:rsidRPr="009B7BCD">
        <w:rPr>
          <w:rFonts w:ascii="David" w:hAnsi="David" w:cs="David"/>
          <w:sz w:val="24"/>
          <w:szCs w:val="24"/>
          <w:rtl/>
        </w:rPr>
        <w:lastRenderedPageBreak/>
        <w:t>הפסקת עומס וחיבורו יעשו רק באמצעות מפסקי זרם ומנתקי עומס. אין להפסיק ולחבר עומס באמצעות מנתק. הפסקתו של מנתק עומס יכולה להיחשב כהפסקה וכניתוק גם יחד.</w:t>
      </w:r>
    </w:p>
    <w:p w14:paraId="4B977C22" w14:textId="5D5AE2EB" w:rsidR="009B7BCD" w:rsidRPr="009B7BCD" w:rsidRDefault="009B7BCD" w:rsidP="007D544C">
      <w:pPr>
        <w:pStyle w:val="aff3"/>
        <w:numPr>
          <w:ilvl w:val="3"/>
          <w:numId w:val="27"/>
        </w:numPr>
        <w:spacing w:line="360" w:lineRule="auto"/>
        <w:ind w:left="2516"/>
        <w:jc w:val="both"/>
        <w:rPr>
          <w:rFonts w:ascii="David" w:hAnsi="David" w:cs="David"/>
          <w:sz w:val="24"/>
          <w:szCs w:val="24"/>
          <w:rtl/>
        </w:rPr>
      </w:pPr>
      <w:r w:rsidRPr="009B7BCD">
        <w:rPr>
          <w:rFonts w:ascii="David" w:hAnsi="David" w:cs="David"/>
          <w:sz w:val="24"/>
          <w:szCs w:val="24"/>
          <w:rtl/>
        </w:rPr>
        <w:t>בכל מקרה של מפסק זרם ומנתק המחוברים בטור יופסק תחילה המפסק וייסגר תחילה המנתק, גם כאשר אין עומס במעגל.</w:t>
      </w:r>
    </w:p>
    <w:p w14:paraId="0D81F368" w14:textId="0DA305E7" w:rsidR="009B7BCD" w:rsidRPr="009B7BCD" w:rsidRDefault="009B7BCD" w:rsidP="007D544C">
      <w:pPr>
        <w:pStyle w:val="aff3"/>
        <w:numPr>
          <w:ilvl w:val="3"/>
          <w:numId w:val="27"/>
        </w:numPr>
        <w:spacing w:line="360" w:lineRule="auto"/>
        <w:ind w:left="2516"/>
        <w:jc w:val="both"/>
        <w:rPr>
          <w:rFonts w:ascii="David" w:hAnsi="David" w:cs="David"/>
          <w:sz w:val="24"/>
          <w:szCs w:val="24"/>
          <w:rtl/>
        </w:rPr>
      </w:pPr>
      <w:r w:rsidRPr="009B7BCD">
        <w:rPr>
          <w:rFonts w:ascii="David" w:hAnsi="David" w:cs="David"/>
          <w:sz w:val="24"/>
          <w:szCs w:val="24"/>
          <w:rtl/>
        </w:rPr>
        <w:t>שליפה או הכנסה של מפסק זרם נשלף תתבצע לאחר הבטחה ברורה שמפסק הזרם מופסק. שליפת מפסק זרם כמוה כניתוק.</w:t>
      </w:r>
    </w:p>
    <w:p w14:paraId="4D638218" w14:textId="227F257E" w:rsidR="009B7BCD" w:rsidRPr="009B7BCD" w:rsidRDefault="009B7BCD" w:rsidP="007D544C">
      <w:pPr>
        <w:pStyle w:val="aff3"/>
        <w:numPr>
          <w:ilvl w:val="3"/>
          <w:numId w:val="27"/>
        </w:numPr>
        <w:spacing w:line="360" w:lineRule="auto"/>
        <w:ind w:left="2516"/>
        <w:jc w:val="both"/>
        <w:rPr>
          <w:rFonts w:ascii="David" w:hAnsi="David" w:cs="David"/>
          <w:sz w:val="24"/>
          <w:szCs w:val="24"/>
          <w:rtl/>
        </w:rPr>
      </w:pPr>
      <w:r w:rsidRPr="009B7BCD">
        <w:rPr>
          <w:rFonts w:ascii="David" w:hAnsi="David" w:cs="David"/>
          <w:sz w:val="24"/>
          <w:szCs w:val="24"/>
          <w:rtl/>
        </w:rPr>
        <w:t>מותר להפסיק ולחבר זרמי עומס נמוכים ב</w:t>
      </w:r>
      <w:r w:rsidR="007D544C">
        <w:rPr>
          <w:rFonts w:ascii="David" w:hAnsi="David" w:cs="David"/>
          <w:sz w:val="24"/>
          <w:szCs w:val="24"/>
          <w:rtl/>
        </w:rPr>
        <w:t xml:space="preserve">אמצעות המנתק: זרם טעינה של פסי </w:t>
      </w:r>
      <w:r w:rsidRPr="009B7BCD">
        <w:rPr>
          <w:rFonts w:ascii="David" w:hAnsi="David" w:cs="David"/>
          <w:sz w:val="24"/>
          <w:szCs w:val="24"/>
          <w:rtl/>
        </w:rPr>
        <w:t>צבירה, זרם סגנום ומדידה של משני מתח.</w:t>
      </w:r>
    </w:p>
    <w:p w14:paraId="7D82BE16" w14:textId="77777777" w:rsidR="009B7BCD" w:rsidRPr="009B7BCD" w:rsidRDefault="009B7BCD" w:rsidP="009B7BCD">
      <w:pPr>
        <w:spacing w:after="0" w:line="360" w:lineRule="auto"/>
        <w:ind w:left="720" w:hanging="720"/>
        <w:jc w:val="both"/>
        <w:rPr>
          <w:rFonts w:ascii="David" w:hAnsi="David" w:cs="David"/>
          <w:sz w:val="24"/>
          <w:szCs w:val="24"/>
          <w:rtl/>
        </w:rPr>
      </w:pPr>
    </w:p>
    <w:p w14:paraId="1BC35D5D" w14:textId="1FC3994E" w:rsidR="009B7BCD" w:rsidRPr="007D544C" w:rsidRDefault="009B7BCD" w:rsidP="007D544C">
      <w:pPr>
        <w:pStyle w:val="aff3"/>
        <w:numPr>
          <w:ilvl w:val="2"/>
          <w:numId w:val="27"/>
        </w:numPr>
        <w:spacing w:line="360" w:lineRule="auto"/>
        <w:ind w:left="1808"/>
        <w:jc w:val="both"/>
        <w:rPr>
          <w:rFonts w:ascii="David" w:hAnsi="David" w:cs="David"/>
          <w:b/>
          <w:bCs/>
          <w:sz w:val="24"/>
          <w:szCs w:val="24"/>
          <w:rtl/>
        </w:rPr>
      </w:pPr>
      <w:r w:rsidRPr="007D544C">
        <w:rPr>
          <w:rFonts w:ascii="David" w:hAnsi="David" w:cs="David"/>
          <w:b/>
          <w:bCs/>
          <w:sz w:val="24"/>
          <w:szCs w:val="24"/>
          <w:u w:val="single"/>
          <w:rtl/>
        </w:rPr>
        <w:t>שחרור המסדר ממתח לצורכי עבודה</w:t>
      </w:r>
    </w:p>
    <w:p w14:paraId="30E16691" w14:textId="187F5376" w:rsidR="009B7BCD" w:rsidRPr="009B7BCD" w:rsidRDefault="009B7BCD" w:rsidP="007D544C">
      <w:pPr>
        <w:pStyle w:val="aff3"/>
        <w:numPr>
          <w:ilvl w:val="3"/>
          <w:numId w:val="27"/>
        </w:numPr>
        <w:spacing w:line="360" w:lineRule="auto"/>
        <w:ind w:left="2516"/>
        <w:jc w:val="both"/>
        <w:rPr>
          <w:rFonts w:ascii="David" w:hAnsi="David" w:cs="David"/>
          <w:sz w:val="24"/>
          <w:szCs w:val="24"/>
          <w:rtl/>
        </w:rPr>
      </w:pPr>
      <w:r w:rsidRPr="009B7BCD">
        <w:rPr>
          <w:rFonts w:ascii="David" w:hAnsi="David" w:cs="David"/>
          <w:sz w:val="24"/>
          <w:szCs w:val="24"/>
          <w:rtl/>
        </w:rPr>
        <w:t>יש לשחרר על ידי הפסקה וניתוק מכל מקורות מתח אפשריים את המקום שעומדים לעבוד בו ואת המתקנים הבלתי מוגנים הנמצאים בקרבה מסוכנת. כמקורות מתח אפשריים יש לראות גם:</w:t>
      </w:r>
    </w:p>
    <w:p w14:paraId="5228A1D7" w14:textId="09FFE6FF" w:rsidR="009B7BCD" w:rsidRPr="009B7BCD" w:rsidRDefault="009B7BCD" w:rsidP="007D544C">
      <w:pPr>
        <w:pStyle w:val="aff3"/>
        <w:numPr>
          <w:ilvl w:val="4"/>
          <w:numId w:val="27"/>
        </w:numPr>
        <w:spacing w:line="360" w:lineRule="auto"/>
        <w:ind w:left="3509"/>
        <w:jc w:val="both"/>
        <w:rPr>
          <w:rFonts w:ascii="David" w:hAnsi="David" w:cs="David"/>
          <w:sz w:val="24"/>
          <w:szCs w:val="24"/>
          <w:rtl/>
        </w:rPr>
      </w:pPr>
      <w:r w:rsidRPr="009B7BCD">
        <w:rPr>
          <w:rFonts w:ascii="David" w:hAnsi="David" w:cs="David"/>
          <w:sz w:val="24"/>
          <w:szCs w:val="24"/>
          <w:rtl/>
        </w:rPr>
        <w:t>קווי מ"ע ומ"ג.</w:t>
      </w:r>
    </w:p>
    <w:p w14:paraId="7BD594C9" w14:textId="64AA4630" w:rsidR="009B7BCD" w:rsidRPr="009B7BCD" w:rsidRDefault="009B7BCD" w:rsidP="007D544C">
      <w:pPr>
        <w:pStyle w:val="aff3"/>
        <w:numPr>
          <w:ilvl w:val="4"/>
          <w:numId w:val="27"/>
        </w:numPr>
        <w:spacing w:line="360" w:lineRule="auto"/>
        <w:ind w:left="3509"/>
        <w:jc w:val="both"/>
        <w:rPr>
          <w:rFonts w:ascii="David" w:hAnsi="David" w:cs="David"/>
          <w:sz w:val="24"/>
          <w:szCs w:val="24"/>
          <w:rtl/>
        </w:rPr>
      </w:pPr>
      <w:r w:rsidRPr="009B7BCD">
        <w:rPr>
          <w:rFonts w:ascii="David" w:hAnsi="David" w:cs="David"/>
          <w:sz w:val="24"/>
          <w:szCs w:val="24"/>
          <w:rtl/>
        </w:rPr>
        <w:t>משני מתח.</w:t>
      </w:r>
    </w:p>
    <w:p w14:paraId="4BB9E180" w14:textId="5ED415C9" w:rsidR="009B7BCD" w:rsidRPr="009B7BCD" w:rsidRDefault="009B7BCD" w:rsidP="007D544C">
      <w:pPr>
        <w:pStyle w:val="aff3"/>
        <w:numPr>
          <w:ilvl w:val="4"/>
          <w:numId w:val="27"/>
        </w:numPr>
        <w:spacing w:line="360" w:lineRule="auto"/>
        <w:ind w:left="3509"/>
        <w:jc w:val="both"/>
        <w:rPr>
          <w:rFonts w:ascii="David" w:hAnsi="David" w:cs="David"/>
          <w:sz w:val="24"/>
          <w:szCs w:val="24"/>
          <w:rtl/>
        </w:rPr>
      </w:pPr>
      <w:r w:rsidRPr="009B7BCD">
        <w:rPr>
          <w:rFonts w:ascii="David" w:hAnsi="David" w:cs="David"/>
          <w:sz w:val="24"/>
          <w:szCs w:val="24"/>
          <w:rtl/>
        </w:rPr>
        <w:t>גנרטורים וממירים, המחוברים לשנאי שרות.</w:t>
      </w:r>
    </w:p>
    <w:p w14:paraId="350CB65B" w14:textId="19FBD15E" w:rsidR="009B7BCD" w:rsidRPr="009B7BCD" w:rsidRDefault="009B7BCD" w:rsidP="007D544C">
      <w:pPr>
        <w:pStyle w:val="aff3"/>
        <w:numPr>
          <w:ilvl w:val="3"/>
          <w:numId w:val="27"/>
        </w:numPr>
        <w:spacing w:line="360" w:lineRule="auto"/>
        <w:ind w:left="2375"/>
        <w:jc w:val="both"/>
        <w:rPr>
          <w:rFonts w:ascii="David" w:hAnsi="David" w:cs="David"/>
          <w:sz w:val="24"/>
          <w:szCs w:val="24"/>
          <w:rtl/>
        </w:rPr>
      </w:pPr>
      <w:r w:rsidRPr="009B7BCD">
        <w:rPr>
          <w:rFonts w:ascii="David" w:hAnsi="David" w:cs="David"/>
          <w:sz w:val="24"/>
          <w:szCs w:val="24"/>
          <w:rtl/>
        </w:rPr>
        <w:t>לפני התחלת הפעולות חייבים המורשה</w:t>
      </w:r>
      <w:r w:rsidR="007D544C">
        <w:rPr>
          <w:rFonts w:ascii="David" w:hAnsi="David" w:cs="David"/>
          <w:sz w:val="24"/>
          <w:szCs w:val="24"/>
          <w:rtl/>
        </w:rPr>
        <w:t xml:space="preserve"> האחראי לפעולות והמורשה לביצוע </w:t>
      </w:r>
      <w:r w:rsidRPr="009B7BCD">
        <w:rPr>
          <w:rFonts w:ascii="David" w:hAnsi="David" w:cs="David"/>
          <w:sz w:val="24"/>
          <w:szCs w:val="24"/>
          <w:rtl/>
        </w:rPr>
        <w:t>פעולות לקרוא בעיון את פקודת המיתוג והקיצור ולהבין את תוכנה ומטרתה.</w:t>
      </w:r>
    </w:p>
    <w:p w14:paraId="43BC8625" w14:textId="2BB681D5" w:rsidR="009B7BCD" w:rsidRPr="009B7BCD" w:rsidRDefault="009B7BCD" w:rsidP="007D544C">
      <w:pPr>
        <w:pStyle w:val="aff3"/>
        <w:numPr>
          <w:ilvl w:val="3"/>
          <w:numId w:val="27"/>
        </w:numPr>
        <w:spacing w:line="360" w:lineRule="auto"/>
        <w:ind w:left="2375"/>
        <w:jc w:val="both"/>
        <w:rPr>
          <w:rFonts w:ascii="David" w:hAnsi="David" w:cs="David"/>
          <w:sz w:val="24"/>
          <w:szCs w:val="24"/>
          <w:rtl/>
        </w:rPr>
      </w:pPr>
      <w:r w:rsidRPr="009B7BCD">
        <w:rPr>
          <w:rFonts w:ascii="David" w:hAnsi="David" w:cs="David"/>
          <w:sz w:val="24"/>
          <w:szCs w:val="24"/>
          <w:rtl/>
        </w:rPr>
        <w:t>כאשר יש לפעולת המיתוג והקיצור נגיעה לתחום א</w:t>
      </w:r>
      <w:r w:rsidR="007D544C">
        <w:rPr>
          <w:rFonts w:ascii="David" w:hAnsi="David" w:cs="David"/>
          <w:sz w:val="24"/>
          <w:szCs w:val="24"/>
          <w:rtl/>
        </w:rPr>
        <w:t xml:space="preserve">חריותה של חברת החשמל </w:t>
      </w:r>
      <w:r w:rsidRPr="009B7BCD">
        <w:rPr>
          <w:rFonts w:ascii="David" w:hAnsi="David" w:cs="David"/>
          <w:sz w:val="24"/>
          <w:szCs w:val="24"/>
          <w:rtl/>
        </w:rPr>
        <w:t>יקבל המורשה הראשי את אישורו של נצי</w:t>
      </w:r>
      <w:r w:rsidR="007D544C">
        <w:rPr>
          <w:rFonts w:ascii="David" w:hAnsi="David" w:cs="David"/>
          <w:sz w:val="24"/>
          <w:szCs w:val="24"/>
          <w:rtl/>
        </w:rPr>
        <w:t xml:space="preserve">ג ח"ח להתחלת הפעולות, יתאם את </w:t>
      </w:r>
      <w:r w:rsidR="007D544C">
        <w:rPr>
          <w:rFonts w:ascii="David" w:hAnsi="David" w:cs="David"/>
          <w:sz w:val="24"/>
          <w:szCs w:val="24"/>
          <w:rtl/>
        </w:rPr>
        <w:tab/>
      </w:r>
      <w:r w:rsidRPr="009B7BCD">
        <w:rPr>
          <w:rFonts w:ascii="David" w:hAnsi="David" w:cs="David"/>
          <w:sz w:val="24"/>
          <w:szCs w:val="24"/>
          <w:rtl/>
        </w:rPr>
        <w:t>פעולותיו איתו לפי הצורך, ויודיע לו על גמר ביצוע הפעולות.</w:t>
      </w:r>
    </w:p>
    <w:p w14:paraId="3272FF0D" w14:textId="1E46B510" w:rsidR="009B7BCD" w:rsidRPr="009B7BCD" w:rsidRDefault="009B7BCD" w:rsidP="007D544C">
      <w:pPr>
        <w:pStyle w:val="aff3"/>
        <w:numPr>
          <w:ilvl w:val="3"/>
          <w:numId w:val="27"/>
        </w:numPr>
        <w:spacing w:line="360" w:lineRule="auto"/>
        <w:ind w:left="2375"/>
        <w:jc w:val="both"/>
        <w:rPr>
          <w:rFonts w:ascii="David" w:hAnsi="David" w:cs="David"/>
          <w:sz w:val="24"/>
          <w:szCs w:val="24"/>
          <w:rtl/>
        </w:rPr>
      </w:pPr>
      <w:r w:rsidRPr="009B7BCD">
        <w:rPr>
          <w:rFonts w:ascii="David" w:hAnsi="David" w:cs="David"/>
          <w:sz w:val="24"/>
          <w:szCs w:val="24"/>
          <w:rtl/>
        </w:rPr>
        <w:t>המורשה האחראי לפעולות יודיע לרא</w:t>
      </w:r>
      <w:r w:rsidR="007D544C">
        <w:rPr>
          <w:rFonts w:ascii="David" w:hAnsi="David" w:cs="David"/>
          <w:sz w:val="24"/>
          <w:szCs w:val="24"/>
          <w:rtl/>
        </w:rPr>
        <w:t xml:space="preserve">ש משמרת תפעול שהוא עומד להתחיל </w:t>
      </w:r>
      <w:r w:rsidRPr="009B7BCD">
        <w:rPr>
          <w:rFonts w:ascii="David" w:hAnsi="David" w:cs="David"/>
          <w:sz w:val="24"/>
          <w:szCs w:val="24"/>
          <w:rtl/>
        </w:rPr>
        <w:t>בפעולות.</w:t>
      </w:r>
    </w:p>
    <w:p w14:paraId="00AF65C0" w14:textId="63EC46A5" w:rsidR="009B7BCD" w:rsidRPr="009B7BCD" w:rsidRDefault="009B7BCD" w:rsidP="007D544C">
      <w:pPr>
        <w:pStyle w:val="aff3"/>
        <w:numPr>
          <w:ilvl w:val="3"/>
          <w:numId w:val="27"/>
        </w:numPr>
        <w:spacing w:line="360" w:lineRule="auto"/>
        <w:ind w:left="2375"/>
        <w:jc w:val="both"/>
        <w:rPr>
          <w:rFonts w:ascii="David" w:hAnsi="David" w:cs="David"/>
          <w:sz w:val="24"/>
          <w:szCs w:val="24"/>
          <w:rtl/>
        </w:rPr>
      </w:pPr>
      <w:r w:rsidRPr="009B7BCD">
        <w:rPr>
          <w:rFonts w:ascii="David" w:hAnsi="David" w:cs="David"/>
          <w:sz w:val="24"/>
          <w:szCs w:val="24"/>
          <w:rtl/>
        </w:rPr>
        <w:t>את ההפסקות והניתוקים יש לעשות לפי הסדר כמפורט בפקודת המיתוג והקיצור.</w:t>
      </w:r>
    </w:p>
    <w:p w14:paraId="63DF29ED" w14:textId="25BB076B" w:rsidR="009B7BCD" w:rsidRPr="009B7BCD" w:rsidRDefault="009B7BCD" w:rsidP="007D544C">
      <w:pPr>
        <w:pStyle w:val="aff3"/>
        <w:numPr>
          <w:ilvl w:val="3"/>
          <w:numId w:val="27"/>
        </w:numPr>
        <w:spacing w:line="360" w:lineRule="auto"/>
        <w:ind w:left="2375"/>
        <w:jc w:val="both"/>
        <w:rPr>
          <w:rFonts w:ascii="David" w:hAnsi="David" w:cs="David"/>
          <w:sz w:val="24"/>
          <w:szCs w:val="24"/>
          <w:rtl/>
        </w:rPr>
      </w:pPr>
      <w:r w:rsidRPr="009B7BCD">
        <w:rPr>
          <w:rFonts w:ascii="David" w:hAnsi="David" w:cs="David"/>
          <w:sz w:val="24"/>
          <w:szCs w:val="24"/>
          <w:rtl/>
        </w:rPr>
        <w:t>כל פעולת הפסקה וחיבור תהיה מלווה מעקב</w:t>
      </w:r>
      <w:r w:rsidR="007D544C">
        <w:rPr>
          <w:rFonts w:ascii="David" w:hAnsi="David" w:cs="David"/>
          <w:sz w:val="24"/>
          <w:szCs w:val="24"/>
          <w:rtl/>
        </w:rPr>
        <w:t xml:space="preserve"> צמוד אחרי הוריות המצב, בין אם </w:t>
      </w:r>
      <w:r w:rsidRPr="009B7BCD">
        <w:rPr>
          <w:rFonts w:ascii="David" w:hAnsi="David" w:cs="David"/>
          <w:sz w:val="24"/>
          <w:szCs w:val="24"/>
          <w:rtl/>
        </w:rPr>
        <w:t>ביקורת ישירה של תנוחת המגעות של אמצעי ה</w:t>
      </w:r>
      <w:r w:rsidR="007D544C">
        <w:rPr>
          <w:rFonts w:ascii="David" w:hAnsi="David" w:cs="David"/>
          <w:sz w:val="24"/>
          <w:szCs w:val="24"/>
          <w:rtl/>
        </w:rPr>
        <w:t xml:space="preserve">מיתוג עצמם ובין על ידי ביקורת </w:t>
      </w:r>
      <w:r w:rsidR="007D544C">
        <w:rPr>
          <w:rFonts w:ascii="David" w:hAnsi="David" w:cs="David"/>
          <w:sz w:val="24"/>
          <w:szCs w:val="24"/>
          <w:rtl/>
        </w:rPr>
        <w:tab/>
      </w:r>
      <w:r w:rsidRPr="009B7BCD">
        <w:rPr>
          <w:rFonts w:ascii="David" w:hAnsi="David" w:cs="David"/>
          <w:sz w:val="24"/>
          <w:szCs w:val="24"/>
          <w:rtl/>
        </w:rPr>
        <w:t>עקיפה (סמפורים, נורות סגנום וכו').</w:t>
      </w:r>
    </w:p>
    <w:p w14:paraId="03584544" w14:textId="338D0E8E" w:rsidR="009B7BCD" w:rsidRPr="009B7BCD" w:rsidRDefault="009B7BCD" w:rsidP="007D544C">
      <w:pPr>
        <w:pStyle w:val="aff3"/>
        <w:numPr>
          <w:ilvl w:val="3"/>
          <w:numId w:val="27"/>
        </w:numPr>
        <w:spacing w:line="360" w:lineRule="auto"/>
        <w:ind w:left="2375"/>
        <w:jc w:val="both"/>
        <w:rPr>
          <w:rFonts w:ascii="David" w:hAnsi="David" w:cs="David"/>
          <w:sz w:val="24"/>
          <w:szCs w:val="24"/>
          <w:rtl/>
        </w:rPr>
      </w:pPr>
      <w:r w:rsidRPr="009B7BCD">
        <w:rPr>
          <w:rFonts w:ascii="David" w:hAnsi="David" w:cs="David"/>
          <w:sz w:val="24"/>
          <w:szCs w:val="24"/>
          <w:rtl/>
        </w:rPr>
        <w:t>אחרי פתיחת מנתק יש לוודא במראה עיניים (בנוסף לביקורת לפי מכשירי ההוריה למרחק) שכל הסכינים אמנם נפתחו לגמרי. גם בעת החזרתו של מסדר לניצול, לפני שמחברים את המפסק בטור, יש לוודא במ</w:t>
      </w:r>
      <w:r w:rsidR="007D544C">
        <w:rPr>
          <w:rFonts w:ascii="David" w:hAnsi="David" w:cs="David"/>
          <w:sz w:val="24"/>
          <w:szCs w:val="24"/>
          <w:rtl/>
        </w:rPr>
        <w:t xml:space="preserve">ראה עיניים שהמנתקים אכן סגורים </w:t>
      </w:r>
      <w:r w:rsidRPr="009B7BCD">
        <w:rPr>
          <w:rFonts w:ascii="David" w:hAnsi="David" w:cs="David"/>
          <w:sz w:val="24"/>
          <w:szCs w:val="24"/>
          <w:rtl/>
        </w:rPr>
        <w:t>היטב.</w:t>
      </w:r>
    </w:p>
    <w:p w14:paraId="6C65EA50" w14:textId="504CB216" w:rsidR="009B7BCD" w:rsidRPr="009B7BCD" w:rsidRDefault="009B7BCD" w:rsidP="007D544C">
      <w:pPr>
        <w:pStyle w:val="aff3"/>
        <w:numPr>
          <w:ilvl w:val="3"/>
          <w:numId w:val="27"/>
        </w:numPr>
        <w:spacing w:line="360" w:lineRule="auto"/>
        <w:ind w:left="2375"/>
        <w:jc w:val="both"/>
        <w:rPr>
          <w:rFonts w:ascii="David" w:hAnsi="David" w:cs="David"/>
          <w:sz w:val="24"/>
          <w:szCs w:val="24"/>
          <w:rtl/>
        </w:rPr>
      </w:pPr>
      <w:r w:rsidRPr="009B7BCD">
        <w:rPr>
          <w:rFonts w:ascii="David" w:hAnsi="David" w:cs="David"/>
          <w:sz w:val="24"/>
          <w:szCs w:val="24"/>
          <w:rtl/>
        </w:rPr>
        <w:lastRenderedPageBreak/>
        <w:t xml:space="preserve">כשעומדים להפעיל מנתק, יש לוודא, על </w:t>
      </w:r>
      <w:r w:rsidR="007D544C">
        <w:rPr>
          <w:rFonts w:ascii="David" w:hAnsi="David" w:cs="David"/>
          <w:sz w:val="24"/>
          <w:szCs w:val="24"/>
          <w:rtl/>
        </w:rPr>
        <w:t xml:space="preserve">פי כל ההוריות האפשריות, שהמפסק </w:t>
      </w:r>
      <w:r w:rsidRPr="009B7BCD">
        <w:rPr>
          <w:rFonts w:ascii="David" w:hAnsi="David" w:cs="David"/>
          <w:sz w:val="24"/>
          <w:szCs w:val="24"/>
          <w:rtl/>
        </w:rPr>
        <w:t>הטורי אמנם מופסק. הסימנים השכיחים לפי סדר מהימנותם:</w:t>
      </w:r>
    </w:p>
    <w:p w14:paraId="1CDAEA23" w14:textId="58242B3D" w:rsidR="009B7BCD" w:rsidRPr="009B7BCD" w:rsidRDefault="009B7BCD" w:rsidP="007D544C">
      <w:pPr>
        <w:pStyle w:val="aff3"/>
        <w:numPr>
          <w:ilvl w:val="4"/>
          <w:numId w:val="27"/>
        </w:numPr>
        <w:spacing w:line="360" w:lineRule="auto"/>
        <w:ind w:left="3509"/>
        <w:jc w:val="both"/>
        <w:rPr>
          <w:rFonts w:ascii="David" w:hAnsi="David" w:cs="David"/>
          <w:sz w:val="24"/>
          <w:szCs w:val="24"/>
          <w:rtl/>
        </w:rPr>
      </w:pPr>
      <w:r w:rsidRPr="009B7BCD">
        <w:rPr>
          <w:rFonts w:ascii="David" w:hAnsi="David" w:cs="David"/>
          <w:sz w:val="24"/>
          <w:szCs w:val="24"/>
          <w:rtl/>
        </w:rPr>
        <w:t>מגעות המפסק עצמו, אם הן גלויות.</w:t>
      </w:r>
    </w:p>
    <w:p w14:paraId="155509EC" w14:textId="21DF17CC" w:rsidR="009B7BCD" w:rsidRPr="009B7BCD" w:rsidRDefault="009B7BCD" w:rsidP="007D544C">
      <w:pPr>
        <w:pStyle w:val="aff3"/>
        <w:numPr>
          <w:ilvl w:val="4"/>
          <w:numId w:val="27"/>
        </w:numPr>
        <w:spacing w:line="360" w:lineRule="auto"/>
        <w:ind w:left="3509"/>
        <w:jc w:val="both"/>
        <w:rPr>
          <w:rFonts w:ascii="David" w:hAnsi="David" w:cs="David"/>
          <w:sz w:val="24"/>
          <w:szCs w:val="24"/>
          <w:rtl/>
        </w:rPr>
      </w:pPr>
      <w:r w:rsidRPr="009B7BCD">
        <w:rPr>
          <w:rFonts w:ascii="David" w:hAnsi="David" w:cs="David"/>
          <w:sz w:val="24"/>
          <w:szCs w:val="24"/>
          <w:rtl/>
        </w:rPr>
        <w:t>מראה מצב מנגנון המפסק.</w:t>
      </w:r>
    </w:p>
    <w:p w14:paraId="7A6A67F7" w14:textId="46127F35" w:rsidR="009B7BCD" w:rsidRPr="009B7BCD" w:rsidRDefault="009B7BCD" w:rsidP="007D544C">
      <w:pPr>
        <w:pStyle w:val="aff3"/>
        <w:numPr>
          <w:ilvl w:val="4"/>
          <w:numId w:val="27"/>
        </w:numPr>
        <w:spacing w:line="360" w:lineRule="auto"/>
        <w:ind w:left="3509"/>
        <w:jc w:val="both"/>
        <w:rPr>
          <w:rFonts w:ascii="David" w:hAnsi="David" w:cs="David"/>
          <w:sz w:val="24"/>
          <w:szCs w:val="24"/>
          <w:rtl/>
        </w:rPr>
      </w:pPr>
      <w:r w:rsidRPr="009B7BCD">
        <w:rPr>
          <w:rFonts w:ascii="David" w:hAnsi="David" w:cs="David"/>
          <w:sz w:val="24"/>
          <w:szCs w:val="24"/>
          <w:rtl/>
        </w:rPr>
        <w:t>סגנום חשמלי או הוריית וולטמטר ואמפרמטר.</w:t>
      </w:r>
    </w:p>
    <w:p w14:paraId="5F2368A3" w14:textId="474A119B" w:rsidR="009B7BCD" w:rsidRPr="009B7BCD" w:rsidRDefault="009B7BCD" w:rsidP="007D544C">
      <w:pPr>
        <w:pStyle w:val="aff3"/>
        <w:numPr>
          <w:ilvl w:val="3"/>
          <w:numId w:val="27"/>
        </w:numPr>
        <w:spacing w:line="360" w:lineRule="auto"/>
        <w:ind w:left="2375"/>
        <w:jc w:val="both"/>
        <w:rPr>
          <w:rFonts w:ascii="David" w:hAnsi="David" w:cs="David"/>
          <w:sz w:val="24"/>
          <w:szCs w:val="24"/>
          <w:rtl/>
        </w:rPr>
      </w:pPr>
      <w:r w:rsidRPr="009B7BCD">
        <w:rPr>
          <w:rFonts w:ascii="David" w:hAnsi="David" w:cs="David"/>
          <w:sz w:val="24"/>
          <w:szCs w:val="24"/>
          <w:rtl/>
        </w:rPr>
        <w:t>בכל מקרה שבו ההפסקה והניתוק אינם מתבצעים מאותו מקום על ידי אותו אדם וברצף אחד (לא מחדר פיקוד למשל), הבטחת המפסקים</w:t>
      </w:r>
      <w:r w:rsidR="007D544C">
        <w:rPr>
          <w:rFonts w:ascii="David" w:hAnsi="David" w:cs="David"/>
          <w:sz w:val="24"/>
          <w:szCs w:val="24"/>
          <w:rtl/>
        </w:rPr>
        <w:t xml:space="preserve"> בפני חיבורם האקראי </w:t>
      </w:r>
      <w:r w:rsidR="007D544C">
        <w:rPr>
          <w:rFonts w:ascii="David" w:hAnsi="David" w:cs="David"/>
          <w:sz w:val="24"/>
          <w:szCs w:val="24"/>
          <w:rtl/>
        </w:rPr>
        <w:tab/>
      </w:r>
      <w:r w:rsidRPr="009B7BCD">
        <w:rPr>
          <w:rFonts w:ascii="David" w:hAnsi="David" w:cs="David"/>
          <w:sz w:val="24"/>
          <w:szCs w:val="24"/>
          <w:rtl/>
        </w:rPr>
        <w:t>תיעשה לפני הפעלת המנתקים; זאת כדי למ</w:t>
      </w:r>
      <w:r w:rsidR="007D544C">
        <w:rPr>
          <w:rFonts w:ascii="David" w:hAnsi="David" w:cs="David"/>
          <w:sz w:val="24"/>
          <w:szCs w:val="24"/>
          <w:rtl/>
        </w:rPr>
        <w:t xml:space="preserve">נוע חיבור המפסק בטעות תוך כדי </w:t>
      </w:r>
      <w:r w:rsidRPr="009B7BCD">
        <w:rPr>
          <w:rFonts w:ascii="David" w:hAnsi="David" w:cs="David"/>
          <w:sz w:val="24"/>
          <w:szCs w:val="24"/>
          <w:rtl/>
        </w:rPr>
        <w:t>פעולת הניתוק.</w:t>
      </w:r>
    </w:p>
    <w:p w14:paraId="6C72236F" w14:textId="253542AD" w:rsidR="009B7BCD" w:rsidRPr="009B7BCD" w:rsidRDefault="009B7BCD" w:rsidP="007D544C">
      <w:pPr>
        <w:pStyle w:val="aff3"/>
        <w:numPr>
          <w:ilvl w:val="3"/>
          <w:numId w:val="27"/>
        </w:numPr>
        <w:spacing w:line="360" w:lineRule="auto"/>
        <w:ind w:left="2516" w:hanging="861"/>
        <w:jc w:val="both"/>
        <w:rPr>
          <w:rFonts w:ascii="David" w:hAnsi="David" w:cs="David"/>
          <w:sz w:val="24"/>
          <w:szCs w:val="24"/>
          <w:rtl/>
        </w:rPr>
      </w:pPr>
      <w:r w:rsidRPr="009B7BCD">
        <w:rPr>
          <w:rFonts w:ascii="David" w:hAnsi="David" w:cs="David"/>
          <w:sz w:val="24"/>
          <w:szCs w:val="24"/>
          <w:rtl/>
        </w:rPr>
        <w:t>כאשר ניתוק מ"ע ומ"ג נעשה בהפעלה ידנית חייב המורשה המבצע פעולת מיתוג זו ללבוש כפפות מגן מבדדות. אם למנתק אין</w:t>
      </w:r>
      <w:r w:rsidR="007D544C">
        <w:rPr>
          <w:rFonts w:ascii="David" w:hAnsi="David" w:cs="David"/>
          <w:sz w:val="24"/>
          <w:szCs w:val="24"/>
          <w:rtl/>
        </w:rPr>
        <w:t xml:space="preserve"> ידית הפעלה יתבצעו שליפת המנתק </w:t>
      </w:r>
      <w:r w:rsidRPr="009B7BCD">
        <w:rPr>
          <w:rFonts w:ascii="David" w:hAnsi="David" w:cs="David"/>
          <w:sz w:val="24"/>
          <w:szCs w:val="24"/>
          <w:rtl/>
        </w:rPr>
        <w:t>והרכבתו באמצעות התקן מיוחד המיועד למטרה זו.</w:t>
      </w:r>
    </w:p>
    <w:p w14:paraId="71C63A94" w14:textId="1F0EED63" w:rsidR="009B7BCD" w:rsidRPr="007D544C" w:rsidRDefault="009B7BCD" w:rsidP="007D544C">
      <w:pPr>
        <w:spacing w:line="360" w:lineRule="auto"/>
        <w:ind w:left="2516"/>
        <w:jc w:val="both"/>
        <w:rPr>
          <w:rFonts w:ascii="David" w:hAnsi="David" w:cs="David"/>
          <w:sz w:val="24"/>
          <w:szCs w:val="24"/>
          <w:rtl/>
        </w:rPr>
      </w:pPr>
      <w:r w:rsidRPr="007D544C">
        <w:rPr>
          <w:rFonts w:ascii="David" w:hAnsi="David" w:cs="David"/>
          <w:sz w:val="24"/>
          <w:szCs w:val="24"/>
          <w:rtl/>
        </w:rPr>
        <w:t>אין לאחוז ביד נתיכים, אשר התקן מיוחד נועד לתפיסתם.</w:t>
      </w:r>
    </w:p>
    <w:p w14:paraId="5CC23746" w14:textId="3B9F5FB7" w:rsidR="009B7BCD" w:rsidRPr="009B7BCD" w:rsidRDefault="009B7BCD" w:rsidP="007D544C">
      <w:pPr>
        <w:pStyle w:val="aff3"/>
        <w:numPr>
          <w:ilvl w:val="3"/>
          <w:numId w:val="27"/>
        </w:numPr>
        <w:spacing w:line="360" w:lineRule="auto"/>
        <w:ind w:left="2516" w:hanging="861"/>
        <w:jc w:val="both"/>
        <w:rPr>
          <w:rFonts w:ascii="David" w:hAnsi="David" w:cs="David"/>
          <w:sz w:val="24"/>
          <w:szCs w:val="24"/>
          <w:rtl/>
        </w:rPr>
      </w:pPr>
      <w:r w:rsidRPr="009B7BCD">
        <w:rPr>
          <w:rFonts w:ascii="David" w:hAnsi="David" w:cs="David"/>
          <w:sz w:val="24"/>
          <w:szCs w:val="24"/>
          <w:rtl/>
        </w:rPr>
        <w:t xml:space="preserve">בהפסקת מפסק זרם, שצויד בקבלים המגשרים את מגעותיו. (למשל מפסקים 161 ק"ו מתוצרת </w:t>
      </w:r>
      <w:r w:rsidRPr="009B7BCD">
        <w:rPr>
          <w:rFonts w:ascii="David" w:hAnsi="David" w:cs="David"/>
          <w:sz w:val="24"/>
          <w:szCs w:val="24"/>
        </w:rPr>
        <w:t>BBC</w:t>
      </w:r>
      <w:r w:rsidRPr="009B7BCD">
        <w:rPr>
          <w:rFonts w:ascii="David" w:hAnsi="David" w:cs="David"/>
          <w:sz w:val="24"/>
          <w:szCs w:val="24"/>
          <w:rtl/>
        </w:rPr>
        <w:t>) יש לפרוק את מטען הקבלים בדרך הבאה:</w:t>
      </w:r>
    </w:p>
    <w:p w14:paraId="21CF6DD8" w14:textId="3212BB76" w:rsidR="009B7BCD" w:rsidRPr="009B7BCD" w:rsidRDefault="009B7BCD" w:rsidP="007D544C">
      <w:pPr>
        <w:pStyle w:val="aff3"/>
        <w:numPr>
          <w:ilvl w:val="4"/>
          <w:numId w:val="27"/>
        </w:numPr>
        <w:spacing w:line="360" w:lineRule="auto"/>
        <w:ind w:left="3509"/>
        <w:jc w:val="both"/>
        <w:rPr>
          <w:rFonts w:ascii="David" w:hAnsi="David" w:cs="David"/>
          <w:sz w:val="24"/>
          <w:szCs w:val="24"/>
          <w:rtl/>
        </w:rPr>
      </w:pPr>
      <w:r w:rsidRPr="009B7BCD">
        <w:rPr>
          <w:rFonts w:ascii="David" w:hAnsi="David" w:cs="David"/>
          <w:sz w:val="24"/>
          <w:szCs w:val="24"/>
          <w:rtl/>
        </w:rPr>
        <w:t>הפסקת מפסק הזרם.</w:t>
      </w:r>
    </w:p>
    <w:p w14:paraId="2DB5C326" w14:textId="15CA785D" w:rsidR="009B7BCD" w:rsidRPr="009B7BCD" w:rsidRDefault="009B7BCD" w:rsidP="007D544C">
      <w:pPr>
        <w:pStyle w:val="aff3"/>
        <w:numPr>
          <w:ilvl w:val="4"/>
          <w:numId w:val="27"/>
        </w:numPr>
        <w:spacing w:line="360" w:lineRule="auto"/>
        <w:ind w:left="3509"/>
        <w:jc w:val="both"/>
        <w:rPr>
          <w:rFonts w:ascii="David" w:hAnsi="David" w:cs="David"/>
          <w:sz w:val="24"/>
          <w:szCs w:val="24"/>
          <w:rtl/>
        </w:rPr>
      </w:pPr>
      <w:r w:rsidRPr="009B7BCD">
        <w:rPr>
          <w:rFonts w:ascii="David" w:hAnsi="David" w:cs="David"/>
          <w:sz w:val="24"/>
          <w:szCs w:val="24"/>
          <w:rtl/>
        </w:rPr>
        <w:t>ניתוק המפסק מכל הצדדים.</w:t>
      </w:r>
    </w:p>
    <w:p w14:paraId="310C4DD1" w14:textId="3B992FAA" w:rsidR="009B7BCD" w:rsidRPr="009B7BCD" w:rsidRDefault="009B7BCD" w:rsidP="007D544C">
      <w:pPr>
        <w:pStyle w:val="aff3"/>
        <w:numPr>
          <w:ilvl w:val="4"/>
          <w:numId w:val="27"/>
        </w:numPr>
        <w:spacing w:line="360" w:lineRule="auto"/>
        <w:ind w:left="3509"/>
        <w:jc w:val="both"/>
        <w:rPr>
          <w:rFonts w:ascii="David" w:hAnsi="David" w:cs="David"/>
          <w:sz w:val="24"/>
          <w:szCs w:val="24"/>
          <w:rtl/>
        </w:rPr>
      </w:pPr>
      <w:r w:rsidRPr="009B7BCD">
        <w:rPr>
          <w:rFonts w:ascii="David" w:hAnsi="David" w:cs="David"/>
          <w:sz w:val="24"/>
          <w:szCs w:val="24"/>
          <w:rtl/>
        </w:rPr>
        <w:t>חיבור מפסק הזרם לשם פריקת המטען.</w:t>
      </w:r>
    </w:p>
    <w:p w14:paraId="40120991" w14:textId="590CBBDF" w:rsidR="009B7BCD" w:rsidRPr="009B7BCD" w:rsidRDefault="009B7BCD" w:rsidP="007D544C">
      <w:pPr>
        <w:pStyle w:val="aff3"/>
        <w:numPr>
          <w:ilvl w:val="4"/>
          <w:numId w:val="27"/>
        </w:numPr>
        <w:spacing w:line="360" w:lineRule="auto"/>
        <w:ind w:left="3509"/>
        <w:jc w:val="both"/>
        <w:rPr>
          <w:rFonts w:ascii="David" w:hAnsi="David" w:cs="David"/>
          <w:sz w:val="24"/>
          <w:szCs w:val="24"/>
          <w:rtl/>
        </w:rPr>
      </w:pPr>
      <w:r w:rsidRPr="009B7BCD">
        <w:rPr>
          <w:rFonts w:ascii="David" w:hAnsi="David" w:cs="David"/>
          <w:sz w:val="24"/>
          <w:szCs w:val="24"/>
          <w:rtl/>
        </w:rPr>
        <w:t>הפסקת מפסק הזרם.</w:t>
      </w:r>
    </w:p>
    <w:p w14:paraId="0F05D3D3" w14:textId="2CDF8145" w:rsidR="009B7BCD" w:rsidRPr="009B7BCD" w:rsidRDefault="009B7BCD" w:rsidP="007D544C">
      <w:pPr>
        <w:pStyle w:val="aff3"/>
        <w:numPr>
          <w:ilvl w:val="3"/>
          <w:numId w:val="27"/>
        </w:numPr>
        <w:spacing w:line="360" w:lineRule="auto"/>
        <w:ind w:left="2516" w:hanging="861"/>
        <w:jc w:val="both"/>
        <w:rPr>
          <w:rFonts w:ascii="David" w:hAnsi="David" w:cs="David"/>
          <w:sz w:val="24"/>
          <w:szCs w:val="24"/>
          <w:rtl/>
        </w:rPr>
      </w:pPr>
      <w:r w:rsidRPr="009B7BCD">
        <w:rPr>
          <w:rFonts w:ascii="David" w:hAnsi="David" w:cs="David"/>
          <w:sz w:val="24"/>
          <w:szCs w:val="24"/>
          <w:rtl/>
        </w:rPr>
        <w:t>אם אחד ממקורות ההזנה הוא גנרטור ואין אפשרות לנתקו מהמקום בו עובדים, יש לדומם את הגנרטור ולתלות שלט "לא לחב</w:t>
      </w:r>
      <w:r w:rsidR="007D544C">
        <w:rPr>
          <w:rFonts w:ascii="David" w:hAnsi="David" w:cs="David"/>
          <w:sz w:val="24"/>
          <w:szCs w:val="24"/>
          <w:rtl/>
        </w:rPr>
        <w:t xml:space="preserve">ר" על מנגנון הפיקוד המתאים. יש </w:t>
      </w:r>
      <w:r w:rsidRPr="009B7BCD">
        <w:rPr>
          <w:rFonts w:ascii="David" w:hAnsi="David" w:cs="David"/>
          <w:sz w:val="24"/>
          <w:szCs w:val="24"/>
          <w:rtl/>
        </w:rPr>
        <w:t xml:space="preserve">לוודא שמפסק הגנרטור נעול </w:t>
      </w:r>
      <w:r w:rsidRPr="009B7BCD">
        <w:rPr>
          <w:rFonts w:ascii="David" w:hAnsi="David" w:cs="David"/>
          <w:sz w:val="24"/>
          <w:szCs w:val="24"/>
          <w:u w:val="single"/>
          <w:rtl/>
        </w:rPr>
        <w:t>במצב מופסק</w:t>
      </w:r>
      <w:r w:rsidRPr="009B7BCD">
        <w:rPr>
          <w:rFonts w:ascii="David" w:hAnsi="David" w:cs="David"/>
          <w:sz w:val="24"/>
          <w:szCs w:val="24"/>
          <w:rtl/>
        </w:rPr>
        <w:t>.</w:t>
      </w:r>
    </w:p>
    <w:p w14:paraId="6D9BF874" w14:textId="77777777" w:rsidR="009B7BCD" w:rsidRPr="009B7BCD" w:rsidRDefault="009B7BCD" w:rsidP="009B7BCD">
      <w:pPr>
        <w:spacing w:after="0" w:line="360" w:lineRule="auto"/>
        <w:ind w:left="720" w:hanging="720"/>
        <w:jc w:val="both"/>
        <w:rPr>
          <w:rFonts w:ascii="David" w:hAnsi="David" w:cs="David"/>
          <w:sz w:val="24"/>
          <w:szCs w:val="24"/>
          <w:rtl/>
        </w:rPr>
      </w:pPr>
    </w:p>
    <w:p w14:paraId="139759D4" w14:textId="07DCFCAA" w:rsidR="009B7BCD" w:rsidRPr="00E71082" w:rsidRDefault="009B7BCD" w:rsidP="00E71082">
      <w:pPr>
        <w:pStyle w:val="aff3"/>
        <w:numPr>
          <w:ilvl w:val="2"/>
          <w:numId w:val="27"/>
        </w:numPr>
        <w:spacing w:line="360" w:lineRule="auto"/>
        <w:ind w:left="1808"/>
        <w:jc w:val="both"/>
        <w:rPr>
          <w:rFonts w:ascii="David" w:hAnsi="David" w:cs="David"/>
          <w:b/>
          <w:bCs/>
          <w:sz w:val="24"/>
          <w:szCs w:val="24"/>
          <w:rtl/>
        </w:rPr>
      </w:pPr>
      <w:r w:rsidRPr="00E71082">
        <w:rPr>
          <w:rFonts w:ascii="David" w:hAnsi="David" w:cs="David"/>
          <w:b/>
          <w:bCs/>
          <w:sz w:val="24"/>
          <w:szCs w:val="24"/>
          <w:u w:val="single"/>
          <w:rtl/>
        </w:rPr>
        <w:t>בחינה להיעדר מתח</w:t>
      </w:r>
    </w:p>
    <w:p w14:paraId="305DCBD8" w14:textId="6ED6B399" w:rsidR="009B7BCD" w:rsidRPr="009B7BCD" w:rsidRDefault="009B7BCD" w:rsidP="00DF193F">
      <w:pPr>
        <w:pStyle w:val="aff3"/>
        <w:numPr>
          <w:ilvl w:val="3"/>
          <w:numId w:val="27"/>
        </w:numPr>
        <w:spacing w:line="360" w:lineRule="auto"/>
        <w:ind w:left="2516"/>
        <w:jc w:val="both"/>
        <w:rPr>
          <w:rFonts w:ascii="David" w:hAnsi="David" w:cs="David"/>
          <w:sz w:val="24"/>
          <w:szCs w:val="24"/>
          <w:rtl/>
        </w:rPr>
      </w:pPr>
      <w:r w:rsidRPr="009B7BCD">
        <w:rPr>
          <w:rFonts w:ascii="David" w:hAnsi="David" w:cs="David"/>
          <w:sz w:val="24"/>
          <w:szCs w:val="24"/>
          <w:rtl/>
        </w:rPr>
        <w:t>לאחר סיום כל פעולות המיתוג המפורטות בפקודת המיתוג והקיצור ולפני התקנת המקצרים יבדוק המורשה האחראי לפעו</w:t>
      </w:r>
      <w:r w:rsidR="00E71082">
        <w:rPr>
          <w:rFonts w:ascii="David" w:hAnsi="David" w:cs="David"/>
          <w:sz w:val="24"/>
          <w:szCs w:val="24"/>
          <w:rtl/>
        </w:rPr>
        <w:t xml:space="preserve">לות אם נעשו כל הפעולות הדרושות </w:t>
      </w:r>
      <w:r w:rsidRPr="009B7BCD">
        <w:rPr>
          <w:rFonts w:ascii="David" w:hAnsi="David" w:cs="David"/>
          <w:sz w:val="24"/>
          <w:szCs w:val="24"/>
          <w:rtl/>
        </w:rPr>
        <w:t>לשחרור ממתח, הן על ידי ביקורת במסד</w:t>
      </w:r>
      <w:r w:rsidR="00DF193F">
        <w:rPr>
          <w:rFonts w:ascii="David" w:hAnsi="David" w:cs="David"/>
          <w:sz w:val="24"/>
          <w:szCs w:val="24"/>
          <w:rtl/>
        </w:rPr>
        <w:t xml:space="preserve">ר והן על ידי ביקורת של הוריית </w:t>
      </w:r>
      <w:r w:rsidR="00DF193F">
        <w:rPr>
          <w:rFonts w:ascii="David" w:hAnsi="David" w:cs="David"/>
          <w:sz w:val="24"/>
          <w:szCs w:val="24"/>
          <w:rtl/>
        </w:rPr>
        <w:tab/>
      </w:r>
      <w:r w:rsidRPr="009B7BCD">
        <w:rPr>
          <w:rFonts w:ascii="David" w:hAnsi="David" w:cs="David"/>
          <w:sz w:val="24"/>
          <w:szCs w:val="24"/>
          <w:rtl/>
        </w:rPr>
        <w:t xml:space="preserve">המכשירים בחדר הפיקוד. אם חלק מהפעולות נעשו במסדר, המוזן ישירות מרשת </w:t>
      </w:r>
      <w:r w:rsidRPr="009B7BCD">
        <w:rPr>
          <w:rFonts w:ascii="David" w:hAnsi="David" w:cs="David"/>
          <w:sz w:val="24"/>
          <w:szCs w:val="24"/>
          <w:rtl/>
        </w:rPr>
        <w:tab/>
      </w:r>
      <w:r w:rsidRPr="009B7BCD">
        <w:rPr>
          <w:rFonts w:ascii="David" w:hAnsi="David" w:cs="David"/>
          <w:sz w:val="24"/>
          <w:szCs w:val="24"/>
          <w:rtl/>
        </w:rPr>
        <w:tab/>
        <w:t>ח"ח יקבל המורשה לפעולות ממורשה ראשי ה</w:t>
      </w:r>
      <w:r w:rsidR="00DF193F">
        <w:rPr>
          <w:rFonts w:ascii="David" w:hAnsi="David" w:cs="David"/>
          <w:sz w:val="24"/>
          <w:szCs w:val="24"/>
          <w:rtl/>
        </w:rPr>
        <w:t xml:space="preserve">ודעה שכל מקורות המתח המרוחקים, </w:t>
      </w:r>
      <w:r w:rsidRPr="009B7BCD">
        <w:rPr>
          <w:rFonts w:ascii="David" w:hAnsi="David" w:cs="David"/>
          <w:sz w:val="24"/>
          <w:szCs w:val="24"/>
          <w:rtl/>
        </w:rPr>
        <w:t>העלולים להזין את מקום העבודה, מופסקים ומנותקים, ואם נחוץ מקוצרים.</w:t>
      </w:r>
    </w:p>
    <w:p w14:paraId="1961EF4B" w14:textId="3D1CBDFA" w:rsidR="009B7BCD" w:rsidRPr="009B7BCD" w:rsidRDefault="009B7BCD" w:rsidP="00DF193F">
      <w:pPr>
        <w:pStyle w:val="aff3"/>
        <w:numPr>
          <w:ilvl w:val="3"/>
          <w:numId w:val="27"/>
        </w:numPr>
        <w:spacing w:line="360" w:lineRule="auto"/>
        <w:ind w:left="2516"/>
        <w:jc w:val="both"/>
        <w:rPr>
          <w:rFonts w:ascii="David" w:hAnsi="David" w:cs="David"/>
          <w:sz w:val="24"/>
          <w:szCs w:val="24"/>
          <w:rtl/>
        </w:rPr>
      </w:pPr>
      <w:r w:rsidRPr="009B7BCD">
        <w:rPr>
          <w:rFonts w:ascii="David" w:hAnsi="David" w:cs="David"/>
          <w:sz w:val="24"/>
          <w:szCs w:val="24"/>
          <w:rtl/>
        </w:rPr>
        <w:lastRenderedPageBreak/>
        <w:t>המורשה לביצוע פעולות, בפיקוחו של המור</w:t>
      </w:r>
      <w:r w:rsidR="00DF193F">
        <w:rPr>
          <w:rFonts w:ascii="David" w:hAnsi="David" w:cs="David"/>
          <w:sz w:val="24"/>
          <w:szCs w:val="24"/>
          <w:rtl/>
        </w:rPr>
        <w:t xml:space="preserve">שה האחראי לפעולות, יבחון היעדר </w:t>
      </w:r>
      <w:r w:rsidRPr="009B7BCD">
        <w:rPr>
          <w:rFonts w:ascii="David" w:hAnsi="David" w:cs="David"/>
          <w:sz w:val="24"/>
          <w:szCs w:val="24"/>
          <w:rtl/>
        </w:rPr>
        <w:t xml:space="preserve">מתח בתחום בו עומדים להתקין מקצרים </w:t>
      </w:r>
      <w:r w:rsidR="00DF193F">
        <w:rPr>
          <w:rFonts w:ascii="David" w:hAnsi="David" w:cs="David"/>
          <w:sz w:val="24"/>
          <w:szCs w:val="24"/>
          <w:rtl/>
        </w:rPr>
        <w:t xml:space="preserve">מיטלטלים באמצעות בוחן מתח, בכל </w:t>
      </w:r>
      <w:r w:rsidRPr="009B7BCD">
        <w:rPr>
          <w:rFonts w:ascii="David" w:hAnsi="David" w:cs="David"/>
          <w:sz w:val="24"/>
          <w:szCs w:val="24"/>
          <w:rtl/>
        </w:rPr>
        <w:t>שלוש הפזות.</w:t>
      </w:r>
    </w:p>
    <w:p w14:paraId="5D25D135" w14:textId="56267C0F" w:rsidR="009B7BCD" w:rsidRPr="009B7BCD" w:rsidRDefault="009B7BCD" w:rsidP="00E71082">
      <w:pPr>
        <w:pStyle w:val="aff3"/>
        <w:numPr>
          <w:ilvl w:val="3"/>
          <w:numId w:val="27"/>
        </w:numPr>
        <w:spacing w:line="360" w:lineRule="auto"/>
        <w:ind w:left="2516"/>
        <w:jc w:val="both"/>
        <w:rPr>
          <w:rFonts w:ascii="David" w:hAnsi="David" w:cs="David"/>
          <w:sz w:val="24"/>
          <w:szCs w:val="24"/>
          <w:rtl/>
        </w:rPr>
      </w:pPr>
      <w:r w:rsidRPr="009B7BCD">
        <w:rPr>
          <w:rFonts w:ascii="David" w:hAnsi="David" w:cs="David"/>
          <w:sz w:val="24"/>
          <w:szCs w:val="24"/>
          <w:rtl/>
        </w:rPr>
        <w:t>בוחני המתח יהיו מטיפוס בדוק ומאושר על ידי מהנדס החשמל של החברה.</w:t>
      </w:r>
    </w:p>
    <w:p w14:paraId="0ED7CA9B" w14:textId="4022AD0D" w:rsidR="009B7BCD" w:rsidRPr="009B7BCD" w:rsidRDefault="009B7BCD" w:rsidP="00DF193F">
      <w:pPr>
        <w:pStyle w:val="aff3"/>
        <w:numPr>
          <w:ilvl w:val="3"/>
          <w:numId w:val="27"/>
        </w:numPr>
        <w:spacing w:line="360" w:lineRule="auto"/>
        <w:ind w:left="2516"/>
        <w:jc w:val="both"/>
        <w:rPr>
          <w:rFonts w:ascii="David" w:hAnsi="David" w:cs="David"/>
          <w:sz w:val="24"/>
          <w:szCs w:val="24"/>
          <w:rtl/>
        </w:rPr>
      </w:pPr>
      <w:r w:rsidRPr="009B7BCD">
        <w:rPr>
          <w:rFonts w:ascii="David" w:hAnsi="David" w:cs="David"/>
          <w:sz w:val="24"/>
          <w:szCs w:val="24"/>
          <w:rtl/>
        </w:rPr>
        <w:t>בוחן המתח בו משתמשים חייב להתאים למתח הנקוב של הנקודה הנבחנת להיעדר מתח. השימוש בבוחן מתח המיועד למתח יותר נמוך מסכן את המכשיר ואת מפעילו. בוחן המיועד למתח יותר גבוה איננו מהימן ל</w:t>
      </w:r>
      <w:r w:rsidR="00DF193F">
        <w:rPr>
          <w:rFonts w:ascii="David" w:hAnsi="David" w:cs="David"/>
          <w:sz w:val="24"/>
          <w:szCs w:val="24"/>
          <w:rtl/>
        </w:rPr>
        <w:t xml:space="preserve">גילוי מתח נמוך יותר. יש להשתמש </w:t>
      </w:r>
      <w:r w:rsidRPr="009B7BCD">
        <w:rPr>
          <w:rFonts w:ascii="David" w:hAnsi="David" w:cs="David"/>
          <w:sz w:val="24"/>
          <w:szCs w:val="24"/>
          <w:rtl/>
        </w:rPr>
        <w:t>בבוחני מתח רק כאשר הם במצב תקין, עברו בדיקה תקופתית והם נקיים ויבשים לחלוטין.</w:t>
      </w:r>
    </w:p>
    <w:p w14:paraId="07844273" w14:textId="7A90BCA0" w:rsidR="009B7BCD" w:rsidRPr="009B7BCD" w:rsidRDefault="009B7BCD" w:rsidP="00DF193F">
      <w:pPr>
        <w:pStyle w:val="aff3"/>
        <w:numPr>
          <w:ilvl w:val="3"/>
          <w:numId w:val="27"/>
        </w:numPr>
        <w:spacing w:line="360" w:lineRule="auto"/>
        <w:ind w:left="2516"/>
        <w:jc w:val="both"/>
        <w:rPr>
          <w:rFonts w:ascii="David" w:hAnsi="David" w:cs="David"/>
          <w:sz w:val="24"/>
          <w:szCs w:val="24"/>
          <w:rtl/>
        </w:rPr>
      </w:pPr>
      <w:r w:rsidRPr="009B7BCD">
        <w:rPr>
          <w:rFonts w:ascii="David" w:hAnsi="David" w:cs="David"/>
          <w:sz w:val="24"/>
          <w:szCs w:val="24"/>
          <w:rtl/>
        </w:rPr>
        <w:t>בזמן בחינת היעדר מתח יש ללבוש כפפות מגן מבדדות. אחיזת בוחן המתח תהיה תמיד בקצה המרוחק מנקודת בחינת המתח,</w:t>
      </w:r>
      <w:r w:rsidR="00DF193F">
        <w:rPr>
          <w:rFonts w:ascii="David" w:hAnsi="David" w:cs="David"/>
          <w:sz w:val="24"/>
          <w:szCs w:val="24"/>
          <w:rtl/>
        </w:rPr>
        <w:t xml:space="preserve"> כאשר מוט בוחן המתח כולו מרוחק </w:t>
      </w:r>
      <w:r w:rsidRPr="009B7BCD">
        <w:rPr>
          <w:rFonts w:ascii="David" w:hAnsi="David" w:cs="David"/>
          <w:sz w:val="24"/>
          <w:szCs w:val="24"/>
          <w:rtl/>
        </w:rPr>
        <w:t>ממוליכים אחרים ומגופים מאורקים, ככל הא</w:t>
      </w:r>
      <w:r w:rsidR="00DF193F">
        <w:rPr>
          <w:rFonts w:ascii="David" w:hAnsi="David" w:cs="David"/>
          <w:sz w:val="24"/>
          <w:szCs w:val="24"/>
          <w:rtl/>
        </w:rPr>
        <w:t xml:space="preserve">פשר. בחינת היעדר מתח תתבצע על </w:t>
      </w:r>
      <w:r w:rsidR="00DF193F">
        <w:rPr>
          <w:rFonts w:ascii="David" w:hAnsi="David" w:cs="David"/>
          <w:sz w:val="24"/>
          <w:szCs w:val="24"/>
          <w:rtl/>
        </w:rPr>
        <w:tab/>
      </w:r>
      <w:r w:rsidRPr="009B7BCD">
        <w:rPr>
          <w:rFonts w:ascii="David" w:hAnsi="David" w:cs="David"/>
          <w:sz w:val="24"/>
          <w:szCs w:val="24"/>
          <w:rtl/>
        </w:rPr>
        <w:t>מוליך</w:t>
      </w:r>
      <w:r w:rsidR="00DF193F">
        <w:rPr>
          <w:rFonts w:ascii="David" w:hAnsi="David" w:cs="David" w:hint="cs"/>
          <w:sz w:val="24"/>
          <w:szCs w:val="24"/>
          <w:rtl/>
        </w:rPr>
        <w:t xml:space="preserve"> </w:t>
      </w:r>
      <w:r w:rsidRPr="009B7BCD">
        <w:rPr>
          <w:rFonts w:ascii="David" w:hAnsi="David" w:cs="David"/>
          <w:sz w:val="24"/>
          <w:szCs w:val="24"/>
          <w:rtl/>
        </w:rPr>
        <w:t>גלוי בלי בידוד ובלי שכבת צבע.</w:t>
      </w:r>
    </w:p>
    <w:p w14:paraId="77F5FAB5" w14:textId="3D3BDE0A" w:rsidR="009B7BCD" w:rsidRPr="009B7BCD" w:rsidRDefault="009B7BCD" w:rsidP="00DF193F">
      <w:pPr>
        <w:pStyle w:val="aff3"/>
        <w:numPr>
          <w:ilvl w:val="3"/>
          <w:numId w:val="27"/>
        </w:numPr>
        <w:spacing w:line="360" w:lineRule="auto"/>
        <w:ind w:left="2516"/>
        <w:jc w:val="both"/>
        <w:rPr>
          <w:rFonts w:ascii="David" w:hAnsi="David" w:cs="David"/>
          <w:sz w:val="24"/>
          <w:szCs w:val="24"/>
          <w:rtl/>
        </w:rPr>
      </w:pPr>
      <w:r w:rsidRPr="009B7BCD">
        <w:rPr>
          <w:rFonts w:ascii="David" w:hAnsi="David" w:cs="David"/>
          <w:sz w:val="24"/>
          <w:szCs w:val="24"/>
          <w:rtl/>
        </w:rPr>
        <w:t xml:space="preserve">לפני בחינת היעדר מתח ואחריה יש לבדוק את בוחן המתח על מוליך חי שהמתח </w:t>
      </w:r>
      <w:r w:rsidRPr="009B7BCD">
        <w:rPr>
          <w:rFonts w:ascii="David" w:hAnsi="David" w:cs="David"/>
          <w:sz w:val="24"/>
          <w:szCs w:val="24"/>
          <w:rtl/>
        </w:rPr>
        <w:tab/>
        <w:t>שלו מתאים למתח הנקוב של בוחן המתח. ב</w:t>
      </w:r>
      <w:r w:rsidR="00DF193F">
        <w:rPr>
          <w:rFonts w:ascii="David" w:hAnsi="David" w:cs="David"/>
          <w:sz w:val="24"/>
          <w:szCs w:val="24"/>
          <w:rtl/>
        </w:rPr>
        <w:t xml:space="preserve">דיקת בוחן המתח יכולה להיערך גם </w:t>
      </w:r>
      <w:r w:rsidRPr="009B7BCD">
        <w:rPr>
          <w:rFonts w:ascii="David" w:hAnsi="David" w:cs="David"/>
          <w:sz w:val="24"/>
          <w:szCs w:val="24"/>
          <w:rtl/>
        </w:rPr>
        <w:t>באמצעות התקן שנועד במיוחד למטרה זו. אין ל</w:t>
      </w:r>
      <w:r w:rsidR="00DF193F">
        <w:rPr>
          <w:rFonts w:ascii="David" w:hAnsi="David" w:cs="David"/>
          <w:sz w:val="24"/>
          <w:szCs w:val="24"/>
          <w:rtl/>
        </w:rPr>
        <w:t xml:space="preserve">בדוק בוחן מתח על מוליך חי מתחת </w:t>
      </w:r>
      <w:r w:rsidRPr="009B7BCD">
        <w:rPr>
          <w:rFonts w:ascii="David" w:hAnsi="David" w:cs="David"/>
          <w:sz w:val="24"/>
          <w:szCs w:val="24"/>
          <w:rtl/>
        </w:rPr>
        <w:t>לכיפת השמיים בשעת ערפל או גשם.</w:t>
      </w:r>
    </w:p>
    <w:p w14:paraId="329FF627" w14:textId="77777777" w:rsidR="009B7BCD" w:rsidRPr="009B7BCD" w:rsidRDefault="009B7BCD" w:rsidP="009B7BCD">
      <w:pPr>
        <w:spacing w:after="0" w:line="360" w:lineRule="auto"/>
        <w:ind w:left="720" w:hanging="720"/>
        <w:jc w:val="both"/>
        <w:rPr>
          <w:rFonts w:ascii="David" w:hAnsi="David" w:cs="David"/>
          <w:sz w:val="24"/>
          <w:szCs w:val="24"/>
          <w:rtl/>
        </w:rPr>
      </w:pPr>
    </w:p>
    <w:p w14:paraId="3DB30E82" w14:textId="4B3F0D17" w:rsidR="009B7BCD" w:rsidRPr="00DF193F" w:rsidRDefault="009B7BCD" w:rsidP="00DF193F">
      <w:pPr>
        <w:pStyle w:val="aff3"/>
        <w:numPr>
          <w:ilvl w:val="2"/>
          <w:numId w:val="27"/>
        </w:numPr>
        <w:spacing w:line="360" w:lineRule="auto"/>
        <w:ind w:left="1808"/>
        <w:jc w:val="both"/>
        <w:rPr>
          <w:rFonts w:ascii="David" w:hAnsi="David" w:cs="David"/>
          <w:b/>
          <w:bCs/>
          <w:sz w:val="24"/>
          <w:szCs w:val="24"/>
          <w:rtl/>
        </w:rPr>
      </w:pPr>
      <w:r w:rsidRPr="00DF193F">
        <w:rPr>
          <w:rFonts w:ascii="David" w:hAnsi="David" w:cs="David"/>
          <w:b/>
          <w:bCs/>
          <w:sz w:val="24"/>
          <w:szCs w:val="24"/>
          <w:u w:val="single"/>
          <w:rtl/>
        </w:rPr>
        <w:t>מקום התקנת מקצרים</w:t>
      </w:r>
    </w:p>
    <w:p w14:paraId="194070FD" w14:textId="7D10B340" w:rsidR="009B7BCD" w:rsidRPr="009B7BCD" w:rsidRDefault="009B7BCD" w:rsidP="00DF193F">
      <w:pPr>
        <w:pStyle w:val="aff3"/>
        <w:numPr>
          <w:ilvl w:val="3"/>
          <w:numId w:val="27"/>
        </w:numPr>
        <w:spacing w:line="360" w:lineRule="auto"/>
        <w:ind w:left="2516"/>
        <w:jc w:val="both"/>
        <w:rPr>
          <w:rFonts w:ascii="David" w:hAnsi="David" w:cs="David"/>
          <w:sz w:val="24"/>
          <w:szCs w:val="24"/>
          <w:rtl/>
        </w:rPr>
      </w:pPr>
      <w:r w:rsidRPr="009B7BCD">
        <w:rPr>
          <w:rFonts w:ascii="David" w:hAnsi="David" w:cs="David"/>
          <w:sz w:val="24"/>
          <w:szCs w:val="24"/>
          <w:rtl/>
        </w:rPr>
        <w:t>לאחר שמקום העבודה נבחן ונמצא חופשי ממתח, יתקין המורשה לביצוע פעולות, בפיקוחו של המורשה האחראי לפעולות,</w:t>
      </w:r>
      <w:r w:rsidR="00DF193F">
        <w:rPr>
          <w:rFonts w:ascii="David" w:hAnsi="David" w:cs="David"/>
          <w:sz w:val="24"/>
          <w:szCs w:val="24"/>
          <w:rtl/>
        </w:rPr>
        <w:t xml:space="preserve"> מקצרים על החלק המופסק והמנותק </w:t>
      </w:r>
      <w:r w:rsidRPr="009B7BCD">
        <w:rPr>
          <w:rFonts w:ascii="David" w:hAnsi="David" w:cs="David"/>
          <w:sz w:val="24"/>
          <w:szCs w:val="24"/>
          <w:rtl/>
        </w:rPr>
        <w:t>בהתאם למפורט בפקודת המיתוג והקיצו</w:t>
      </w:r>
      <w:r w:rsidR="00DF193F">
        <w:rPr>
          <w:rFonts w:ascii="David" w:hAnsi="David" w:cs="David"/>
          <w:sz w:val="24"/>
          <w:szCs w:val="24"/>
          <w:rtl/>
        </w:rPr>
        <w:t xml:space="preserve">ר. כמקצרים ישמשו: מנתקי הארקה </w:t>
      </w:r>
      <w:r w:rsidR="00DF193F">
        <w:rPr>
          <w:rFonts w:ascii="David" w:hAnsi="David" w:cs="David"/>
          <w:sz w:val="24"/>
          <w:szCs w:val="24"/>
          <w:rtl/>
        </w:rPr>
        <w:tab/>
      </w:r>
      <w:r w:rsidRPr="009B7BCD">
        <w:rPr>
          <w:rFonts w:ascii="David" w:hAnsi="David" w:cs="David"/>
          <w:sz w:val="24"/>
          <w:szCs w:val="24"/>
          <w:rtl/>
        </w:rPr>
        <w:t>המותקנים באופן קבוע ביציאות קווים, עגלות קצר או מ</w:t>
      </w:r>
      <w:r w:rsidR="00DF193F">
        <w:rPr>
          <w:rFonts w:ascii="David" w:hAnsi="David" w:cs="David"/>
          <w:sz w:val="24"/>
          <w:szCs w:val="24"/>
          <w:rtl/>
        </w:rPr>
        <w:t xml:space="preserve">קצרים מיטלטלים </w:t>
      </w:r>
      <w:r w:rsidR="00DF193F">
        <w:rPr>
          <w:rFonts w:ascii="David" w:hAnsi="David" w:cs="David"/>
          <w:sz w:val="24"/>
          <w:szCs w:val="24"/>
          <w:rtl/>
        </w:rPr>
        <w:tab/>
      </w:r>
      <w:r w:rsidRPr="009B7BCD">
        <w:rPr>
          <w:rFonts w:ascii="David" w:hAnsi="David" w:cs="David"/>
          <w:sz w:val="24"/>
          <w:szCs w:val="24"/>
          <w:rtl/>
        </w:rPr>
        <w:t>המתאימים לזרמי הקצר של המתקן. את ה</w:t>
      </w:r>
      <w:r w:rsidR="00DF193F">
        <w:rPr>
          <w:rFonts w:ascii="David" w:hAnsi="David" w:cs="David"/>
          <w:sz w:val="24"/>
          <w:szCs w:val="24"/>
          <w:rtl/>
        </w:rPr>
        <w:t xml:space="preserve">מקצרים יש להתקין בנקודות כאלה </w:t>
      </w:r>
      <w:r w:rsidR="00DF193F">
        <w:rPr>
          <w:rFonts w:ascii="David" w:hAnsi="David" w:cs="David"/>
          <w:sz w:val="24"/>
          <w:szCs w:val="24"/>
          <w:rtl/>
        </w:rPr>
        <w:tab/>
      </w:r>
      <w:r w:rsidRPr="009B7BCD">
        <w:rPr>
          <w:rFonts w:ascii="David" w:hAnsi="David" w:cs="David"/>
          <w:sz w:val="24"/>
          <w:szCs w:val="24"/>
          <w:rtl/>
        </w:rPr>
        <w:t xml:space="preserve">ובמספר כזה שמקום העבודה יהיה מוגן מפני </w:t>
      </w:r>
      <w:r w:rsidR="00DF193F">
        <w:rPr>
          <w:rFonts w:ascii="David" w:hAnsi="David" w:cs="David"/>
          <w:sz w:val="24"/>
          <w:szCs w:val="24"/>
          <w:rtl/>
        </w:rPr>
        <w:t xml:space="preserve">מתח מכל מקור הזנה אפשרי. כאשר </w:t>
      </w:r>
      <w:r w:rsidR="00DF193F">
        <w:rPr>
          <w:rFonts w:ascii="David" w:hAnsi="David" w:cs="David"/>
          <w:sz w:val="24"/>
          <w:szCs w:val="24"/>
          <w:rtl/>
        </w:rPr>
        <w:tab/>
      </w:r>
      <w:r w:rsidRPr="009B7BCD">
        <w:rPr>
          <w:rFonts w:ascii="David" w:hAnsi="David" w:cs="David"/>
          <w:sz w:val="24"/>
          <w:szCs w:val="24"/>
          <w:rtl/>
        </w:rPr>
        <w:t>התקנת מקצרים כנ"ל קשורה בקשיים או סי</w:t>
      </w:r>
      <w:r w:rsidR="00DF193F">
        <w:rPr>
          <w:rFonts w:ascii="David" w:hAnsi="David" w:cs="David"/>
          <w:sz w:val="24"/>
          <w:szCs w:val="24"/>
          <w:rtl/>
        </w:rPr>
        <w:t xml:space="preserve">בוכים תפעוליים כגון: כשהעבודה </w:t>
      </w:r>
      <w:r w:rsidR="00DF193F">
        <w:rPr>
          <w:rFonts w:ascii="David" w:hAnsi="David" w:cs="David"/>
          <w:sz w:val="24"/>
          <w:szCs w:val="24"/>
          <w:rtl/>
        </w:rPr>
        <w:tab/>
      </w:r>
      <w:r w:rsidRPr="009B7BCD">
        <w:rPr>
          <w:rFonts w:ascii="David" w:hAnsi="David" w:cs="David"/>
          <w:sz w:val="24"/>
          <w:szCs w:val="24"/>
          <w:rtl/>
        </w:rPr>
        <w:t>נעשית בפסי צבירה גלויים בעלי מספר יציא</w:t>
      </w:r>
      <w:r w:rsidR="00DF193F">
        <w:rPr>
          <w:rFonts w:ascii="David" w:hAnsi="David" w:cs="David"/>
          <w:sz w:val="24"/>
          <w:szCs w:val="24"/>
          <w:rtl/>
        </w:rPr>
        <w:t xml:space="preserve">ות רב, או בתוך תאים של מסדרים </w:t>
      </w:r>
      <w:r w:rsidR="00DF193F">
        <w:rPr>
          <w:rFonts w:ascii="David" w:hAnsi="David" w:cs="David"/>
          <w:sz w:val="24"/>
          <w:szCs w:val="24"/>
          <w:rtl/>
        </w:rPr>
        <w:tab/>
      </w:r>
      <w:r w:rsidRPr="009B7BCD">
        <w:rPr>
          <w:rFonts w:ascii="David" w:hAnsi="David" w:cs="David"/>
          <w:sz w:val="24"/>
          <w:szCs w:val="24"/>
          <w:rtl/>
        </w:rPr>
        <w:t>משוריינים - מותר להסתפק במקצר אחד על פס</w:t>
      </w:r>
      <w:r w:rsidR="00DF193F">
        <w:rPr>
          <w:rFonts w:ascii="David" w:hAnsi="David" w:cs="David"/>
          <w:sz w:val="24"/>
          <w:szCs w:val="24"/>
          <w:rtl/>
        </w:rPr>
        <w:t xml:space="preserve">י צבירה, קרוב ככל האפשר למקום </w:t>
      </w:r>
      <w:r w:rsidR="00DF193F">
        <w:rPr>
          <w:rFonts w:ascii="David" w:hAnsi="David" w:cs="David"/>
          <w:sz w:val="24"/>
          <w:szCs w:val="24"/>
          <w:rtl/>
        </w:rPr>
        <w:tab/>
      </w:r>
      <w:r w:rsidRPr="009B7BCD">
        <w:rPr>
          <w:rFonts w:ascii="David" w:hAnsi="David" w:cs="David"/>
          <w:sz w:val="24"/>
          <w:szCs w:val="24"/>
          <w:rtl/>
        </w:rPr>
        <w:t>העבודה.</w:t>
      </w:r>
    </w:p>
    <w:p w14:paraId="583B52A1" w14:textId="0393E129" w:rsidR="009B7BCD" w:rsidRPr="009B7BCD" w:rsidRDefault="009B7BCD" w:rsidP="00DF193F">
      <w:pPr>
        <w:pStyle w:val="aff3"/>
        <w:numPr>
          <w:ilvl w:val="3"/>
          <w:numId w:val="27"/>
        </w:numPr>
        <w:spacing w:line="360" w:lineRule="auto"/>
        <w:ind w:left="2516"/>
        <w:jc w:val="both"/>
        <w:rPr>
          <w:rFonts w:ascii="David" w:hAnsi="David" w:cs="David"/>
          <w:sz w:val="24"/>
          <w:szCs w:val="24"/>
          <w:rtl/>
        </w:rPr>
      </w:pPr>
      <w:r w:rsidRPr="009B7BCD">
        <w:rPr>
          <w:rFonts w:ascii="David" w:hAnsi="David" w:cs="David"/>
          <w:sz w:val="24"/>
          <w:szCs w:val="24"/>
          <w:rtl/>
        </w:rPr>
        <w:t>את המקצר יש להתקין על מוליכים המהווים רצף מתכתי מוליך עם מקום העבודה.</w:t>
      </w:r>
    </w:p>
    <w:p w14:paraId="76DDD795" w14:textId="008853DA" w:rsidR="009B7BCD" w:rsidRPr="00DF193F" w:rsidRDefault="009B7BCD" w:rsidP="00DF193F">
      <w:pPr>
        <w:spacing w:line="360" w:lineRule="auto"/>
        <w:ind w:left="2516"/>
        <w:jc w:val="both"/>
        <w:rPr>
          <w:rFonts w:ascii="David" w:hAnsi="David" w:cs="David"/>
          <w:sz w:val="24"/>
          <w:szCs w:val="24"/>
          <w:rtl/>
        </w:rPr>
      </w:pPr>
      <w:r w:rsidRPr="00DF193F">
        <w:rPr>
          <w:rFonts w:ascii="David" w:hAnsi="David" w:cs="David"/>
          <w:sz w:val="24"/>
          <w:szCs w:val="24"/>
          <w:rtl/>
        </w:rPr>
        <w:lastRenderedPageBreak/>
        <w:t>אם קיים מנתק בין המקצר ומקום העבודה יש לנעול אותו במצב סגור. אם מקום העבודה מורכב מכמה קטעים שאין בינם רצף מתכתי מוליך, יש להתקין מקצרים בכל קטע בנפרד.</w:t>
      </w:r>
    </w:p>
    <w:p w14:paraId="37A45AF4" w14:textId="1D707DBD" w:rsidR="009B7BCD" w:rsidRPr="009B7BCD" w:rsidRDefault="009B7BCD" w:rsidP="000C3BBE">
      <w:pPr>
        <w:pStyle w:val="aff3"/>
        <w:numPr>
          <w:ilvl w:val="3"/>
          <w:numId w:val="27"/>
        </w:numPr>
        <w:spacing w:line="360" w:lineRule="auto"/>
        <w:ind w:left="2516"/>
        <w:jc w:val="both"/>
        <w:rPr>
          <w:rFonts w:ascii="David" w:hAnsi="David" w:cs="David"/>
          <w:sz w:val="24"/>
          <w:szCs w:val="24"/>
          <w:rtl/>
        </w:rPr>
      </w:pPr>
      <w:r w:rsidRPr="009B7BCD">
        <w:rPr>
          <w:rFonts w:ascii="David" w:hAnsi="David" w:cs="David"/>
          <w:sz w:val="24"/>
          <w:szCs w:val="24"/>
          <w:rtl/>
        </w:rPr>
        <w:t xml:space="preserve">אם המקצרים שהותקנו אינם נראים ממקום העבודה צריך להתקין מקצרים נוספים (היינו כאלה שלא פורטו בפקודת המיתוג </w:t>
      </w:r>
      <w:r w:rsidR="00DF193F">
        <w:rPr>
          <w:rFonts w:ascii="David" w:hAnsi="David" w:cs="David"/>
          <w:sz w:val="24"/>
          <w:szCs w:val="24"/>
          <w:rtl/>
        </w:rPr>
        <w:t xml:space="preserve">והקיצור) כך שלעובד תהיה אפשרות </w:t>
      </w:r>
      <w:r w:rsidRPr="009B7BCD">
        <w:rPr>
          <w:rFonts w:ascii="David" w:hAnsi="David" w:cs="David"/>
          <w:sz w:val="24"/>
          <w:szCs w:val="24"/>
          <w:rtl/>
        </w:rPr>
        <w:t>לראות את המקצרים האלה בכל זמן עבודתו.</w:t>
      </w:r>
      <w:r w:rsidR="00DF193F">
        <w:rPr>
          <w:rFonts w:ascii="David" w:hAnsi="David" w:cs="David"/>
          <w:sz w:val="24"/>
          <w:szCs w:val="24"/>
          <w:rtl/>
        </w:rPr>
        <w:t xml:space="preserve"> המקצרים הנוספים יותקנו על פי </w:t>
      </w:r>
      <w:r w:rsidR="00DF193F">
        <w:rPr>
          <w:rFonts w:ascii="David" w:hAnsi="David" w:cs="David"/>
          <w:sz w:val="24"/>
          <w:szCs w:val="24"/>
          <w:rtl/>
        </w:rPr>
        <w:tab/>
      </w:r>
      <w:r w:rsidRPr="009B7BCD">
        <w:rPr>
          <w:rFonts w:ascii="David" w:hAnsi="David" w:cs="David"/>
          <w:sz w:val="24"/>
          <w:szCs w:val="24"/>
          <w:rtl/>
        </w:rPr>
        <w:t xml:space="preserve">פקודת מיתוג וקיצור בעל פה בהתאם לנוהל </w:t>
      </w:r>
      <w:r w:rsidR="00DF193F">
        <w:rPr>
          <w:rFonts w:ascii="David" w:hAnsi="David" w:cs="David"/>
          <w:sz w:val="24"/>
          <w:szCs w:val="24"/>
          <w:rtl/>
        </w:rPr>
        <w:t xml:space="preserve">בסעיף </w:t>
      </w:r>
      <w:r w:rsidR="000C3BBE">
        <w:rPr>
          <w:rFonts w:ascii="David" w:hAnsi="David" w:cs="David" w:hint="cs"/>
          <w:sz w:val="24"/>
          <w:szCs w:val="24"/>
          <w:rtl/>
        </w:rPr>
        <w:t xml:space="preserve">5.3.8. </w:t>
      </w:r>
      <w:r w:rsidR="00DF193F">
        <w:rPr>
          <w:rFonts w:ascii="David" w:hAnsi="David" w:cs="David"/>
          <w:sz w:val="24"/>
          <w:szCs w:val="24"/>
          <w:rtl/>
        </w:rPr>
        <w:t xml:space="preserve"> מקבל הפקודה בעל-פה </w:t>
      </w:r>
      <w:r w:rsidRPr="009B7BCD">
        <w:rPr>
          <w:rFonts w:ascii="David" w:hAnsi="David" w:cs="David"/>
          <w:sz w:val="24"/>
          <w:szCs w:val="24"/>
          <w:rtl/>
        </w:rPr>
        <w:t>ירשום אותה ויצרף זאת לפקודה אשר בידי</w:t>
      </w:r>
      <w:r w:rsidR="00DF193F">
        <w:rPr>
          <w:rFonts w:ascii="David" w:hAnsi="David" w:cs="David"/>
          <w:sz w:val="24"/>
          <w:szCs w:val="24"/>
          <w:rtl/>
        </w:rPr>
        <w:t xml:space="preserve">ו. במקרים שמבנה המתקן מונע מן </w:t>
      </w:r>
      <w:r w:rsidRPr="009B7BCD">
        <w:rPr>
          <w:rFonts w:ascii="David" w:hAnsi="David" w:cs="David"/>
          <w:sz w:val="24"/>
          <w:szCs w:val="24"/>
          <w:rtl/>
        </w:rPr>
        <w:t xml:space="preserve">העובד ראיית המקצר ייתלה שלט במקום העבודה המעיד על כך שהמעגל מקוצר. </w:t>
      </w:r>
    </w:p>
    <w:p w14:paraId="374204CE" w14:textId="77777777" w:rsidR="009B7BCD" w:rsidRPr="009B7BCD" w:rsidRDefault="009B7BCD" w:rsidP="00DF193F">
      <w:pPr>
        <w:spacing w:after="0" w:line="360" w:lineRule="auto"/>
        <w:ind w:left="1382" w:hanging="283"/>
        <w:jc w:val="both"/>
        <w:rPr>
          <w:rFonts w:ascii="David" w:hAnsi="David" w:cs="David"/>
          <w:sz w:val="24"/>
          <w:szCs w:val="24"/>
          <w:rtl/>
        </w:rPr>
      </w:pPr>
    </w:p>
    <w:p w14:paraId="7ABF1538" w14:textId="6B1C01E9" w:rsidR="009B7BCD" w:rsidRPr="00DF193F" w:rsidRDefault="009B7BCD" w:rsidP="00DF193F">
      <w:pPr>
        <w:pStyle w:val="aff3"/>
        <w:numPr>
          <w:ilvl w:val="2"/>
          <w:numId w:val="27"/>
        </w:numPr>
        <w:spacing w:line="360" w:lineRule="auto"/>
        <w:ind w:left="1808"/>
        <w:jc w:val="both"/>
        <w:rPr>
          <w:rFonts w:ascii="David" w:hAnsi="David" w:cs="David"/>
          <w:b/>
          <w:bCs/>
          <w:sz w:val="24"/>
          <w:szCs w:val="24"/>
          <w:rtl/>
        </w:rPr>
      </w:pPr>
      <w:r w:rsidRPr="00DF193F">
        <w:rPr>
          <w:rFonts w:ascii="David" w:hAnsi="David" w:cs="David"/>
          <w:b/>
          <w:bCs/>
          <w:sz w:val="24"/>
          <w:szCs w:val="24"/>
          <w:u w:val="single"/>
          <w:rtl/>
        </w:rPr>
        <w:t>אופן התקנת מקצרים</w:t>
      </w:r>
    </w:p>
    <w:p w14:paraId="0F9E0300" w14:textId="4003E90E" w:rsidR="009B7BCD" w:rsidRPr="009B7BCD" w:rsidRDefault="009B7BCD" w:rsidP="00DF193F">
      <w:pPr>
        <w:pStyle w:val="aff3"/>
        <w:numPr>
          <w:ilvl w:val="3"/>
          <w:numId w:val="27"/>
        </w:numPr>
        <w:spacing w:line="360" w:lineRule="auto"/>
        <w:ind w:left="2516"/>
        <w:jc w:val="both"/>
        <w:rPr>
          <w:rFonts w:ascii="David" w:hAnsi="David" w:cs="David"/>
          <w:sz w:val="24"/>
          <w:szCs w:val="24"/>
          <w:rtl/>
        </w:rPr>
      </w:pPr>
      <w:r w:rsidRPr="009B7BCD">
        <w:rPr>
          <w:rFonts w:ascii="David" w:hAnsi="David" w:cs="David"/>
          <w:sz w:val="24"/>
          <w:szCs w:val="24"/>
          <w:rtl/>
        </w:rPr>
        <w:t>המקצרים יותקנו על שטחים גלויים (בלי צב</w:t>
      </w:r>
      <w:r w:rsidR="00DF193F">
        <w:rPr>
          <w:rFonts w:ascii="David" w:hAnsi="David" w:cs="David"/>
          <w:sz w:val="24"/>
          <w:szCs w:val="24"/>
          <w:rtl/>
        </w:rPr>
        <w:t xml:space="preserve">ע או ציפוי מגן אחד) של המוליך, </w:t>
      </w:r>
      <w:r w:rsidRPr="009B7BCD">
        <w:rPr>
          <w:rFonts w:ascii="David" w:hAnsi="David" w:cs="David"/>
          <w:sz w:val="24"/>
          <w:szCs w:val="24"/>
          <w:rtl/>
        </w:rPr>
        <w:t>במקומות שיועדו מלכתחילה למטרה זו לפי הו</w:t>
      </w:r>
      <w:r w:rsidR="00DF193F">
        <w:rPr>
          <w:rFonts w:ascii="David" w:hAnsi="David" w:cs="David"/>
          <w:sz w:val="24"/>
          <w:szCs w:val="24"/>
          <w:rtl/>
        </w:rPr>
        <w:t xml:space="preserve">ראות של מורשה בכיר או בכל מקום </w:t>
      </w:r>
      <w:r w:rsidRPr="009B7BCD">
        <w:rPr>
          <w:rFonts w:ascii="David" w:hAnsi="David" w:cs="David"/>
          <w:sz w:val="24"/>
          <w:szCs w:val="24"/>
          <w:rtl/>
        </w:rPr>
        <w:t>אחר, כפי שכתוב בפקודת המיתוג והקיצור.</w:t>
      </w:r>
    </w:p>
    <w:p w14:paraId="3BE5E201" w14:textId="4B90B06C" w:rsidR="009B7BCD" w:rsidRPr="009B7BCD" w:rsidRDefault="009B7BCD" w:rsidP="00DF193F">
      <w:pPr>
        <w:pStyle w:val="aff3"/>
        <w:numPr>
          <w:ilvl w:val="3"/>
          <w:numId w:val="27"/>
        </w:numPr>
        <w:spacing w:line="360" w:lineRule="auto"/>
        <w:ind w:left="2516"/>
        <w:jc w:val="both"/>
        <w:rPr>
          <w:rFonts w:ascii="David" w:hAnsi="David" w:cs="David"/>
          <w:sz w:val="24"/>
          <w:szCs w:val="24"/>
          <w:rtl/>
        </w:rPr>
      </w:pPr>
      <w:r w:rsidRPr="009B7BCD">
        <w:rPr>
          <w:rFonts w:ascii="David" w:hAnsi="David" w:cs="David"/>
          <w:sz w:val="24"/>
          <w:szCs w:val="24"/>
          <w:rtl/>
        </w:rPr>
        <w:t>כאשר מתקינים מקצר יש לחברו תחילה אל מוליך הארקה או אל</w:t>
      </w:r>
      <w:r w:rsidR="00DF193F">
        <w:rPr>
          <w:rFonts w:ascii="David" w:hAnsi="David" w:cs="David"/>
          <w:sz w:val="24"/>
          <w:szCs w:val="24"/>
          <w:rtl/>
        </w:rPr>
        <w:t xml:space="preserve"> גוף מתכתי </w:t>
      </w:r>
      <w:r w:rsidRPr="009B7BCD">
        <w:rPr>
          <w:rFonts w:ascii="David" w:hAnsi="David" w:cs="David"/>
          <w:sz w:val="24"/>
          <w:szCs w:val="24"/>
          <w:rtl/>
        </w:rPr>
        <w:t>מאורק. רק לאחר מכן יש לחברו למוליכי</w:t>
      </w:r>
      <w:r w:rsidR="00DF193F">
        <w:rPr>
          <w:rFonts w:ascii="David" w:hAnsi="David" w:cs="David"/>
          <w:sz w:val="24"/>
          <w:szCs w:val="24"/>
          <w:rtl/>
        </w:rPr>
        <w:t xml:space="preserve">ם של החלק המופסק. את המקצר יש </w:t>
      </w:r>
      <w:r w:rsidR="00DF193F">
        <w:rPr>
          <w:rFonts w:ascii="David" w:hAnsi="David" w:cs="David"/>
          <w:sz w:val="24"/>
          <w:szCs w:val="24"/>
          <w:rtl/>
        </w:rPr>
        <w:tab/>
      </w:r>
      <w:r w:rsidRPr="009B7BCD">
        <w:rPr>
          <w:rFonts w:ascii="David" w:hAnsi="David" w:cs="David"/>
          <w:sz w:val="24"/>
          <w:szCs w:val="24"/>
          <w:rtl/>
        </w:rPr>
        <w:t>להתקין על שלוש פזות.</w:t>
      </w:r>
    </w:p>
    <w:p w14:paraId="7D1C1361" w14:textId="3A342A24" w:rsidR="009B7BCD" w:rsidRPr="009B7BCD" w:rsidRDefault="009B7BCD" w:rsidP="00DF193F">
      <w:pPr>
        <w:pStyle w:val="aff3"/>
        <w:numPr>
          <w:ilvl w:val="3"/>
          <w:numId w:val="27"/>
        </w:numPr>
        <w:spacing w:line="360" w:lineRule="auto"/>
        <w:ind w:left="2516"/>
        <w:jc w:val="both"/>
        <w:rPr>
          <w:rFonts w:ascii="David" w:hAnsi="David" w:cs="David"/>
          <w:sz w:val="24"/>
          <w:szCs w:val="24"/>
          <w:rtl/>
        </w:rPr>
      </w:pPr>
      <w:r w:rsidRPr="009B7BCD">
        <w:rPr>
          <w:rFonts w:ascii="David" w:hAnsi="David" w:cs="David"/>
          <w:sz w:val="24"/>
          <w:szCs w:val="24"/>
          <w:rtl/>
        </w:rPr>
        <w:t>מקצרים יותקנו רק באמצעות מוטות בידוד או אביזרים המיועדים לכך במיוחד.</w:t>
      </w:r>
    </w:p>
    <w:p w14:paraId="39207A55" w14:textId="12DA1F28" w:rsidR="009B7BCD" w:rsidRPr="009B7BCD" w:rsidRDefault="009B7BCD" w:rsidP="00DF193F">
      <w:pPr>
        <w:pStyle w:val="aff3"/>
        <w:numPr>
          <w:ilvl w:val="3"/>
          <w:numId w:val="27"/>
        </w:numPr>
        <w:spacing w:line="360" w:lineRule="auto"/>
        <w:ind w:left="2516"/>
        <w:jc w:val="both"/>
        <w:rPr>
          <w:rFonts w:ascii="David" w:hAnsi="David" w:cs="David"/>
          <w:sz w:val="24"/>
          <w:szCs w:val="24"/>
          <w:rtl/>
        </w:rPr>
      </w:pPr>
      <w:r w:rsidRPr="009B7BCD">
        <w:rPr>
          <w:rFonts w:ascii="David" w:hAnsi="David" w:cs="David"/>
          <w:sz w:val="24"/>
          <w:szCs w:val="24"/>
          <w:rtl/>
        </w:rPr>
        <w:t>בזמן התקנת מקצר חייב מבצע הפעולה בנוסף לחבישת קסדת מגן ללבוש גם כפפות מגן מבודדות על שתי ידיו ולהרכיב משקפי מגן.</w:t>
      </w:r>
    </w:p>
    <w:p w14:paraId="2E01DFBA" w14:textId="05A66A2D" w:rsidR="009B7BCD" w:rsidRPr="009B7BCD" w:rsidRDefault="009B7BCD" w:rsidP="00DF193F">
      <w:pPr>
        <w:pStyle w:val="aff3"/>
        <w:numPr>
          <w:ilvl w:val="3"/>
          <w:numId w:val="27"/>
        </w:numPr>
        <w:spacing w:line="360" w:lineRule="auto"/>
        <w:ind w:left="2516"/>
        <w:jc w:val="both"/>
        <w:rPr>
          <w:rFonts w:ascii="David" w:hAnsi="David" w:cs="David"/>
          <w:sz w:val="24"/>
          <w:szCs w:val="24"/>
          <w:rtl/>
        </w:rPr>
      </w:pPr>
      <w:r w:rsidRPr="009B7BCD">
        <w:rPr>
          <w:rFonts w:ascii="David" w:hAnsi="David" w:cs="David"/>
          <w:sz w:val="24"/>
          <w:szCs w:val="24"/>
          <w:rtl/>
        </w:rPr>
        <w:t>כאשר מתקינים מקצרים נפרדים לכל פזה יש גם להאריק כל מקצר בנפרד.</w:t>
      </w:r>
    </w:p>
    <w:p w14:paraId="18F0BC0A" w14:textId="3D52B5FB" w:rsidR="009B7BCD" w:rsidRPr="009B7BCD" w:rsidRDefault="009B7BCD" w:rsidP="00DF193F">
      <w:pPr>
        <w:pStyle w:val="aff3"/>
        <w:numPr>
          <w:ilvl w:val="3"/>
          <w:numId w:val="27"/>
        </w:numPr>
        <w:spacing w:line="360" w:lineRule="auto"/>
        <w:ind w:left="2516"/>
        <w:jc w:val="both"/>
        <w:rPr>
          <w:rFonts w:ascii="David" w:hAnsi="David" w:cs="David"/>
          <w:sz w:val="24"/>
          <w:szCs w:val="24"/>
          <w:rtl/>
        </w:rPr>
      </w:pPr>
      <w:r w:rsidRPr="009B7BCD">
        <w:rPr>
          <w:rFonts w:ascii="David" w:hAnsi="David" w:cs="David"/>
          <w:sz w:val="24"/>
          <w:szCs w:val="24"/>
          <w:rtl/>
        </w:rPr>
        <w:t>כאשר מסירים מקצר, מפרידים אותו תחילה מהמוליכים של החלק המופסק ורק לאחר מכן מנקודת ההארקה.</w:t>
      </w:r>
    </w:p>
    <w:p w14:paraId="666A7A76" w14:textId="77777777" w:rsidR="009B7BCD" w:rsidRPr="009B7BCD" w:rsidRDefault="009B7BCD" w:rsidP="009B7BCD">
      <w:pPr>
        <w:spacing w:after="0" w:line="360" w:lineRule="auto"/>
        <w:ind w:left="720" w:hanging="720"/>
        <w:jc w:val="both"/>
        <w:rPr>
          <w:rFonts w:ascii="David" w:hAnsi="David" w:cs="David"/>
          <w:sz w:val="24"/>
          <w:szCs w:val="24"/>
          <w:rtl/>
        </w:rPr>
      </w:pPr>
    </w:p>
    <w:p w14:paraId="1DE8EEDD" w14:textId="380C4EC9" w:rsidR="009B7BCD" w:rsidRPr="00DF193F" w:rsidRDefault="009B7BCD" w:rsidP="00DF193F">
      <w:pPr>
        <w:pStyle w:val="aff3"/>
        <w:numPr>
          <w:ilvl w:val="2"/>
          <w:numId w:val="27"/>
        </w:numPr>
        <w:spacing w:line="360" w:lineRule="auto"/>
        <w:ind w:left="1808"/>
        <w:jc w:val="both"/>
        <w:rPr>
          <w:rFonts w:ascii="David" w:hAnsi="David" w:cs="David"/>
          <w:b/>
          <w:bCs/>
          <w:sz w:val="24"/>
          <w:szCs w:val="24"/>
          <w:rtl/>
        </w:rPr>
      </w:pPr>
      <w:r w:rsidRPr="00DF193F">
        <w:rPr>
          <w:rFonts w:ascii="David" w:hAnsi="David" w:cs="David"/>
          <w:b/>
          <w:bCs/>
          <w:sz w:val="24"/>
          <w:szCs w:val="24"/>
          <w:u w:val="single"/>
          <w:rtl/>
        </w:rPr>
        <w:t>שלטי אזהרה וגידורים</w:t>
      </w:r>
    </w:p>
    <w:p w14:paraId="0C2060A4" w14:textId="31CC5153" w:rsidR="009B7BCD" w:rsidRPr="00DF193F" w:rsidRDefault="009B7BCD" w:rsidP="00DF193F">
      <w:pPr>
        <w:spacing w:line="360" w:lineRule="auto"/>
        <w:ind w:left="1808"/>
        <w:jc w:val="both"/>
        <w:rPr>
          <w:rFonts w:ascii="David" w:hAnsi="David" w:cs="David"/>
          <w:sz w:val="24"/>
          <w:szCs w:val="24"/>
          <w:rtl/>
        </w:rPr>
      </w:pPr>
      <w:r w:rsidRPr="00DF193F">
        <w:rPr>
          <w:rFonts w:ascii="David" w:hAnsi="David" w:cs="David"/>
          <w:sz w:val="24"/>
          <w:szCs w:val="24"/>
          <w:rtl/>
        </w:rPr>
        <w:t>הכנת מסדר לצורך מסירתו לביצוע עבודות תהיה מלווה שילוט מתאים. רצוי שהמורשה האחראי לפעולות יבצע שילוט במקומות דלהלן:</w:t>
      </w:r>
    </w:p>
    <w:p w14:paraId="51282A93" w14:textId="5B998D60" w:rsidR="009B7BCD" w:rsidRPr="009B7BCD" w:rsidRDefault="009B7BCD" w:rsidP="00DF193F">
      <w:pPr>
        <w:pStyle w:val="aff3"/>
        <w:numPr>
          <w:ilvl w:val="3"/>
          <w:numId w:val="27"/>
        </w:numPr>
        <w:spacing w:line="360" w:lineRule="auto"/>
        <w:ind w:left="2516"/>
        <w:jc w:val="both"/>
        <w:rPr>
          <w:rFonts w:ascii="David" w:hAnsi="David" w:cs="David"/>
          <w:sz w:val="24"/>
          <w:szCs w:val="24"/>
          <w:rtl/>
        </w:rPr>
      </w:pPr>
      <w:r w:rsidRPr="009B7BCD">
        <w:rPr>
          <w:rFonts w:ascii="David" w:hAnsi="David" w:cs="David"/>
          <w:sz w:val="24"/>
          <w:szCs w:val="24"/>
          <w:rtl/>
        </w:rPr>
        <w:t>על כל מטות הפיקוד מהם אפשר להפעיל את מפסק הזרם והמנתקים מרחוק.</w:t>
      </w:r>
    </w:p>
    <w:p w14:paraId="0CF62FAF" w14:textId="543AD3E8" w:rsidR="009B7BCD" w:rsidRPr="009B7BCD" w:rsidRDefault="009B7BCD" w:rsidP="00DF193F">
      <w:pPr>
        <w:pStyle w:val="aff3"/>
        <w:numPr>
          <w:ilvl w:val="3"/>
          <w:numId w:val="27"/>
        </w:numPr>
        <w:spacing w:line="360" w:lineRule="auto"/>
        <w:ind w:left="2516"/>
        <w:jc w:val="both"/>
        <w:rPr>
          <w:rFonts w:ascii="David" w:hAnsi="David" w:cs="David"/>
          <w:sz w:val="24"/>
          <w:szCs w:val="24"/>
          <w:rtl/>
        </w:rPr>
      </w:pPr>
      <w:r w:rsidRPr="009B7BCD">
        <w:rPr>
          <w:rFonts w:ascii="David" w:hAnsi="David" w:cs="David"/>
          <w:sz w:val="24"/>
          <w:szCs w:val="24"/>
          <w:rtl/>
        </w:rPr>
        <w:t>על ידית ההפעלה של המנתק.</w:t>
      </w:r>
    </w:p>
    <w:p w14:paraId="5B8FFDBA" w14:textId="61506E6F" w:rsidR="009B7BCD" w:rsidRPr="009B7BCD" w:rsidRDefault="009B7BCD" w:rsidP="00DF193F">
      <w:pPr>
        <w:pStyle w:val="aff3"/>
        <w:numPr>
          <w:ilvl w:val="3"/>
          <w:numId w:val="27"/>
        </w:numPr>
        <w:spacing w:line="360" w:lineRule="auto"/>
        <w:ind w:left="2516"/>
        <w:jc w:val="both"/>
        <w:rPr>
          <w:rFonts w:ascii="David" w:hAnsi="David" w:cs="David"/>
          <w:sz w:val="24"/>
          <w:szCs w:val="24"/>
          <w:rtl/>
        </w:rPr>
      </w:pPr>
      <w:r w:rsidRPr="009B7BCD">
        <w:rPr>
          <w:rFonts w:ascii="David" w:hAnsi="David" w:cs="David"/>
          <w:sz w:val="24"/>
          <w:szCs w:val="24"/>
          <w:rtl/>
        </w:rPr>
        <w:t>במקום בו נשלפו הנתיכים.</w:t>
      </w:r>
    </w:p>
    <w:p w14:paraId="3E05A867" w14:textId="62C137E5" w:rsidR="009B7BCD" w:rsidRPr="009B7BCD" w:rsidRDefault="009B7BCD" w:rsidP="00DF193F">
      <w:pPr>
        <w:pStyle w:val="aff3"/>
        <w:numPr>
          <w:ilvl w:val="3"/>
          <w:numId w:val="27"/>
        </w:numPr>
        <w:spacing w:line="360" w:lineRule="auto"/>
        <w:ind w:left="2516"/>
        <w:jc w:val="both"/>
        <w:rPr>
          <w:rFonts w:ascii="David" w:hAnsi="David" w:cs="David"/>
          <w:sz w:val="24"/>
          <w:szCs w:val="24"/>
          <w:rtl/>
        </w:rPr>
      </w:pPr>
      <w:r w:rsidRPr="009B7BCD">
        <w:rPr>
          <w:rFonts w:ascii="David" w:hAnsi="David" w:cs="David"/>
          <w:sz w:val="24"/>
          <w:szCs w:val="24"/>
          <w:rtl/>
        </w:rPr>
        <w:lastRenderedPageBreak/>
        <w:t>על ברזי האוויר.</w:t>
      </w:r>
    </w:p>
    <w:p w14:paraId="7A1A5D78" w14:textId="164BB203" w:rsidR="009B7BCD" w:rsidRPr="009B7BCD" w:rsidRDefault="009B7BCD" w:rsidP="00DF193F">
      <w:pPr>
        <w:pStyle w:val="aff3"/>
        <w:numPr>
          <w:ilvl w:val="3"/>
          <w:numId w:val="27"/>
        </w:numPr>
        <w:spacing w:line="360" w:lineRule="auto"/>
        <w:ind w:left="2516"/>
        <w:jc w:val="both"/>
        <w:rPr>
          <w:rFonts w:ascii="David" w:hAnsi="David" w:cs="David"/>
          <w:sz w:val="24"/>
          <w:szCs w:val="24"/>
          <w:rtl/>
        </w:rPr>
      </w:pPr>
      <w:r w:rsidRPr="009B7BCD">
        <w:rPr>
          <w:rFonts w:ascii="David" w:hAnsi="David" w:cs="David"/>
          <w:sz w:val="24"/>
          <w:szCs w:val="24"/>
          <w:rtl/>
        </w:rPr>
        <w:t>על תאים משוריינים בהם בוצעו הפסקה, ניתוק או שליפה.</w:t>
      </w:r>
    </w:p>
    <w:p w14:paraId="6080AD91" w14:textId="110E2D74" w:rsidR="009B7BCD" w:rsidRPr="00DF193F" w:rsidRDefault="009B7BCD" w:rsidP="00DF193F">
      <w:pPr>
        <w:spacing w:line="360" w:lineRule="auto"/>
        <w:ind w:left="2516"/>
        <w:jc w:val="both"/>
        <w:rPr>
          <w:rFonts w:ascii="David" w:hAnsi="David" w:cs="David"/>
          <w:sz w:val="24"/>
          <w:szCs w:val="24"/>
          <w:rtl/>
        </w:rPr>
      </w:pPr>
      <w:r w:rsidRPr="00DF193F">
        <w:rPr>
          <w:rFonts w:ascii="David" w:hAnsi="David" w:cs="David"/>
          <w:sz w:val="24"/>
          <w:szCs w:val="24"/>
          <w:rtl/>
        </w:rPr>
        <w:t>מקום עבודה משוחרר ממתח יסומן ויוק</w:t>
      </w:r>
      <w:r w:rsidR="00DF193F">
        <w:rPr>
          <w:rFonts w:ascii="David" w:hAnsi="David" w:cs="David"/>
          <w:sz w:val="24"/>
          <w:szCs w:val="24"/>
          <w:rtl/>
        </w:rPr>
        <w:t xml:space="preserve">ף ככל האפשר באמצעות חבל או סרט </w:t>
      </w:r>
      <w:r w:rsidRPr="00DF193F">
        <w:rPr>
          <w:rFonts w:ascii="David" w:hAnsi="David" w:cs="David"/>
          <w:sz w:val="24"/>
          <w:szCs w:val="24"/>
          <w:rtl/>
        </w:rPr>
        <w:t>מתאים.</w:t>
      </w:r>
    </w:p>
    <w:p w14:paraId="438F7FF3" w14:textId="77777777" w:rsidR="009B7BCD" w:rsidRPr="009B7BCD" w:rsidRDefault="009B7BCD" w:rsidP="009B7BCD">
      <w:pPr>
        <w:spacing w:after="0" w:line="360" w:lineRule="auto"/>
        <w:ind w:left="720" w:hanging="720"/>
        <w:jc w:val="both"/>
        <w:rPr>
          <w:rFonts w:ascii="David" w:hAnsi="David" w:cs="David"/>
          <w:sz w:val="24"/>
          <w:szCs w:val="24"/>
          <w:rtl/>
        </w:rPr>
      </w:pPr>
    </w:p>
    <w:p w14:paraId="732C52CF" w14:textId="0221B7D4" w:rsidR="009B7BCD" w:rsidRPr="00DF193F" w:rsidRDefault="009B7BCD" w:rsidP="00DF193F">
      <w:pPr>
        <w:pStyle w:val="aff3"/>
        <w:numPr>
          <w:ilvl w:val="1"/>
          <w:numId w:val="27"/>
        </w:numPr>
        <w:spacing w:line="360" w:lineRule="auto"/>
        <w:jc w:val="both"/>
        <w:rPr>
          <w:rFonts w:ascii="David" w:hAnsi="David" w:cs="David"/>
          <w:b/>
          <w:bCs/>
          <w:sz w:val="24"/>
          <w:szCs w:val="24"/>
          <w:rtl/>
        </w:rPr>
      </w:pPr>
      <w:r w:rsidRPr="00DF193F">
        <w:rPr>
          <w:rFonts w:ascii="David" w:hAnsi="David" w:cs="David"/>
          <w:b/>
          <w:bCs/>
          <w:sz w:val="24"/>
          <w:szCs w:val="24"/>
          <w:u w:val="single"/>
          <w:rtl/>
        </w:rPr>
        <w:t>עבודה בקרבת מוליכים חיים</w:t>
      </w:r>
    </w:p>
    <w:p w14:paraId="54AA9122" w14:textId="496F8AB1" w:rsidR="009B7BCD" w:rsidRPr="00DF193F" w:rsidRDefault="009B7BCD" w:rsidP="00DF193F">
      <w:pPr>
        <w:spacing w:after="0" w:line="360" w:lineRule="auto"/>
        <w:ind w:left="1099"/>
        <w:jc w:val="both"/>
        <w:rPr>
          <w:rFonts w:ascii="David" w:hAnsi="David" w:cs="David"/>
          <w:b/>
          <w:bCs/>
          <w:color w:val="FF0000"/>
          <w:sz w:val="24"/>
          <w:szCs w:val="24"/>
          <w:u w:val="single"/>
          <w:rtl/>
        </w:rPr>
      </w:pPr>
      <w:r w:rsidRPr="00DF193F">
        <w:rPr>
          <w:rFonts w:ascii="David" w:hAnsi="David" w:cs="David"/>
          <w:b/>
          <w:bCs/>
          <w:color w:val="FF0000"/>
          <w:sz w:val="24"/>
          <w:szCs w:val="24"/>
          <w:u w:val="single"/>
          <w:rtl/>
        </w:rPr>
        <w:t>ככלל אין לבצע עבודה במתקן חי!</w:t>
      </w:r>
    </w:p>
    <w:p w14:paraId="2E8EA81C" w14:textId="5E26510B" w:rsidR="009B7BCD" w:rsidRPr="00DF193F" w:rsidRDefault="009B7BCD" w:rsidP="00DF193F">
      <w:pPr>
        <w:spacing w:after="0" w:line="360" w:lineRule="auto"/>
        <w:ind w:left="1099"/>
        <w:jc w:val="both"/>
        <w:rPr>
          <w:rFonts w:ascii="David" w:hAnsi="David" w:cs="David"/>
          <w:sz w:val="24"/>
          <w:szCs w:val="24"/>
          <w:rtl/>
        </w:rPr>
      </w:pPr>
      <w:r w:rsidRPr="00DF193F">
        <w:rPr>
          <w:rFonts w:ascii="David" w:hAnsi="David" w:cs="David"/>
          <w:sz w:val="24"/>
          <w:szCs w:val="24"/>
          <w:rtl/>
        </w:rPr>
        <w:t>במידה ויש צורך לבצע עבודה במתקן חי יש לפעול לפי ההנחיות הבאות:</w:t>
      </w:r>
    </w:p>
    <w:p w14:paraId="31D3FD16" w14:textId="49E3938A" w:rsidR="009B7BCD" w:rsidRPr="00DF193F" w:rsidRDefault="009B7BCD" w:rsidP="00DF193F">
      <w:pPr>
        <w:pStyle w:val="aff3"/>
        <w:numPr>
          <w:ilvl w:val="2"/>
          <w:numId w:val="27"/>
        </w:numPr>
        <w:spacing w:line="360" w:lineRule="auto"/>
        <w:ind w:left="1666" w:hanging="578"/>
        <w:jc w:val="both"/>
        <w:rPr>
          <w:rFonts w:ascii="David" w:hAnsi="David" w:cs="David"/>
          <w:b/>
          <w:bCs/>
          <w:sz w:val="24"/>
          <w:szCs w:val="24"/>
          <w:rtl/>
        </w:rPr>
      </w:pPr>
      <w:r w:rsidRPr="00DF193F">
        <w:rPr>
          <w:rFonts w:ascii="David" w:hAnsi="David" w:cs="David"/>
          <w:b/>
          <w:bCs/>
          <w:sz w:val="24"/>
          <w:szCs w:val="24"/>
          <w:u w:val="single"/>
          <w:rtl/>
        </w:rPr>
        <w:t>מתקנים מוגנים</w:t>
      </w:r>
    </w:p>
    <w:p w14:paraId="2CA0F056" w14:textId="59FFC0F3" w:rsidR="009B7BCD" w:rsidRPr="00DF193F" w:rsidRDefault="009B7BCD" w:rsidP="00DF193F">
      <w:pPr>
        <w:spacing w:after="0" w:line="360" w:lineRule="auto"/>
        <w:ind w:left="1666"/>
        <w:jc w:val="both"/>
        <w:rPr>
          <w:rFonts w:ascii="David" w:hAnsi="David" w:cs="David"/>
          <w:sz w:val="24"/>
          <w:szCs w:val="24"/>
          <w:rtl/>
        </w:rPr>
      </w:pPr>
      <w:r w:rsidRPr="00DF193F">
        <w:rPr>
          <w:rFonts w:ascii="David" w:hAnsi="David" w:cs="David"/>
          <w:sz w:val="24"/>
          <w:szCs w:val="24"/>
          <w:rtl/>
        </w:rPr>
        <w:t xml:space="preserve">מותר להתקרב למתקן </w:t>
      </w:r>
      <w:proofErr w:type="spellStart"/>
      <w:r w:rsidRPr="00DF193F">
        <w:rPr>
          <w:rFonts w:ascii="David" w:hAnsi="David" w:cs="David"/>
          <w:sz w:val="24"/>
          <w:szCs w:val="24"/>
          <w:rtl/>
        </w:rPr>
        <w:t>מ"ע</w:t>
      </w:r>
      <w:proofErr w:type="spellEnd"/>
      <w:r w:rsidRPr="00DF193F">
        <w:rPr>
          <w:rFonts w:ascii="David" w:hAnsi="David" w:cs="David"/>
          <w:sz w:val="24"/>
          <w:szCs w:val="24"/>
          <w:rtl/>
        </w:rPr>
        <w:t xml:space="preserve"> </w:t>
      </w:r>
      <w:proofErr w:type="spellStart"/>
      <w:r w:rsidRPr="00DF193F">
        <w:rPr>
          <w:rFonts w:ascii="David" w:hAnsi="David" w:cs="David"/>
          <w:sz w:val="24"/>
          <w:szCs w:val="24"/>
          <w:rtl/>
        </w:rPr>
        <w:t>ומ"ג</w:t>
      </w:r>
      <w:proofErr w:type="spellEnd"/>
      <w:r w:rsidRPr="00DF193F">
        <w:rPr>
          <w:rFonts w:ascii="David" w:hAnsi="David" w:cs="David"/>
          <w:sz w:val="24"/>
          <w:szCs w:val="24"/>
          <w:rtl/>
        </w:rPr>
        <w:t xml:space="preserve"> כדי נגיעה כאשר הגישה למוליכים חיים במתקן חסומה על ידי:</w:t>
      </w:r>
    </w:p>
    <w:p w14:paraId="3530E7B0" w14:textId="28B63343" w:rsidR="009B7BCD" w:rsidRPr="009B7BCD" w:rsidRDefault="009B7BCD" w:rsidP="001A1F67">
      <w:pPr>
        <w:pStyle w:val="aff3"/>
        <w:numPr>
          <w:ilvl w:val="3"/>
          <w:numId w:val="27"/>
        </w:numPr>
        <w:spacing w:line="360" w:lineRule="auto"/>
        <w:ind w:left="2375"/>
        <w:jc w:val="both"/>
        <w:rPr>
          <w:rFonts w:ascii="David" w:hAnsi="David" w:cs="David"/>
          <w:sz w:val="24"/>
          <w:szCs w:val="24"/>
          <w:rtl/>
        </w:rPr>
      </w:pPr>
      <w:r w:rsidRPr="009B7BCD">
        <w:rPr>
          <w:rFonts w:ascii="David" w:hAnsi="David" w:cs="David"/>
          <w:sz w:val="24"/>
          <w:szCs w:val="24"/>
          <w:rtl/>
        </w:rPr>
        <w:t>מבנה של קבע.</w:t>
      </w:r>
    </w:p>
    <w:p w14:paraId="3035199D" w14:textId="08D709A8" w:rsidR="009B7BCD" w:rsidRPr="009B7BCD" w:rsidRDefault="009B7BCD" w:rsidP="001A1F67">
      <w:pPr>
        <w:pStyle w:val="aff3"/>
        <w:numPr>
          <w:ilvl w:val="3"/>
          <w:numId w:val="27"/>
        </w:numPr>
        <w:spacing w:line="360" w:lineRule="auto"/>
        <w:ind w:left="2375"/>
        <w:jc w:val="both"/>
        <w:rPr>
          <w:rFonts w:ascii="David" w:hAnsi="David" w:cs="David"/>
          <w:sz w:val="24"/>
          <w:szCs w:val="24"/>
          <w:rtl/>
        </w:rPr>
      </w:pPr>
      <w:r w:rsidRPr="009B7BCD">
        <w:rPr>
          <w:rFonts w:ascii="David" w:hAnsi="David" w:cs="David"/>
          <w:sz w:val="24"/>
          <w:szCs w:val="24"/>
          <w:rtl/>
        </w:rPr>
        <w:t>דלת נעולה של תא מ"ג.</w:t>
      </w:r>
    </w:p>
    <w:p w14:paraId="00246B3D" w14:textId="493A020F" w:rsidR="009B7BCD" w:rsidRPr="009B7BCD" w:rsidRDefault="009B7BCD" w:rsidP="001A1F67">
      <w:pPr>
        <w:pStyle w:val="aff3"/>
        <w:numPr>
          <w:ilvl w:val="3"/>
          <w:numId w:val="27"/>
        </w:numPr>
        <w:spacing w:line="360" w:lineRule="auto"/>
        <w:ind w:left="2375"/>
        <w:jc w:val="both"/>
        <w:rPr>
          <w:rFonts w:ascii="David" w:hAnsi="David" w:cs="David"/>
          <w:sz w:val="24"/>
          <w:szCs w:val="24"/>
          <w:rtl/>
        </w:rPr>
      </w:pPr>
      <w:r w:rsidRPr="009B7BCD">
        <w:rPr>
          <w:rFonts w:ascii="David" w:hAnsi="David" w:cs="David"/>
          <w:sz w:val="24"/>
          <w:szCs w:val="24"/>
          <w:rtl/>
        </w:rPr>
        <w:t>דלת נעולה של מסדר משוריין.</w:t>
      </w:r>
    </w:p>
    <w:p w14:paraId="1032B66A" w14:textId="16EF2578" w:rsidR="009B7BCD" w:rsidRPr="009B7BCD" w:rsidRDefault="009B7BCD" w:rsidP="001A1F67">
      <w:pPr>
        <w:pStyle w:val="aff3"/>
        <w:numPr>
          <w:ilvl w:val="3"/>
          <w:numId w:val="27"/>
        </w:numPr>
        <w:spacing w:line="360" w:lineRule="auto"/>
        <w:ind w:left="2375"/>
        <w:jc w:val="both"/>
        <w:rPr>
          <w:rFonts w:ascii="David" w:hAnsi="David" w:cs="David"/>
          <w:sz w:val="24"/>
          <w:szCs w:val="24"/>
          <w:rtl/>
        </w:rPr>
      </w:pPr>
      <w:r w:rsidRPr="009B7BCD">
        <w:rPr>
          <w:rFonts w:ascii="David" w:hAnsi="David" w:cs="David"/>
          <w:sz w:val="24"/>
          <w:szCs w:val="24"/>
          <w:rtl/>
        </w:rPr>
        <w:t>מכסה אוטומטי לכיסוי פתחי המעבר של ה</w:t>
      </w:r>
      <w:r w:rsidR="001A1F67">
        <w:rPr>
          <w:rFonts w:ascii="David" w:hAnsi="David" w:cs="David"/>
          <w:sz w:val="24"/>
          <w:szCs w:val="24"/>
          <w:rtl/>
        </w:rPr>
        <w:t xml:space="preserve">מגעות הנשלפות במחיצה פנימית של </w:t>
      </w:r>
      <w:r w:rsidRPr="009B7BCD">
        <w:rPr>
          <w:rFonts w:ascii="David" w:hAnsi="David" w:cs="David"/>
          <w:sz w:val="24"/>
          <w:szCs w:val="24"/>
          <w:rtl/>
        </w:rPr>
        <w:t>מסדר משוריין.</w:t>
      </w:r>
    </w:p>
    <w:p w14:paraId="048CBD48" w14:textId="5EEB3067" w:rsidR="009B7BCD" w:rsidRPr="001A1F67" w:rsidRDefault="009B7BCD" w:rsidP="001A1F67">
      <w:pPr>
        <w:pStyle w:val="aff3"/>
        <w:numPr>
          <w:ilvl w:val="2"/>
          <w:numId w:val="27"/>
        </w:numPr>
        <w:spacing w:line="360" w:lineRule="auto"/>
        <w:ind w:left="1666" w:hanging="567"/>
        <w:jc w:val="both"/>
        <w:rPr>
          <w:rFonts w:ascii="David" w:hAnsi="David" w:cs="David"/>
          <w:b/>
          <w:bCs/>
          <w:sz w:val="24"/>
          <w:szCs w:val="24"/>
          <w:rtl/>
        </w:rPr>
      </w:pPr>
      <w:r w:rsidRPr="001A1F67">
        <w:rPr>
          <w:rFonts w:ascii="David" w:hAnsi="David" w:cs="David"/>
          <w:b/>
          <w:bCs/>
          <w:sz w:val="24"/>
          <w:szCs w:val="24"/>
          <w:u w:val="single"/>
          <w:rtl/>
        </w:rPr>
        <w:t>מרחקי מינימום ממוליכים חיים</w:t>
      </w:r>
    </w:p>
    <w:p w14:paraId="26461A8D" w14:textId="6BB0729F" w:rsidR="009B7BCD" w:rsidRPr="009B7BCD" w:rsidRDefault="009B7BCD" w:rsidP="001A1F67">
      <w:pPr>
        <w:pStyle w:val="aff3"/>
        <w:numPr>
          <w:ilvl w:val="3"/>
          <w:numId w:val="27"/>
        </w:numPr>
        <w:spacing w:line="360" w:lineRule="auto"/>
        <w:ind w:left="2516" w:hanging="861"/>
        <w:jc w:val="both"/>
        <w:rPr>
          <w:rFonts w:ascii="David" w:hAnsi="David" w:cs="David"/>
          <w:sz w:val="24"/>
          <w:szCs w:val="24"/>
          <w:rtl/>
        </w:rPr>
      </w:pPr>
      <w:r w:rsidRPr="009B7BCD">
        <w:rPr>
          <w:rFonts w:ascii="David" w:hAnsi="David" w:cs="David"/>
          <w:sz w:val="24"/>
          <w:szCs w:val="24"/>
          <w:rtl/>
        </w:rPr>
        <w:t>מותר לעבוד סמוך למוליכים חיים מ"ע או מ"ג, בלתי מוגנים על ידי מחיצות, בתנאי שאף חלק מגופו של העובד בכל מצב עמידה שלו, ואף מכשיר שבשימושו לא יקרבו למרחק קטן מהנתון להלן:</w:t>
      </w:r>
    </w:p>
    <w:p w14:paraId="6A756360" w14:textId="37891AC6" w:rsidR="009B7BCD" w:rsidRPr="001A1F67" w:rsidRDefault="009B7BCD" w:rsidP="001A1F67">
      <w:pPr>
        <w:spacing w:line="360" w:lineRule="auto"/>
        <w:ind w:left="2516"/>
        <w:jc w:val="both"/>
        <w:rPr>
          <w:rFonts w:ascii="David" w:hAnsi="David" w:cs="David"/>
          <w:sz w:val="24"/>
          <w:szCs w:val="24"/>
          <w:rtl/>
        </w:rPr>
      </w:pPr>
      <w:r w:rsidRPr="001A1F67">
        <w:rPr>
          <w:rFonts w:ascii="David" w:hAnsi="David" w:cs="David"/>
          <w:sz w:val="24"/>
          <w:szCs w:val="24"/>
          <w:rtl/>
        </w:rPr>
        <w:t>המתח הנקוב (ק"ו)</w:t>
      </w:r>
      <w:r w:rsidRPr="001A1F67">
        <w:rPr>
          <w:rFonts w:ascii="David" w:hAnsi="David" w:cs="David"/>
          <w:sz w:val="24"/>
          <w:szCs w:val="24"/>
          <w:rtl/>
        </w:rPr>
        <w:tab/>
      </w:r>
      <w:r w:rsidRPr="001A1F67">
        <w:rPr>
          <w:rFonts w:ascii="David" w:hAnsi="David" w:cs="David"/>
          <w:sz w:val="24"/>
          <w:szCs w:val="24"/>
          <w:rtl/>
        </w:rPr>
        <w:tab/>
      </w:r>
      <w:r w:rsidRPr="001A1F67">
        <w:rPr>
          <w:rFonts w:ascii="David" w:hAnsi="David" w:cs="David"/>
          <w:sz w:val="24"/>
          <w:szCs w:val="24"/>
          <w:rtl/>
        </w:rPr>
        <w:tab/>
        <w:t>המרחק המינימלי (מטר)</w:t>
      </w:r>
    </w:p>
    <w:p w14:paraId="34724938" w14:textId="3B0C3214" w:rsidR="009B7BCD" w:rsidRPr="001A1F67" w:rsidRDefault="009B7BCD" w:rsidP="001A1F67">
      <w:pPr>
        <w:spacing w:line="360" w:lineRule="auto"/>
        <w:ind w:left="2516"/>
        <w:jc w:val="both"/>
        <w:rPr>
          <w:rFonts w:ascii="David" w:hAnsi="David" w:cs="David"/>
          <w:sz w:val="24"/>
          <w:szCs w:val="24"/>
          <w:rtl/>
        </w:rPr>
      </w:pPr>
      <w:r w:rsidRPr="001A1F67">
        <w:rPr>
          <w:rFonts w:ascii="David" w:hAnsi="David" w:cs="David"/>
          <w:sz w:val="24"/>
          <w:szCs w:val="24"/>
          <w:rtl/>
        </w:rPr>
        <w:t>עד 33</w:t>
      </w:r>
      <w:r w:rsidRPr="001A1F67">
        <w:rPr>
          <w:rFonts w:ascii="David" w:hAnsi="David" w:cs="David"/>
          <w:sz w:val="24"/>
          <w:szCs w:val="24"/>
          <w:rtl/>
        </w:rPr>
        <w:tab/>
      </w:r>
      <w:r w:rsidRPr="001A1F67">
        <w:rPr>
          <w:rFonts w:ascii="David" w:hAnsi="David" w:cs="David"/>
          <w:sz w:val="24"/>
          <w:szCs w:val="24"/>
          <w:rtl/>
        </w:rPr>
        <w:tab/>
      </w:r>
      <w:r w:rsidRPr="001A1F67">
        <w:rPr>
          <w:rFonts w:ascii="David" w:hAnsi="David" w:cs="David"/>
          <w:sz w:val="24"/>
          <w:szCs w:val="24"/>
          <w:rtl/>
        </w:rPr>
        <w:tab/>
      </w:r>
      <w:r w:rsidRPr="001A1F67">
        <w:rPr>
          <w:rFonts w:ascii="David" w:hAnsi="David" w:cs="David"/>
          <w:sz w:val="24"/>
          <w:szCs w:val="24"/>
          <w:rtl/>
        </w:rPr>
        <w:tab/>
      </w:r>
      <w:r w:rsidRPr="001A1F67">
        <w:rPr>
          <w:rFonts w:ascii="David" w:hAnsi="David" w:cs="David"/>
          <w:sz w:val="24"/>
          <w:szCs w:val="24"/>
          <w:rtl/>
        </w:rPr>
        <w:tab/>
        <w:t>0.75</w:t>
      </w:r>
    </w:p>
    <w:p w14:paraId="1F6FC00A" w14:textId="0C890D33" w:rsidR="009B7BCD" w:rsidRPr="001A1F67" w:rsidRDefault="009B7BCD" w:rsidP="001A1F67">
      <w:pPr>
        <w:spacing w:line="360" w:lineRule="auto"/>
        <w:ind w:left="2516"/>
        <w:jc w:val="both"/>
        <w:rPr>
          <w:rFonts w:ascii="David" w:hAnsi="David" w:cs="David"/>
          <w:sz w:val="24"/>
          <w:szCs w:val="24"/>
          <w:rtl/>
        </w:rPr>
      </w:pPr>
      <w:r w:rsidRPr="001A1F67">
        <w:rPr>
          <w:rFonts w:ascii="David" w:hAnsi="David" w:cs="David"/>
          <w:sz w:val="24"/>
          <w:szCs w:val="24"/>
          <w:rtl/>
        </w:rPr>
        <w:t>עד 161</w:t>
      </w:r>
      <w:r w:rsidRPr="001A1F67">
        <w:rPr>
          <w:rFonts w:ascii="David" w:hAnsi="David" w:cs="David"/>
          <w:sz w:val="24"/>
          <w:szCs w:val="24"/>
          <w:rtl/>
        </w:rPr>
        <w:tab/>
      </w:r>
      <w:r w:rsidRPr="001A1F67">
        <w:rPr>
          <w:rFonts w:ascii="David" w:hAnsi="David" w:cs="David"/>
          <w:sz w:val="24"/>
          <w:szCs w:val="24"/>
          <w:rtl/>
        </w:rPr>
        <w:tab/>
      </w:r>
      <w:r w:rsidRPr="001A1F67">
        <w:rPr>
          <w:rFonts w:ascii="David" w:hAnsi="David" w:cs="David"/>
          <w:sz w:val="24"/>
          <w:szCs w:val="24"/>
          <w:rtl/>
        </w:rPr>
        <w:tab/>
      </w:r>
      <w:r w:rsidRPr="001A1F67">
        <w:rPr>
          <w:rFonts w:ascii="David" w:hAnsi="David" w:cs="David"/>
          <w:sz w:val="24"/>
          <w:szCs w:val="24"/>
          <w:rtl/>
        </w:rPr>
        <w:tab/>
      </w:r>
      <w:r w:rsidRPr="001A1F67">
        <w:rPr>
          <w:rFonts w:ascii="David" w:hAnsi="David" w:cs="David"/>
          <w:sz w:val="24"/>
          <w:szCs w:val="24"/>
          <w:rtl/>
        </w:rPr>
        <w:tab/>
        <w:t>1.55</w:t>
      </w:r>
    </w:p>
    <w:p w14:paraId="1D26F92E" w14:textId="49CE767F" w:rsidR="009B7BCD" w:rsidRPr="001A1F67" w:rsidRDefault="009B7BCD" w:rsidP="001A1F67">
      <w:pPr>
        <w:spacing w:after="0" w:line="360" w:lineRule="auto"/>
        <w:ind w:left="2516"/>
        <w:jc w:val="both"/>
        <w:rPr>
          <w:rFonts w:ascii="David" w:hAnsi="David" w:cs="David"/>
          <w:sz w:val="24"/>
          <w:szCs w:val="24"/>
          <w:rtl/>
        </w:rPr>
      </w:pPr>
      <w:r w:rsidRPr="001A1F67">
        <w:rPr>
          <w:rFonts w:ascii="David" w:hAnsi="David" w:cs="David"/>
          <w:sz w:val="24"/>
          <w:szCs w:val="24"/>
          <w:rtl/>
        </w:rPr>
        <w:t>במבדד יש לראות חלק מן המתקן החי אש</w:t>
      </w:r>
      <w:r w:rsidR="001A1F67">
        <w:rPr>
          <w:rFonts w:ascii="David" w:hAnsi="David" w:cs="David"/>
          <w:sz w:val="24"/>
          <w:szCs w:val="24"/>
          <w:rtl/>
        </w:rPr>
        <w:t xml:space="preserve">ר בו המתח יורד בהדרגה עד בסיסו </w:t>
      </w:r>
      <w:proofErr w:type="spellStart"/>
      <w:r w:rsidRPr="001A1F67">
        <w:rPr>
          <w:rFonts w:ascii="David" w:hAnsi="David" w:cs="David"/>
          <w:sz w:val="24"/>
          <w:szCs w:val="24"/>
          <w:rtl/>
        </w:rPr>
        <w:t>המאורק</w:t>
      </w:r>
      <w:proofErr w:type="spellEnd"/>
      <w:r w:rsidRPr="001A1F67">
        <w:rPr>
          <w:rFonts w:ascii="David" w:hAnsi="David" w:cs="David"/>
          <w:sz w:val="24"/>
          <w:szCs w:val="24"/>
          <w:rtl/>
        </w:rPr>
        <w:t xml:space="preserve">. מותר להתרומם לצורכי עבודה עד לגובה הבסיס </w:t>
      </w:r>
      <w:proofErr w:type="spellStart"/>
      <w:r w:rsidRPr="001A1F67">
        <w:rPr>
          <w:rFonts w:ascii="David" w:hAnsi="David" w:cs="David"/>
          <w:sz w:val="24"/>
          <w:szCs w:val="24"/>
          <w:rtl/>
        </w:rPr>
        <w:t>המאורק</w:t>
      </w:r>
      <w:proofErr w:type="spellEnd"/>
      <w:r w:rsidRPr="001A1F67">
        <w:rPr>
          <w:rFonts w:ascii="David" w:hAnsi="David" w:cs="David"/>
          <w:sz w:val="24"/>
          <w:szCs w:val="24"/>
          <w:rtl/>
        </w:rPr>
        <w:t xml:space="preserve"> של מבדד כזה.</w:t>
      </w:r>
    </w:p>
    <w:p w14:paraId="7B32205D" w14:textId="5B5FBD91" w:rsidR="009B7BCD" w:rsidRPr="001A1F67" w:rsidRDefault="009B7BCD" w:rsidP="001A1F67">
      <w:pPr>
        <w:spacing w:after="0" w:line="360" w:lineRule="auto"/>
        <w:ind w:left="2516"/>
        <w:jc w:val="both"/>
        <w:rPr>
          <w:rFonts w:ascii="David" w:hAnsi="David" w:cs="David"/>
          <w:sz w:val="24"/>
          <w:szCs w:val="24"/>
          <w:rtl/>
        </w:rPr>
      </w:pPr>
      <w:r w:rsidRPr="001A1F67">
        <w:rPr>
          <w:rFonts w:ascii="David" w:hAnsi="David" w:cs="David"/>
          <w:sz w:val="24"/>
          <w:szCs w:val="24"/>
          <w:rtl/>
        </w:rPr>
        <w:t>הערה: המרחקים הנ"ל אינם חלים על מכו</w:t>
      </w:r>
      <w:r w:rsidR="001A1F67">
        <w:rPr>
          <w:rFonts w:ascii="David" w:hAnsi="David" w:cs="David"/>
          <w:sz w:val="24"/>
          <w:szCs w:val="24"/>
          <w:rtl/>
        </w:rPr>
        <w:t xml:space="preserve">נות הרמה. לגביהן נדרשים מרחקים </w:t>
      </w:r>
      <w:r w:rsidRPr="001A1F67">
        <w:rPr>
          <w:rFonts w:ascii="David" w:hAnsi="David" w:cs="David"/>
          <w:sz w:val="24"/>
          <w:szCs w:val="24"/>
          <w:rtl/>
        </w:rPr>
        <w:t>גדולים יותר, כמתואר בהוראות כלליות למכונות הרמה ניידות.</w:t>
      </w:r>
    </w:p>
    <w:p w14:paraId="4D109B00" w14:textId="794C3209" w:rsidR="009B7BCD" w:rsidRPr="009B7BCD" w:rsidRDefault="009B7BCD" w:rsidP="001A1F67">
      <w:pPr>
        <w:pStyle w:val="aff3"/>
        <w:numPr>
          <w:ilvl w:val="3"/>
          <w:numId w:val="27"/>
        </w:numPr>
        <w:spacing w:line="360" w:lineRule="auto"/>
        <w:ind w:left="2516"/>
        <w:jc w:val="both"/>
        <w:rPr>
          <w:rFonts w:ascii="David" w:hAnsi="David" w:cs="David"/>
          <w:sz w:val="24"/>
          <w:szCs w:val="24"/>
          <w:rtl/>
        </w:rPr>
      </w:pPr>
      <w:r w:rsidRPr="009B7BCD">
        <w:rPr>
          <w:rFonts w:ascii="David" w:hAnsi="David" w:cs="David"/>
          <w:sz w:val="24"/>
          <w:szCs w:val="24"/>
          <w:rtl/>
        </w:rPr>
        <w:t xml:space="preserve">כל עבודה (כולל הנפות) אשר מתבצעת בסמוך לקווי מתח חיים יש לפעול לפי הוראת </w:t>
      </w:r>
    </w:p>
    <w:p w14:paraId="11173BB9" w14:textId="77777777" w:rsidR="009B7BCD" w:rsidRPr="001A1F67" w:rsidRDefault="009B7BCD" w:rsidP="001A1F67">
      <w:pPr>
        <w:spacing w:after="0" w:line="360" w:lineRule="auto"/>
        <w:ind w:left="2516"/>
        <w:jc w:val="both"/>
        <w:rPr>
          <w:rFonts w:ascii="David" w:hAnsi="David" w:cs="David"/>
          <w:sz w:val="24"/>
          <w:szCs w:val="24"/>
          <w:rtl/>
        </w:rPr>
      </w:pPr>
      <w:r w:rsidRPr="001A1F67">
        <w:rPr>
          <w:rFonts w:ascii="David" w:hAnsi="David" w:cs="David"/>
          <w:sz w:val="24"/>
          <w:szCs w:val="24"/>
          <w:rtl/>
        </w:rPr>
        <w:t>בטיחות 2-30-024 סעיף 4.15 ולפי חוק החשמל (ראה נספח א' – טבלת תחום עבודה מותר במתקן חי)</w:t>
      </w:r>
    </w:p>
    <w:p w14:paraId="435AF130" w14:textId="3F7A2386" w:rsidR="009B7BCD" w:rsidRPr="001A1F67" w:rsidRDefault="009B7BCD" w:rsidP="001A1F67">
      <w:pPr>
        <w:spacing w:after="0" w:line="360" w:lineRule="auto"/>
        <w:ind w:left="2516"/>
        <w:jc w:val="both"/>
        <w:rPr>
          <w:rFonts w:ascii="David" w:hAnsi="David" w:cs="David"/>
          <w:b/>
          <w:bCs/>
          <w:sz w:val="24"/>
          <w:szCs w:val="24"/>
          <w:u w:val="single"/>
          <w:rtl/>
        </w:rPr>
      </w:pPr>
      <w:r w:rsidRPr="001A1F67">
        <w:rPr>
          <w:rFonts w:ascii="David" w:hAnsi="David" w:cs="David"/>
          <w:b/>
          <w:bCs/>
          <w:sz w:val="24"/>
          <w:szCs w:val="24"/>
          <w:u w:val="single"/>
          <w:rtl/>
        </w:rPr>
        <w:t>במידה ולא ניתן לעמוד  בתנאים אלו יש לבצע ניתוק של המוליכים החיים.</w:t>
      </w:r>
    </w:p>
    <w:p w14:paraId="12E39522" w14:textId="5ABF6CB3" w:rsidR="009B7BCD" w:rsidRPr="009B7BCD" w:rsidRDefault="009B7BCD" w:rsidP="001A1F67">
      <w:pPr>
        <w:pStyle w:val="aff3"/>
        <w:numPr>
          <w:ilvl w:val="3"/>
          <w:numId w:val="27"/>
        </w:numPr>
        <w:spacing w:line="360" w:lineRule="auto"/>
        <w:ind w:left="2516"/>
        <w:jc w:val="both"/>
        <w:rPr>
          <w:rFonts w:ascii="David" w:hAnsi="David" w:cs="David"/>
          <w:sz w:val="24"/>
          <w:szCs w:val="24"/>
          <w:rtl/>
        </w:rPr>
      </w:pPr>
      <w:r w:rsidRPr="009B7BCD">
        <w:rPr>
          <w:rFonts w:ascii="David" w:hAnsi="David" w:cs="David"/>
          <w:sz w:val="24"/>
          <w:szCs w:val="24"/>
          <w:rtl/>
        </w:rPr>
        <w:lastRenderedPageBreak/>
        <w:t>כדי לאפשר מדידה או אומדן של המרחקים המינימליים הנ"ל יש להביא בחשבון את קומת העובד, סוג העבודה ומסלול הגישה למקום העבודה. המידות הממוצעות שיש להביא בחשבון נתונות באירים הבאים:</w:t>
      </w:r>
    </w:p>
    <w:p w14:paraId="3FDCF2E6" w14:textId="3B5EAB53" w:rsidR="009B7BCD" w:rsidRPr="001A1F67" w:rsidRDefault="009B7BCD" w:rsidP="001A1F67">
      <w:pPr>
        <w:spacing w:line="360" w:lineRule="auto"/>
        <w:ind w:left="2516"/>
        <w:jc w:val="both"/>
        <w:rPr>
          <w:rFonts w:ascii="David" w:hAnsi="David" w:cs="David"/>
          <w:sz w:val="24"/>
          <w:szCs w:val="24"/>
          <w:rtl/>
        </w:rPr>
      </w:pPr>
      <w:r w:rsidRPr="001A1F67">
        <w:rPr>
          <w:rFonts w:ascii="David" w:hAnsi="David" w:cs="David"/>
          <w:sz w:val="24"/>
          <w:szCs w:val="24"/>
          <w:rtl/>
        </w:rPr>
        <w:t>המורשה האחראי לעבודות יוודא לפני תחילת העבודה שהמרחקים של העובדים בעבודה מתוכננת, אל מוליכים חיים סמוכים הם בתחום המותר.</w:t>
      </w:r>
    </w:p>
    <w:p w14:paraId="1A5F2837" w14:textId="77777777" w:rsidR="009B7BCD" w:rsidRPr="009B7BCD" w:rsidRDefault="009B7BCD" w:rsidP="009B7BCD">
      <w:pPr>
        <w:spacing w:after="0" w:line="360" w:lineRule="auto"/>
        <w:ind w:left="720" w:hanging="720"/>
        <w:jc w:val="both"/>
        <w:rPr>
          <w:rFonts w:ascii="David" w:hAnsi="David" w:cs="David"/>
          <w:sz w:val="24"/>
          <w:szCs w:val="24"/>
          <w:rtl/>
        </w:rPr>
      </w:pPr>
    </w:p>
    <w:p w14:paraId="4F968478" w14:textId="3ACE55F9" w:rsidR="009B7BCD" w:rsidRPr="001A1F67" w:rsidRDefault="009B7BCD" w:rsidP="001A1F67">
      <w:pPr>
        <w:pStyle w:val="aff3"/>
        <w:numPr>
          <w:ilvl w:val="2"/>
          <w:numId w:val="27"/>
        </w:numPr>
        <w:spacing w:line="360" w:lineRule="auto"/>
        <w:ind w:left="1666"/>
        <w:jc w:val="both"/>
        <w:rPr>
          <w:rFonts w:ascii="David" w:hAnsi="David" w:cs="David"/>
          <w:b/>
          <w:bCs/>
          <w:sz w:val="24"/>
          <w:szCs w:val="24"/>
          <w:rtl/>
        </w:rPr>
      </w:pPr>
      <w:r w:rsidRPr="001A1F67">
        <w:rPr>
          <w:rFonts w:ascii="David" w:hAnsi="David" w:cs="David"/>
          <w:b/>
          <w:bCs/>
          <w:sz w:val="24"/>
          <w:szCs w:val="24"/>
          <w:u w:val="single"/>
          <w:rtl/>
        </w:rPr>
        <w:t>זהירות במצבי עבודה שונים</w:t>
      </w:r>
    </w:p>
    <w:p w14:paraId="5C64DC2A" w14:textId="1321B940" w:rsidR="009B7BCD" w:rsidRPr="001A1F67" w:rsidRDefault="009B7BCD" w:rsidP="00DB10E0">
      <w:pPr>
        <w:spacing w:line="360" w:lineRule="auto"/>
        <w:ind w:left="1666"/>
        <w:jc w:val="both"/>
        <w:rPr>
          <w:rFonts w:ascii="David" w:hAnsi="David" w:cs="David"/>
          <w:sz w:val="24"/>
          <w:szCs w:val="24"/>
          <w:rtl/>
        </w:rPr>
      </w:pPr>
      <w:r w:rsidRPr="001A1F67">
        <w:rPr>
          <w:rFonts w:ascii="David" w:hAnsi="David" w:cs="David"/>
          <w:sz w:val="24"/>
          <w:szCs w:val="24"/>
          <w:rtl/>
        </w:rPr>
        <w:t xml:space="preserve">אין לעבוד בצורה מכופפת כאשר המצב זקוף המרחק למוליכים חיים קטן ממרחק מינימלי בסעיף </w:t>
      </w:r>
      <w:r w:rsidR="00DB10E0">
        <w:rPr>
          <w:rFonts w:ascii="David" w:hAnsi="David" w:cs="David" w:hint="cs"/>
          <w:sz w:val="24"/>
          <w:szCs w:val="24"/>
          <w:rtl/>
        </w:rPr>
        <w:t xml:space="preserve">5.6.2 </w:t>
      </w:r>
      <w:r w:rsidRPr="001A1F67">
        <w:rPr>
          <w:rFonts w:ascii="David" w:hAnsi="David" w:cs="David"/>
          <w:sz w:val="24"/>
          <w:szCs w:val="24"/>
          <w:rtl/>
        </w:rPr>
        <w:t>לעיל. כאשר העבודה מתבצעת סמוך לחלקים חיים יש להקפיד שעמידת העובדים תהיה יציבה ותאפשר עבודה עם ידיים חופשיות.</w:t>
      </w:r>
    </w:p>
    <w:p w14:paraId="245F18AB" w14:textId="77777777" w:rsidR="009B7BCD" w:rsidRPr="009B7BCD" w:rsidRDefault="009B7BCD" w:rsidP="009B7BCD">
      <w:pPr>
        <w:spacing w:after="0" w:line="360" w:lineRule="auto"/>
        <w:ind w:left="720" w:hanging="720"/>
        <w:jc w:val="both"/>
        <w:rPr>
          <w:rFonts w:ascii="David" w:hAnsi="David" w:cs="David"/>
          <w:sz w:val="24"/>
          <w:szCs w:val="24"/>
          <w:rtl/>
        </w:rPr>
      </w:pPr>
    </w:p>
    <w:p w14:paraId="6F4210B0" w14:textId="5331EE0E" w:rsidR="009B7BCD" w:rsidRPr="001A1F67" w:rsidRDefault="009B7BCD" w:rsidP="001A1F67">
      <w:pPr>
        <w:pStyle w:val="aff3"/>
        <w:numPr>
          <w:ilvl w:val="2"/>
          <w:numId w:val="27"/>
        </w:numPr>
        <w:spacing w:line="360" w:lineRule="auto"/>
        <w:ind w:left="1666"/>
        <w:jc w:val="both"/>
        <w:rPr>
          <w:rFonts w:ascii="David" w:hAnsi="David" w:cs="David"/>
          <w:b/>
          <w:bCs/>
          <w:sz w:val="24"/>
          <w:szCs w:val="24"/>
          <w:rtl/>
        </w:rPr>
      </w:pPr>
      <w:r w:rsidRPr="001A1F67">
        <w:rPr>
          <w:rFonts w:ascii="David" w:hAnsi="David" w:cs="David"/>
          <w:b/>
          <w:bCs/>
          <w:sz w:val="24"/>
          <w:szCs w:val="24"/>
          <w:u w:val="single"/>
          <w:rtl/>
        </w:rPr>
        <w:t>מחיצות</w:t>
      </w:r>
    </w:p>
    <w:p w14:paraId="54873575" w14:textId="1470E64D" w:rsidR="009B7BCD" w:rsidRPr="009B7BCD" w:rsidRDefault="009B7BCD" w:rsidP="001A1F67">
      <w:pPr>
        <w:pStyle w:val="aff3"/>
        <w:numPr>
          <w:ilvl w:val="3"/>
          <w:numId w:val="27"/>
        </w:numPr>
        <w:spacing w:line="360" w:lineRule="auto"/>
        <w:ind w:left="2375"/>
        <w:jc w:val="both"/>
        <w:rPr>
          <w:rFonts w:ascii="David" w:hAnsi="David" w:cs="David"/>
          <w:sz w:val="24"/>
          <w:szCs w:val="24"/>
          <w:rtl/>
        </w:rPr>
      </w:pPr>
      <w:r w:rsidRPr="009B7BCD">
        <w:rPr>
          <w:rFonts w:ascii="David" w:hAnsi="David" w:cs="David"/>
          <w:sz w:val="24"/>
          <w:szCs w:val="24"/>
          <w:rtl/>
        </w:rPr>
        <w:t>כאשר קיימת אפשרות סבירה שעובד יקרב ח</w:t>
      </w:r>
      <w:r w:rsidR="001A1F67">
        <w:rPr>
          <w:rFonts w:ascii="David" w:hAnsi="David" w:cs="David"/>
          <w:sz w:val="24"/>
          <w:szCs w:val="24"/>
          <w:rtl/>
        </w:rPr>
        <w:t xml:space="preserve">לק מגופו או חפץ שבידו כדי מרחק </w:t>
      </w:r>
      <w:r w:rsidRPr="009B7BCD">
        <w:rPr>
          <w:rFonts w:ascii="David" w:hAnsi="David" w:cs="David"/>
          <w:sz w:val="24"/>
          <w:szCs w:val="24"/>
          <w:rtl/>
        </w:rPr>
        <w:t>אסור למוליך חי סמוך ואין אפשרות לשחר</w:t>
      </w:r>
      <w:r w:rsidR="001A1F67">
        <w:rPr>
          <w:rFonts w:ascii="David" w:hAnsi="David" w:cs="David"/>
          <w:sz w:val="24"/>
          <w:szCs w:val="24"/>
          <w:rtl/>
        </w:rPr>
        <w:t xml:space="preserve">ר את המוליך החי הסמוך ממתח, יש </w:t>
      </w:r>
      <w:r w:rsidRPr="009B7BCD">
        <w:rPr>
          <w:rFonts w:ascii="David" w:hAnsi="David" w:cs="David"/>
          <w:sz w:val="24"/>
          <w:szCs w:val="24"/>
          <w:rtl/>
        </w:rPr>
        <w:t>לחצוץ בין העובד והמוליך החי בעזרת מחי</w:t>
      </w:r>
      <w:r w:rsidR="001A1F67">
        <w:rPr>
          <w:rFonts w:ascii="David" w:hAnsi="David" w:cs="David"/>
          <w:sz w:val="24"/>
          <w:szCs w:val="24"/>
          <w:rtl/>
        </w:rPr>
        <w:t xml:space="preserve">צות. המחיצות הן מחומר מבדד או </w:t>
      </w:r>
      <w:r w:rsidRPr="009B7BCD">
        <w:rPr>
          <w:rFonts w:ascii="David" w:hAnsi="David" w:cs="David"/>
          <w:sz w:val="24"/>
          <w:szCs w:val="24"/>
          <w:rtl/>
        </w:rPr>
        <w:t>ממתכת מוארקת. המחיצות יקבעו באופן יציב ללא אפשרות של תזוזה.</w:t>
      </w:r>
    </w:p>
    <w:p w14:paraId="621ABDB7" w14:textId="7D272297" w:rsidR="009B7BCD" w:rsidRPr="001A1F67" w:rsidRDefault="009B7BCD" w:rsidP="001A1F67">
      <w:pPr>
        <w:spacing w:after="0" w:line="360" w:lineRule="auto"/>
        <w:ind w:left="2375"/>
        <w:jc w:val="both"/>
        <w:rPr>
          <w:rFonts w:ascii="David" w:hAnsi="David" w:cs="David"/>
          <w:sz w:val="24"/>
          <w:szCs w:val="24"/>
          <w:rtl/>
        </w:rPr>
      </w:pPr>
      <w:r w:rsidRPr="001A1F67">
        <w:rPr>
          <w:rFonts w:ascii="David" w:hAnsi="David" w:cs="David"/>
          <w:sz w:val="24"/>
          <w:szCs w:val="24"/>
          <w:rtl/>
        </w:rPr>
        <w:t>המרחקים המינימליים של המחיצות ממוליכים חיים יהיו כדלקמן:</w:t>
      </w:r>
    </w:p>
    <w:p w14:paraId="36ED0B1E" w14:textId="1E3BF158" w:rsidR="009B7BCD" w:rsidRPr="001A1F67" w:rsidRDefault="009B7BCD" w:rsidP="001A1F67">
      <w:pPr>
        <w:spacing w:after="0" w:line="360" w:lineRule="auto"/>
        <w:ind w:left="2375"/>
        <w:jc w:val="both"/>
        <w:rPr>
          <w:rFonts w:ascii="David" w:hAnsi="David" w:cs="David"/>
          <w:sz w:val="24"/>
          <w:szCs w:val="24"/>
          <w:rtl/>
        </w:rPr>
      </w:pPr>
      <w:r w:rsidRPr="001A1F67">
        <w:rPr>
          <w:rFonts w:ascii="David" w:hAnsi="David" w:cs="David"/>
          <w:sz w:val="24"/>
          <w:szCs w:val="24"/>
          <w:rtl/>
        </w:rPr>
        <w:t>המתח הנקוב (ק"ו)</w:t>
      </w:r>
      <w:r w:rsidRPr="001A1F67">
        <w:rPr>
          <w:rFonts w:ascii="David" w:hAnsi="David" w:cs="David"/>
          <w:sz w:val="24"/>
          <w:szCs w:val="24"/>
          <w:rtl/>
        </w:rPr>
        <w:tab/>
      </w:r>
      <w:r w:rsidRPr="001A1F67">
        <w:rPr>
          <w:rFonts w:ascii="David" w:hAnsi="David" w:cs="David"/>
          <w:sz w:val="24"/>
          <w:szCs w:val="24"/>
          <w:rtl/>
        </w:rPr>
        <w:tab/>
      </w:r>
      <w:r w:rsidRPr="001A1F67">
        <w:rPr>
          <w:rFonts w:ascii="David" w:hAnsi="David" w:cs="David"/>
          <w:sz w:val="24"/>
          <w:szCs w:val="24"/>
          <w:rtl/>
        </w:rPr>
        <w:tab/>
        <w:t>המרחק (מטר)</w:t>
      </w:r>
    </w:p>
    <w:p w14:paraId="3ED05E7B" w14:textId="70FA1E5B" w:rsidR="009B7BCD" w:rsidRPr="001A1F67" w:rsidRDefault="009B7BCD" w:rsidP="001A1F67">
      <w:pPr>
        <w:pStyle w:val="aff3"/>
        <w:spacing w:line="360" w:lineRule="auto"/>
        <w:ind w:left="2375"/>
        <w:jc w:val="both"/>
        <w:rPr>
          <w:rFonts w:ascii="David" w:hAnsi="David" w:cs="David"/>
          <w:sz w:val="24"/>
          <w:szCs w:val="24"/>
          <w:rtl/>
        </w:rPr>
      </w:pPr>
      <w:r w:rsidRPr="001A1F67">
        <w:rPr>
          <w:rFonts w:ascii="David" w:hAnsi="David" w:cs="David"/>
          <w:sz w:val="24"/>
          <w:szCs w:val="24"/>
          <w:rtl/>
        </w:rPr>
        <w:t>3.3</w:t>
      </w:r>
      <w:r w:rsidRPr="001A1F67">
        <w:rPr>
          <w:rFonts w:ascii="David" w:hAnsi="David" w:cs="David"/>
          <w:sz w:val="24"/>
          <w:szCs w:val="24"/>
          <w:rtl/>
        </w:rPr>
        <w:tab/>
      </w:r>
      <w:r w:rsidRPr="001A1F67">
        <w:rPr>
          <w:rFonts w:ascii="David" w:hAnsi="David" w:cs="David"/>
          <w:sz w:val="24"/>
          <w:szCs w:val="24"/>
          <w:rtl/>
        </w:rPr>
        <w:tab/>
      </w:r>
      <w:r w:rsidRPr="001A1F67">
        <w:rPr>
          <w:rFonts w:ascii="David" w:hAnsi="David" w:cs="David"/>
          <w:sz w:val="24"/>
          <w:szCs w:val="24"/>
          <w:rtl/>
        </w:rPr>
        <w:tab/>
      </w:r>
      <w:r w:rsidRPr="001A1F67">
        <w:rPr>
          <w:rFonts w:ascii="David" w:hAnsi="David" w:cs="David"/>
          <w:sz w:val="24"/>
          <w:szCs w:val="24"/>
          <w:rtl/>
        </w:rPr>
        <w:tab/>
        <w:t xml:space="preserve">      0.15</w:t>
      </w:r>
    </w:p>
    <w:p w14:paraId="5AC573B1" w14:textId="74FB083D" w:rsidR="009B7BCD" w:rsidRPr="001A1F67" w:rsidRDefault="009B7BCD" w:rsidP="001A1F67">
      <w:pPr>
        <w:pStyle w:val="aff3"/>
        <w:spacing w:line="360" w:lineRule="auto"/>
        <w:ind w:left="2375"/>
        <w:jc w:val="both"/>
        <w:rPr>
          <w:rFonts w:ascii="David" w:hAnsi="David" w:cs="David"/>
          <w:sz w:val="24"/>
          <w:szCs w:val="24"/>
          <w:rtl/>
        </w:rPr>
      </w:pPr>
      <w:r w:rsidRPr="001A1F67">
        <w:rPr>
          <w:rFonts w:ascii="David" w:hAnsi="David" w:cs="David"/>
          <w:sz w:val="24"/>
          <w:szCs w:val="24"/>
          <w:rtl/>
        </w:rPr>
        <w:t>6.6</w:t>
      </w:r>
      <w:r w:rsidRPr="001A1F67">
        <w:rPr>
          <w:rFonts w:ascii="David" w:hAnsi="David" w:cs="David"/>
          <w:sz w:val="24"/>
          <w:szCs w:val="24"/>
          <w:rtl/>
        </w:rPr>
        <w:tab/>
      </w:r>
      <w:r w:rsidRPr="001A1F67">
        <w:rPr>
          <w:rFonts w:ascii="David" w:hAnsi="David" w:cs="David"/>
          <w:sz w:val="24"/>
          <w:szCs w:val="24"/>
          <w:rtl/>
        </w:rPr>
        <w:tab/>
      </w:r>
      <w:r w:rsidRPr="001A1F67">
        <w:rPr>
          <w:rFonts w:ascii="David" w:hAnsi="David" w:cs="David"/>
          <w:sz w:val="24"/>
          <w:szCs w:val="24"/>
          <w:rtl/>
        </w:rPr>
        <w:tab/>
      </w:r>
      <w:r w:rsidRPr="001A1F67">
        <w:rPr>
          <w:rFonts w:ascii="David" w:hAnsi="David" w:cs="David"/>
          <w:sz w:val="24"/>
          <w:szCs w:val="24"/>
          <w:rtl/>
        </w:rPr>
        <w:tab/>
        <w:t xml:space="preserve">      0.20</w:t>
      </w:r>
    </w:p>
    <w:p w14:paraId="63F4336D" w14:textId="7AE52D9D" w:rsidR="009B7BCD" w:rsidRPr="001A1F67" w:rsidRDefault="009B7BCD" w:rsidP="001A1F67">
      <w:pPr>
        <w:pStyle w:val="aff3"/>
        <w:spacing w:line="360" w:lineRule="auto"/>
        <w:ind w:left="2375"/>
        <w:jc w:val="both"/>
        <w:rPr>
          <w:rFonts w:ascii="David" w:hAnsi="David" w:cs="David"/>
          <w:sz w:val="24"/>
          <w:szCs w:val="24"/>
          <w:rtl/>
        </w:rPr>
      </w:pPr>
      <w:r w:rsidRPr="001A1F67">
        <w:rPr>
          <w:rFonts w:ascii="David" w:hAnsi="David" w:cs="David"/>
          <w:sz w:val="24"/>
          <w:szCs w:val="24"/>
          <w:rtl/>
        </w:rPr>
        <w:t>22.0</w:t>
      </w:r>
      <w:r w:rsidRPr="001A1F67">
        <w:rPr>
          <w:rFonts w:ascii="David" w:hAnsi="David" w:cs="David"/>
          <w:sz w:val="24"/>
          <w:szCs w:val="24"/>
          <w:rtl/>
        </w:rPr>
        <w:tab/>
      </w:r>
      <w:r w:rsidRPr="001A1F67">
        <w:rPr>
          <w:rFonts w:ascii="David" w:hAnsi="David" w:cs="David"/>
          <w:sz w:val="24"/>
          <w:szCs w:val="24"/>
          <w:rtl/>
        </w:rPr>
        <w:tab/>
      </w:r>
      <w:r w:rsidRPr="001A1F67">
        <w:rPr>
          <w:rFonts w:ascii="David" w:hAnsi="David" w:cs="David"/>
          <w:sz w:val="24"/>
          <w:szCs w:val="24"/>
          <w:rtl/>
        </w:rPr>
        <w:tab/>
      </w:r>
      <w:r w:rsidRPr="001A1F67">
        <w:rPr>
          <w:rFonts w:ascii="David" w:hAnsi="David" w:cs="David"/>
          <w:sz w:val="24"/>
          <w:szCs w:val="24"/>
          <w:rtl/>
        </w:rPr>
        <w:tab/>
        <w:t xml:space="preserve">      0.35</w:t>
      </w:r>
    </w:p>
    <w:p w14:paraId="2A65CC8B" w14:textId="2A0062B9" w:rsidR="009B7BCD" w:rsidRPr="001A1F67" w:rsidRDefault="009B7BCD" w:rsidP="001A1F67">
      <w:pPr>
        <w:pStyle w:val="aff3"/>
        <w:spacing w:line="360" w:lineRule="auto"/>
        <w:ind w:left="2375"/>
        <w:jc w:val="both"/>
        <w:rPr>
          <w:rFonts w:ascii="David" w:hAnsi="David" w:cs="David"/>
          <w:sz w:val="24"/>
          <w:szCs w:val="24"/>
          <w:rtl/>
        </w:rPr>
      </w:pPr>
      <w:r w:rsidRPr="001A1F67">
        <w:rPr>
          <w:rFonts w:ascii="David" w:hAnsi="David" w:cs="David"/>
          <w:sz w:val="24"/>
          <w:szCs w:val="24"/>
          <w:rtl/>
        </w:rPr>
        <w:t>33.0</w:t>
      </w:r>
      <w:r w:rsidRPr="001A1F67">
        <w:rPr>
          <w:rFonts w:ascii="David" w:hAnsi="David" w:cs="David"/>
          <w:sz w:val="24"/>
          <w:szCs w:val="24"/>
          <w:rtl/>
        </w:rPr>
        <w:tab/>
      </w:r>
      <w:r w:rsidRPr="001A1F67">
        <w:rPr>
          <w:rFonts w:ascii="David" w:hAnsi="David" w:cs="David"/>
          <w:sz w:val="24"/>
          <w:szCs w:val="24"/>
          <w:rtl/>
        </w:rPr>
        <w:tab/>
      </w:r>
      <w:r w:rsidRPr="001A1F67">
        <w:rPr>
          <w:rFonts w:ascii="David" w:hAnsi="David" w:cs="David"/>
          <w:sz w:val="24"/>
          <w:szCs w:val="24"/>
          <w:rtl/>
        </w:rPr>
        <w:tab/>
      </w:r>
      <w:r w:rsidRPr="001A1F67">
        <w:rPr>
          <w:rFonts w:ascii="David" w:hAnsi="David" w:cs="David"/>
          <w:sz w:val="24"/>
          <w:szCs w:val="24"/>
          <w:rtl/>
        </w:rPr>
        <w:tab/>
        <w:t xml:space="preserve">      0.35</w:t>
      </w:r>
    </w:p>
    <w:p w14:paraId="1E64B236" w14:textId="35EB9281" w:rsidR="009B7BCD" w:rsidRPr="001A1F67" w:rsidRDefault="009B7BCD" w:rsidP="001A1F67">
      <w:pPr>
        <w:pStyle w:val="aff3"/>
        <w:spacing w:line="360" w:lineRule="auto"/>
        <w:ind w:left="2375"/>
        <w:jc w:val="both"/>
        <w:rPr>
          <w:rFonts w:ascii="David" w:hAnsi="David" w:cs="David"/>
          <w:sz w:val="24"/>
          <w:szCs w:val="24"/>
          <w:rtl/>
        </w:rPr>
      </w:pPr>
      <w:r w:rsidRPr="001A1F67">
        <w:rPr>
          <w:rFonts w:ascii="David" w:hAnsi="David" w:cs="David"/>
          <w:sz w:val="24"/>
          <w:szCs w:val="24"/>
          <w:rtl/>
        </w:rPr>
        <w:t>161.0</w:t>
      </w:r>
      <w:r w:rsidRPr="001A1F67">
        <w:rPr>
          <w:rFonts w:ascii="David" w:hAnsi="David" w:cs="David"/>
          <w:sz w:val="24"/>
          <w:szCs w:val="24"/>
          <w:rtl/>
        </w:rPr>
        <w:tab/>
      </w:r>
      <w:r w:rsidRPr="001A1F67">
        <w:rPr>
          <w:rFonts w:ascii="David" w:hAnsi="David" w:cs="David"/>
          <w:sz w:val="24"/>
          <w:szCs w:val="24"/>
          <w:rtl/>
        </w:rPr>
        <w:tab/>
      </w:r>
      <w:r w:rsidRPr="001A1F67">
        <w:rPr>
          <w:rFonts w:ascii="David" w:hAnsi="David" w:cs="David"/>
          <w:sz w:val="24"/>
          <w:szCs w:val="24"/>
          <w:rtl/>
        </w:rPr>
        <w:tab/>
      </w:r>
      <w:r w:rsidRPr="001A1F67">
        <w:rPr>
          <w:rFonts w:ascii="David" w:hAnsi="David" w:cs="David"/>
          <w:sz w:val="24"/>
          <w:szCs w:val="24"/>
          <w:rtl/>
        </w:rPr>
        <w:tab/>
        <w:t xml:space="preserve">      1.55</w:t>
      </w:r>
    </w:p>
    <w:p w14:paraId="1815808F" w14:textId="5439A1F3" w:rsidR="009B7BCD" w:rsidRPr="009B7BCD" w:rsidRDefault="009B7BCD" w:rsidP="001A1F67">
      <w:pPr>
        <w:pStyle w:val="aff3"/>
        <w:numPr>
          <w:ilvl w:val="3"/>
          <w:numId w:val="27"/>
        </w:numPr>
        <w:spacing w:line="360" w:lineRule="auto"/>
        <w:ind w:left="2375"/>
        <w:jc w:val="both"/>
        <w:rPr>
          <w:rFonts w:ascii="David" w:hAnsi="David" w:cs="David"/>
          <w:sz w:val="24"/>
          <w:szCs w:val="24"/>
          <w:rtl/>
        </w:rPr>
      </w:pPr>
      <w:r w:rsidRPr="009B7BCD">
        <w:rPr>
          <w:rFonts w:ascii="David" w:hAnsi="David" w:cs="David"/>
          <w:sz w:val="24"/>
          <w:szCs w:val="24"/>
          <w:rtl/>
        </w:rPr>
        <w:t xml:space="preserve">לפני התקנת המחיצות ולפני הסרתן יש לשחרר תחילה ממתח ולקצר את המוליכים החיים הסמוכים בהתאם למתואר בפרקים 5, 6 על פעולות מיתוג וקיצור במסדרי </w:t>
      </w:r>
      <w:r w:rsidRPr="009B7BCD">
        <w:rPr>
          <w:rFonts w:ascii="David" w:hAnsi="David" w:cs="David"/>
          <w:sz w:val="24"/>
          <w:szCs w:val="24"/>
          <w:rtl/>
        </w:rPr>
        <w:tab/>
        <w:t>מ"ע ומ"ג.</w:t>
      </w:r>
    </w:p>
    <w:p w14:paraId="0BF1B79B" w14:textId="54E44E7C" w:rsidR="009B7BCD" w:rsidRPr="009B7BCD" w:rsidRDefault="009B7BCD" w:rsidP="001A1F67">
      <w:pPr>
        <w:pStyle w:val="aff3"/>
        <w:numPr>
          <w:ilvl w:val="3"/>
          <w:numId w:val="27"/>
        </w:numPr>
        <w:spacing w:line="360" w:lineRule="auto"/>
        <w:ind w:left="2375"/>
        <w:jc w:val="both"/>
        <w:rPr>
          <w:rFonts w:ascii="David" w:hAnsi="David" w:cs="David"/>
          <w:sz w:val="24"/>
          <w:szCs w:val="24"/>
          <w:rtl/>
        </w:rPr>
      </w:pPr>
      <w:r w:rsidRPr="009B7BCD">
        <w:rPr>
          <w:rFonts w:ascii="David" w:hAnsi="David" w:cs="David"/>
          <w:sz w:val="24"/>
          <w:szCs w:val="24"/>
          <w:rtl/>
        </w:rPr>
        <w:t>כל עוד עוסקים בהתקנת המחיצה או הסרתה</w:t>
      </w:r>
      <w:r w:rsidR="001A1F67">
        <w:rPr>
          <w:rFonts w:ascii="David" w:hAnsi="David" w:cs="David"/>
          <w:sz w:val="24"/>
          <w:szCs w:val="24"/>
          <w:rtl/>
        </w:rPr>
        <w:t xml:space="preserve"> חייבים המוליכים החיים הסמוכים </w:t>
      </w:r>
      <w:r w:rsidRPr="009B7BCD">
        <w:rPr>
          <w:rFonts w:ascii="David" w:hAnsi="David" w:cs="David"/>
          <w:sz w:val="24"/>
          <w:szCs w:val="24"/>
          <w:rtl/>
        </w:rPr>
        <w:t>להיות משוחררים ממתח. למרות האמור לעיל</w:t>
      </w:r>
      <w:r w:rsidR="001A1F67">
        <w:rPr>
          <w:rFonts w:ascii="David" w:hAnsi="David" w:cs="David"/>
          <w:sz w:val="24"/>
          <w:szCs w:val="24"/>
          <w:rtl/>
        </w:rPr>
        <w:t xml:space="preserve"> מותר להרכיב מחיצה בקרבת מוליך </w:t>
      </w:r>
      <w:r w:rsidRPr="009B7BCD">
        <w:rPr>
          <w:rFonts w:ascii="David" w:hAnsi="David" w:cs="David"/>
          <w:sz w:val="24"/>
          <w:szCs w:val="24"/>
          <w:rtl/>
        </w:rPr>
        <w:t>חי, ללא שחרור ממתח של מוליך זה, כאשר המח</w:t>
      </w:r>
      <w:r w:rsidR="001A1F67">
        <w:rPr>
          <w:rFonts w:ascii="David" w:hAnsi="David" w:cs="David"/>
          <w:sz w:val="24"/>
          <w:szCs w:val="24"/>
          <w:rtl/>
        </w:rPr>
        <w:t xml:space="preserve">יצה ואבזרים להתקנתה תוכננו לכך </w:t>
      </w:r>
      <w:r w:rsidRPr="009B7BCD">
        <w:rPr>
          <w:rFonts w:ascii="David" w:hAnsi="David" w:cs="David"/>
          <w:sz w:val="24"/>
          <w:szCs w:val="24"/>
          <w:rtl/>
        </w:rPr>
        <w:t>מלכתחילה, אושרו על ידי מורשה מתאים והמחיצה מסומנת לכך.</w:t>
      </w:r>
    </w:p>
    <w:p w14:paraId="531D7DFD" w14:textId="5C4A3292" w:rsidR="009B7BCD" w:rsidRPr="009B7BCD" w:rsidRDefault="009B7BCD" w:rsidP="009B7BCD">
      <w:pPr>
        <w:spacing w:after="0" w:line="360" w:lineRule="auto"/>
        <w:ind w:left="720"/>
        <w:jc w:val="both"/>
        <w:rPr>
          <w:rFonts w:ascii="David" w:hAnsi="David" w:cs="David"/>
          <w:sz w:val="24"/>
          <w:szCs w:val="24"/>
          <w:rtl/>
        </w:rPr>
      </w:pPr>
    </w:p>
    <w:p w14:paraId="2D773418" w14:textId="2B214393" w:rsidR="009B7BCD" w:rsidRPr="001A1F67" w:rsidRDefault="009B7BCD" w:rsidP="001A1F67">
      <w:pPr>
        <w:pStyle w:val="aff3"/>
        <w:numPr>
          <w:ilvl w:val="2"/>
          <w:numId w:val="27"/>
        </w:numPr>
        <w:spacing w:line="360" w:lineRule="auto"/>
        <w:ind w:left="1666"/>
        <w:jc w:val="both"/>
        <w:rPr>
          <w:rFonts w:ascii="David" w:hAnsi="David" w:cs="David"/>
          <w:b/>
          <w:bCs/>
          <w:sz w:val="24"/>
          <w:szCs w:val="24"/>
          <w:rtl/>
        </w:rPr>
      </w:pPr>
      <w:r w:rsidRPr="001A1F67">
        <w:rPr>
          <w:rFonts w:ascii="David" w:hAnsi="David" w:cs="David"/>
          <w:b/>
          <w:bCs/>
          <w:sz w:val="24"/>
          <w:szCs w:val="24"/>
          <w:u w:val="single"/>
          <w:rtl/>
        </w:rPr>
        <w:t>היתר עבודה במתקן חי</w:t>
      </w:r>
    </w:p>
    <w:p w14:paraId="511646BF" w14:textId="77777777" w:rsidR="009B7BCD" w:rsidRPr="001A1F67" w:rsidRDefault="009B7BCD" w:rsidP="001A1F67">
      <w:pPr>
        <w:spacing w:line="360" w:lineRule="auto"/>
        <w:ind w:left="1666"/>
        <w:rPr>
          <w:rFonts w:ascii="David" w:hAnsi="David" w:cs="David"/>
          <w:sz w:val="24"/>
          <w:szCs w:val="24"/>
          <w:rtl/>
        </w:rPr>
      </w:pPr>
      <w:r w:rsidRPr="001A1F67">
        <w:rPr>
          <w:rFonts w:ascii="David" w:hAnsi="David" w:cs="David"/>
          <w:sz w:val="24"/>
          <w:szCs w:val="24"/>
          <w:rtl/>
        </w:rPr>
        <w:t>לצורך ביצוע עבודה במתקן חי אשר עולה על מתח נמוך מאוד (מעל 50 וולט במתח חלופין) יש להגיש בקשה כמתואר בנספח ב'.</w:t>
      </w:r>
      <w:r w:rsidRPr="001A1F67">
        <w:rPr>
          <w:rFonts w:ascii="David" w:hAnsi="David" w:cs="David"/>
          <w:sz w:val="24"/>
          <w:szCs w:val="24"/>
          <w:rtl/>
        </w:rPr>
        <w:br/>
      </w:r>
    </w:p>
    <w:p w14:paraId="5EA4F8E8" w14:textId="1B9833B9" w:rsidR="009B7BCD" w:rsidRPr="001A1F67" w:rsidRDefault="009B7BCD" w:rsidP="001A1F67">
      <w:pPr>
        <w:pStyle w:val="aff3"/>
        <w:numPr>
          <w:ilvl w:val="1"/>
          <w:numId w:val="27"/>
        </w:numPr>
        <w:spacing w:line="360" w:lineRule="auto"/>
        <w:jc w:val="both"/>
        <w:rPr>
          <w:rFonts w:ascii="David" w:hAnsi="David" w:cs="David"/>
          <w:b/>
          <w:bCs/>
          <w:sz w:val="24"/>
          <w:szCs w:val="24"/>
          <w:u w:val="single"/>
          <w:rtl/>
        </w:rPr>
      </w:pPr>
      <w:r w:rsidRPr="001A1F67">
        <w:rPr>
          <w:rFonts w:ascii="David" w:hAnsi="David" w:cs="David"/>
          <w:b/>
          <w:bCs/>
          <w:sz w:val="24"/>
          <w:szCs w:val="24"/>
          <w:u w:val="single"/>
          <w:rtl/>
        </w:rPr>
        <w:t>עבודה במסדרי מ"ע ומ"ג</w:t>
      </w:r>
    </w:p>
    <w:p w14:paraId="3333899C" w14:textId="73C24744" w:rsidR="009B7BCD" w:rsidRPr="007A544B" w:rsidRDefault="009B7BCD" w:rsidP="007A544B">
      <w:pPr>
        <w:pStyle w:val="aff3"/>
        <w:numPr>
          <w:ilvl w:val="2"/>
          <w:numId w:val="27"/>
        </w:numPr>
        <w:spacing w:line="360" w:lineRule="auto"/>
        <w:ind w:left="1808"/>
        <w:jc w:val="both"/>
        <w:rPr>
          <w:rFonts w:ascii="David" w:hAnsi="David" w:cs="David"/>
          <w:b/>
          <w:bCs/>
          <w:sz w:val="24"/>
          <w:szCs w:val="24"/>
          <w:rtl/>
        </w:rPr>
      </w:pPr>
      <w:r w:rsidRPr="007A544B">
        <w:rPr>
          <w:rFonts w:ascii="David" w:hAnsi="David" w:cs="David"/>
          <w:b/>
          <w:bCs/>
          <w:sz w:val="24"/>
          <w:szCs w:val="24"/>
          <w:u w:val="single"/>
          <w:rtl/>
        </w:rPr>
        <w:t>עבודות המצריכות שחרור ממתח</w:t>
      </w:r>
    </w:p>
    <w:p w14:paraId="5B32FFA9" w14:textId="4EE0E014" w:rsidR="009B7BCD" w:rsidRPr="007A544B" w:rsidRDefault="009B7BCD" w:rsidP="00DB10E0">
      <w:pPr>
        <w:spacing w:line="360" w:lineRule="auto"/>
        <w:ind w:left="1808"/>
        <w:jc w:val="both"/>
        <w:rPr>
          <w:rFonts w:ascii="David" w:hAnsi="David" w:cs="David"/>
          <w:sz w:val="24"/>
          <w:szCs w:val="24"/>
          <w:rtl/>
        </w:rPr>
      </w:pPr>
      <w:r w:rsidRPr="007A544B">
        <w:rPr>
          <w:rFonts w:ascii="David" w:hAnsi="David" w:cs="David"/>
          <w:sz w:val="24"/>
          <w:szCs w:val="24"/>
          <w:rtl/>
        </w:rPr>
        <w:t xml:space="preserve">כל העבודות במתקני מ"ע ומ"ג אשר ביצוען כרוך באפשרות התקרבות כדי מרחק אסור למוליכים חיים, (סעיף </w:t>
      </w:r>
      <w:r w:rsidR="00DB10E0">
        <w:rPr>
          <w:rFonts w:ascii="David" w:hAnsi="David" w:cs="David" w:hint="cs"/>
          <w:sz w:val="24"/>
          <w:szCs w:val="24"/>
          <w:rtl/>
        </w:rPr>
        <w:t>5.6.2)</w:t>
      </w:r>
      <w:r w:rsidRPr="007A544B">
        <w:rPr>
          <w:rFonts w:ascii="David" w:hAnsi="David" w:cs="David"/>
          <w:sz w:val="24"/>
          <w:szCs w:val="24"/>
          <w:rtl/>
        </w:rPr>
        <w:t xml:space="preserve"> מחייבות שחרור ממתח של המוליכים האלה וקיצורם לפי פקודת מיתוג וקיצור בכתב חתומה על ידי מורשה בכיר.</w:t>
      </w:r>
    </w:p>
    <w:p w14:paraId="25CCB583" w14:textId="492CE0D9" w:rsidR="009B7BCD" w:rsidRPr="007A544B" w:rsidRDefault="009B7BCD" w:rsidP="007A544B">
      <w:pPr>
        <w:pStyle w:val="aff3"/>
        <w:numPr>
          <w:ilvl w:val="2"/>
          <w:numId w:val="27"/>
        </w:numPr>
        <w:spacing w:line="360" w:lineRule="auto"/>
        <w:ind w:left="1808"/>
        <w:jc w:val="both"/>
        <w:rPr>
          <w:rFonts w:ascii="David" w:hAnsi="David" w:cs="David"/>
          <w:b/>
          <w:bCs/>
          <w:sz w:val="24"/>
          <w:szCs w:val="24"/>
          <w:rtl/>
        </w:rPr>
      </w:pPr>
      <w:r w:rsidRPr="007A544B">
        <w:rPr>
          <w:rFonts w:ascii="David" w:hAnsi="David" w:cs="David"/>
          <w:b/>
          <w:bCs/>
          <w:sz w:val="24"/>
          <w:szCs w:val="24"/>
          <w:u w:val="single"/>
          <w:rtl/>
        </w:rPr>
        <w:t>הליכים ופעולות לפני תחילת העבודה</w:t>
      </w:r>
    </w:p>
    <w:p w14:paraId="395C3191" w14:textId="5861A39A" w:rsidR="009B7BCD" w:rsidRPr="009B7BCD" w:rsidRDefault="009B7BCD" w:rsidP="007A544B">
      <w:pPr>
        <w:pStyle w:val="aff3"/>
        <w:numPr>
          <w:ilvl w:val="3"/>
          <w:numId w:val="27"/>
        </w:numPr>
        <w:spacing w:line="360" w:lineRule="auto"/>
        <w:ind w:left="2516"/>
        <w:jc w:val="both"/>
        <w:rPr>
          <w:rFonts w:ascii="David" w:hAnsi="David" w:cs="David"/>
          <w:sz w:val="24"/>
          <w:szCs w:val="24"/>
          <w:rtl/>
        </w:rPr>
      </w:pPr>
      <w:r w:rsidRPr="009B7BCD">
        <w:rPr>
          <w:rFonts w:ascii="David" w:hAnsi="David" w:cs="David"/>
          <w:sz w:val="24"/>
          <w:szCs w:val="24"/>
          <w:rtl/>
        </w:rPr>
        <w:t xml:space="preserve">אחרי שהמורשה האחראי לפעולות ביצע את </w:t>
      </w:r>
      <w:r w:rsidR="007A544B">
        <w:rPr>
          <w:rFonts w:ascii="David" w:hAnsi="David" w:cs="David"/>
          <w:sz w:val="24"/>
          <w:szCs w:val="24"/>
          <w:rtl/>
        </w:rPr>
        <w:t xml:space="preserve">כל המוטל עליו לפי פקודת המיתוג </w:t>
      </w:r>
      <w:r w:rsidRPr="009B7BCD">
        <w:rPr>
          <w:rFonts w:ascii="David" w:hAnsi="David" w:cs="David"/>
          <w:sz w:val="24"/>
          <w:szCs w:val="24"/>
          <w:rtl/>
        </w:rPr>
        <w:t>והקיצור, עליו לאשר זאת בחתימה עם ציון תאריך על הפקודה הנמצאת בידו ובידי המורשה האחראי לעבודות, ולהודיע לנ"ל כי מותר לו, או מה עוד חייב הוא לעשות לפי הפקודה כדי שיהיה מותר לו, לגשת לעבודה.</w:t>
      </w:r>
    </w:p>
    <w:p w14:paraId="20E64C63" w14:textId="56692B61" w:rsidR="009B7BCD" w:rsidRPr="007A544B" w:rsidRDefault="009B7BCD" w:rsidP="007A544B">
      <w:pPr>
        <w:spacing w:after="0" w:line="360" w:lineRule="auto"/>
        <w:ind w:left="2516"/>
        <w:jc w:val="both"/>
        <w:rPr>
          <w:rFonts w:ascii="David" w:hAnsi="David" w:cs="David"/>
          <w:sz w:val="24"/>
          <w:szCs w:val="24"/>
          <w:rtl/>
        </w:rPr>
      </w:pPr>
      <w:r w:rsidRPr="007A544B">
        <w:rPr>
          <w:rFonts w:ascii="David" w:hAnsi="David" w:cs="David"/>
          <w:sz w:val="24"/>
          <w:szCs w:val="24"/>
          <w:rtl/>
        </w:rPr>
        <w:t>לאחר ההודעה יראה המורשה האחראי</w:t>
      </w:r>
      <w:r w:rsidR="007A544B">
        <w:rPr>
          <w:rFonts w:ascii="David" w:hAnsi="David" w:cs="David"/>
          <w:sz w:val="24"/>
          <w:szCs w:val="24"/>
          <w:rtl/>
        </w:rPr>
        <w:t xml:space="preserve"> לפעולות למורשה האחראי לעבודות </w:t>
      </w:r>
      <w:r w:rsidRPr="007A544B">
        <w:rPr>
          <w:rFonts w:ascii="David" w:hAnsi="David" w:cs="David"/>
          <w:sz w:val="24"/>
          <w:szCs w:val="24"/>
          <w:rtl/>
        </w:rPr>
        <w:t>ולמשגיח את סידורי הבטיחות במקום העבודה.</w:t>
      </w:r>
    </w:p>
    <w:p w14:paraId="3E0D3B18" w14:textId="2AF78898" w:rsidR="009B7BCD" w:rsidRPr="009B7BCD" w:rsidRDefault="009B7BCD" w:rsidP="007A544B">
      <w:pPr>
        <w:pStyle w:val="aff3"/>
        <w:numPr>
          <w:ilvl w:val="3"/>
          <w:numId w:val="27"/>
        </w:numPr>
        <w:spacing w:line="360" w:lineRule="auto"/>
        <w:ind w:left="2516"/>
        <w:jc w:val="both"/>
        <w:rPr>
          <w:rFonts w:ascii="David" w:hAnsi="David" w:cs="David"/>
          <w:sz w:val="24"/>
          <w:szCs w:val="24"/>
          <w:rtl/>
        </w:rPr>
      </w:pPr>
      <w:r w:rsidRPr="009B7BCD">
        <w:rPr>
          <w:rFonts w:ascii="David" w:hAnsi="David" w:cs="David"/>
          <w:sz w:val="24"/>
          <w:szCs w:val="24"/>
          <w:rtl/>
        </w:rPr>
        <w:t>המורשה האחראי לעבודות יוודא שמקצרי</w:t>
      </w:r>
      <w:r w:rsidR="007A544B">
        <w:rPr>
          <w:rFonts w:ascii="David" w:hAnsi="David" w:cs="David"/>
          <w:sz w:val="24"/>
          <w:szCs w:val="24"/>
          <w:rtl/>
        </w:rPr>
        <w:t xml:space="preserve">ם מאורקים הותקנו במקום עבודתו, </w:t>
      </w:r>
      <w:r w:rsidRPr="009B7BCD">
        <w:rPr>
          <w:rFonts w:ascii="David" w:hAnsi="David" w:cs="David"/>
          <w:sz w:val="24"/>
          <w:szCs w:val="24"/>
          <w:rtl/>
        </w:rPr>
        <w:t>בהתאם לפקודת המיתוג והקיצור.</w:t>
      </w:r>
    </w:p>
    <w:p w14:paraId="1CA0EC5A" w14:textId="43350A79" w:rsidR="009B7BCD" w:rsidRPr="009B7BCD" w:rsidRDefault="009B7BCD" w:rsidP="007A544B">
      <w:pPr>
        <w:pStyle w:val="aff3"/>
        <w:numPr>
          <w:ilvl w:val="3"/>
          <w:numId w:val="27"/>
        </w:numPr>
        <w:spacing w:line="360" w:lineRule="auto"/>
        <w:ind w:left="2516"/>
        <w:jc w:val="both"/>
        <w:rPr>
          <w:rFonts w:ascii="David" w:hAnsi="David" w:cs="David"/>
          <w:sz w:val="24"/>
          <w:szCs w:val="24"/>
          <w:rtl/>
        </w:rPr>
      </w:pPr>
      <w:r w:rsidRPr="009B7BCD">
        <w:rPr>
          <w:rFonts w:ascii="David" w:hAnsi="David" w:cs="David"/>
          <w:sz w:val="24"/>
          <w:szCs w:val="24"/>
          <w:rtl/>
        </w:rPr>
        <w:t>המורשה האחראי לעבודות יוודא שהמרחקים של העובדים בעבודה המתוכננת, אל מוליכים חיים סמוכים יהיו בתחום המו</w:t>
      </w:r>
      <w:r w:rsidR="007A544B">
        <w:rPr>
          <w:rFonts w:ascii="David" w:hAnsi="David" w:cs="David"/>
          <w:sz w:val="24"/>
          <w:szCs w:val="24"/>
          <w:rtl/>
        </w:rPr>
        <w:t xml:space="preserve">תר. אם ימצא לנחוץ ינקוט המורשה </w:t>
      </w:r>
      <w:r w:rsidRPr="009B7BCD">
        <w:rPr>
          <w:rFonts w:ascii="David" w:hAnsi="David" w:cs="David"/>
          <w:sz w:val="24"/>
          <w:szCs w:val="24"/>
          <w:rtl/>
        </w:rPr>
        <w:t>האחראי לעבודות אמצעי בטיחות נוספים (ש</w:t>
      </w:r>
      <w:r w:rsidR="007A544B">
        <w:rPr>
          <w:rFonts w:ascii="David" w:hAnsi="David" w:cs="David"/>
          <w:sz w:val="24"/>
          <w:szCs w:val="24"/>
          <w:rtl/>
        </w:rPr>
        <w:t xml:space="preserve">לא צוינו בפקודה) להבטחת המקום </w:t>
      </w:r>
      <w:r w:rsidR="007A544B">
        <w:rPr>
          <w:rFonts w:ascii="David" w:hAnsi="David" w:cs="David"/>
          <w:sz w:val="24"/>
          <w:szCs w:val="24"/>
          <w:rtl/>
        </w:rPr>
        <w:tab/>
      </w:r>
      <w:r w:rsidRPr="009B7BCD">
        <w:rPr>
          <w:rFonts w:ascii="David" w:hAnsi="David" w:cs="David"/>
          <w:sz w:val="24"/>
          <w:szCs w:val="24"/>
          <w:rtl/>
        </w:rPr>
        <w:t>והעובדים מסכנה, על דעת עצמו (אם הדבר בסמכותו) או בהסכמת מורשה מו</w:t>
      </w:r>
      <w:r w:rsidR="007A544B">
        <w:rPr>
          <w:rFonts w:ascii="David" w:hAnsi="David" w:cs="David"/>
          <w:sz w:val="24"/>
          <w:szCs w:val="24"/>
          <w:rtl/>
        </w:rPr>
        <w:t xml:space="preserve">סמך, </w:t>
      </w:r>
      <w:r w:rsidRPr="009B7BCD">
        <w:rPr>
          <w:rFonts w:ascii="David" w:hAnsi="David" w:cs="David"/>
          <w:sz w:val="24"/>
          <w:szCs w:val="24"/>
          <w:rtl/>
        </w:rPr>
        <w:t>אמצעי הבטיחות הנוספים הם: מחיצות, גידורים, שלטים אך לא מקצרים.</w:t>
      </w:r>
    </w:p>
    <w:p w14:paraId="6497E9FF" w14:textId="7193009E" w:rsidR="009B7BCD" w:rsidRPr="009B7BCD" w:rsidRDefault="009B7BCD" w:rsidP="007A544B">
      <w:pPr>
        <w:pStyle w:val="aff3"/>
        <w:numPr>
          <w:ilvl w:val="3"/>
          <w:numId w:val="27"/>
        </w:numPr>
        <w:spacing w:line="360" w:lineRule="auto"/>
        <w:ind w:left="2516"/>
        <w:jc w:val="both"/>
        <w:rPr>
          <w:rFonts w:ascii="David" w:hAnsi="David" w:cs="David"/>
          <w:sz w:val="24"/>
          <w:szCs w:val="24"/>
          <w:rtl/>
        </w:rPr>
      </w:pPr>
      <w:r w:rsidRPr="009B7BCD">
        <w:rPr>
          <w:rFonts w:ascii="David" w:hAnsi="David" w:cs="David"/>
          <w:sz w:val="24"/>
          <w:szCs w:val="24"/>
          <w:rtl/>
        </w:rPr>
        <w:t>המורשה האחראי לעבודות יהיה חייב לה</w:t>
      </w:r>
      <w:r w:rsidR="007A544B">
        <w:rPr>
          <w:rFonts w:ascii="David" w:hAnsi="David" w:cs="David"/>
          <w:sz w:val="24"/>
          <w:szCs w:val="24"/>
          <w:rtl/>
        </w:rPr>
        <w:t xml:space="preserve">ראות לעובדים (ולא למסור במילים </w:t>
      </w:r>
      <w:r w:rsidRPr="009B7BCD">
        <w:rPr>
          <w:rFonts w:ascii="David" w:hAnsi="David" w:cs="David"/>
          <w:sz w:val="24"/>
          <w:szCs w:val="24"/>
          <w:rtl/>
        </w:rPr>
        <w:t xml:space="preserve">בלבד) את המקומות שבהם הותקנו מקצרים ושלטים ואת גבולות המקום שבו מותר </w:t>
      </w:r>
      <w:r w:rsidRPr="009B7BCD">
        <w:rPr>
          <w:rFonts w:ascii="David" w:hAnsi="David" w:cs="David"/>
          <w:sz w:val="24"/>
          <w:szCs w:val="24"/>
          <w:rtl/>
        </w:rPr>
        <w:tab/>
        <w:t>להם לעבוד. אם תוך כדי מהלך העבודה ישתנו התנאים</w:t>
      </w:r>
      <w:r w:rsidR="007A544B">
        <w:rPr>
          <w:rFonts w:ascii="David" w:hAnsi="David" w:cs="David"/>
          <w:sz w:val="24"/>
          <w:szCs w:val="24"/>
          <w:rtl/>
        </w:rPr>
        <w:t xml:space="preserve">, יראה המורשה האחראי </w:t>
      </w:r>
      <w:r w:rsidRPr="009B7BCD">
        <w:rPr>
          <w:rFonts w:ascii="David" w:hAnsi="David" w:cs="David"/>
          <w:sz w:val="24"/>
          <w:szCs w:val="24"/>
          <w:rtl/>
        </w:rPr>
        <w:t>לעבודות לעובדים את תחומי העבודה החדשים.</w:t>
      </w:r>
    </w:p>
    <w:p w14:paraId="32F8C968" w14:textId="14BBF262" w:rsidR="009B7BCD" w:rsidRPr="009B7BCD" w:rsidRDefault="009B7BCD" w:rsidP="007A544B">
      <w:pPr>
        <w:pStyle w:val="aff3"/>
        <w:numPr>
          <w:ilvl w:val="3"/>
          <w:numId w:val="27"/>
        </w:numPr>
        <w:spacing w:line="360" w:lineRule="auto"/>
        <w:ind w:left="2516"/>
        <w:jc w:val="both"/>
        <w:rPr>
          <w:rFonts w:ascii="David" w:hAnsi="David" w:cs="David"/>
          <w:sz w:val="24"/>
          <w:szCs w:val="24"/>
          <w:rtl/>
        </w:rPr>
      </w:pPr>
      <w:r w:rsidRPr="009B7BCD">
        <w:rPr>
          <w:rFonts w:ascii="David" w:hAnsi="David" w:cs="David"/>
          <w:sz w:val="24"/>
          <w:szCs w:val="24"/>
          <w:rtl/>
        </w:rPr>
        <w:t>המורשה האחראי לעבודות יהיה חייב להס</w:t>
      </w:r>
      <w:r w:rsidR="007A544B">
        <w:rPr>
          <w:rFonts w:ascii="David" w:hAnsi="David" w:cs="David"/>
          <w:sz w:val="24"/>
          <w:szCs w:val="24"/>
          <w:rtl/>
        </w:rPr>
        <w:t xml:space="preserve">ביר לעובדים את מהות העבודה ואת </w:t>
      </w:r>
      <w:r w:rsidRPr="009B7BCD">
        <w:rPr>
          <w:rFonts w:ascii="David" w:hAnsi="David" w:cs="David"/>
          <w:sz w:val="24"/>
          <w:szCs w:val="24"/>
          <w:rtl/>
        </w:rPr>
        <w:t>כללי הזהירות בהם יש לנקוט.</w:t>
      </w:r>
    </w:p>
    <w:p w14:paraId="0D537898" w14:textId="4754ECE2" w:rsidR="009B7BCD" w:rsidRPr="009B7BCD" w:rsidRDefault="009B7BCD" w:rsidP="007A544B">
      <w:pPr>
        <w:pStyle w:val="aff3"/>
        <w:numPr>
          <w:ilvl w:val="3"/>
          <w:numId w:val="27"/>
        </w:numPr>
        <w:spacing w:line="360" w:lineRule="auto"/>
        <w:ind w:left="2516"/>
        <w:jc w:val="both"/>
        <w:rPr>
          <w:rFonts w:ascii="David" w:hAnsi="David" w:cs="David"/>
          <w:sz w:val="24"/>
          <w:szCs w:val="24"/>
          <w:rtl/>
        </w:rPr>
      </w:pPr>
      <w:r w:rsidRPr="009B7BCD">
        <w:rPr>
          <w:rFonts w:ascii="David" w:hAnsi="David" w:cs="David"/>
          <w:sz w:val="24"/>
          <w:szCs w:val="24"/>
          <w:rtl/>
        </w:rPr>
        <w:lastRenderedPageBreak/>
        <w:t>המורשה האחראי לפעולות ישתף את המשגיח המיוחד בהסברים וייתן לו הוראות מדויקות על תפקידיו בהשגחה.</w:t>
      </w:r>
    </w:p>
    <w:p w14:paraId="56462294" w14:textId="342CBBCC" w:rsidR="009B7BCD" w:rsidRPr="009B7BCD" w:rsidRDefault="009B7BCD" w:rsidP="007A544B">
      <w:pPr>
        <w:pStyle w:val="aff3"/>
        <w:numPr>
          <w:ilvl w:val="3"/>
          <w:numId w:val="27"/>
        </w:numPr>
        <w:spacing w:line="360" w:lineRule="auto"/>
        <w:ind w:left="2516"/>
        <w:jc w:val="both"/>
        <w:rPr>
          <w:rFonts w:ascii="David" w:hAnsi="David" w:cs="David"/>
          <w:sz w:val="24"/>
          <w:szCs w:val="24"/>
          <w:rtl/>
        </w:rPr>
      </w:pPr>
      <w:r w:rsidRPr="009B7BCD">
        <w:rPr>
          <w:rFonts w:ascii="David" w:hAnsi="David" w:cs="David"/>
          <w:sz w:val="24"/>
          <w:szCs w:val="24"/>
          <w:rtl/>
        </w:rPr>
        <w:t>לכל עובד תינתן האפשרות להיווכח שהמתקן בו הוא צריך לעבוד מקוצר.</w:t>
      </w:r>
    </w:p>
    <w:p w14:paraId="5BA96CEB" w14:textId="77777777" w:rsidR="009B7BCD" w:rsidRPr="009B7BCD" w:rsidRDefault="009B7BCD" w:rsidP="009B7BCD">
      <w:pPr>
        <w:spacing w:after="0" w:line="360" w:lineRule="auto"/>
        <w:ind w:left="720" w:hanging="720"/>
        <w:jc w:val="both"/>
        <w:rPr>
          <w:rFonts w:ascii="David" w:hAnsi="David" w:cs="David"/>
          <w:sz w:val="24"/>
          <w:szCs w:val="24"/>
          <w:rtl/>
        </w:rPr>
      </w:pPr>
    </w:p>
    <w:p w14:paraId="0DC45575" w14:textId="6F4AE237" w:rsidR="009B7BCD" w:rsidRPr="007A544B" w:rsidRDefault="009B7BCD" w:rsidP="007A544B">
      <w:pPr>
        <w:pStyle w:val="aff3"/>
        <w:numPr>
          <w:ilvl w:val="2"/>
          <w:numId w:val="27"/>
        </w:numPr>
        <w:spacing w:line="360" w:lineRule="auto"/>
        <w:ind w:left="1808"/>
        <w:jc w:val="both"/>
        <w:rPr>
          <w:rFonts w:ascii="David" w:hAnsi="David" w:cs="David"/>
          <w:b/>
          <w:bCs/>
          <w:sz w:val="24"/>
          <w:szCs w:val="24"/>
          <w:rtl/>
        </w:rPr>
      </w:pPr>
      <w:r w:rsidRPr="007A544B">
        <w:rPr>
          <w:rFonts w:ascii="David" w:hAnsi="David" w:cs="David"/>
          <w:b/>
          <w:bCs/>
          <w:sz w:val="24"/>
          <w:szCs w:val="24"/>
          <w:u w:val="single"/>
          <w:rtl/>
        </w:rPr>
        <w:t>נוהלים הקשורים לביצוע העבודה</w:t>
      </w:r>
    </w:p>
    <w:p w14:paraId="400F1410" w14:textId="367EFEA9" w:rsidR="009B7BCD" w:rsidRPr="009B7BCD" w:rsidRDefault="009B7BCD" w:rsidP="007A544B">
      <w:pPr>
        <w:pStyle w:val="aff3"/>
        <w:numPr>
          <w:ilvl w:val="3"/>
          <w:numId w:val="27"/>
        </w:numPr>
        <w:spacing w:line="360" w:lineRule="auto"/>
        <w:ind w:left="2516"/>
        <w:jc w:val="both"/>
        <w:rPr>
          <w:rFonts w:ascii="David" w:hAnsi="David" w:cs="David"/>
          <w:sz w:val="24"/>
          <w:szCs w:val="24"/>
          <w:rtl/>
        </w:rPr>
      </w:pPr>
      <w:r w:rsidRPr="009B7BCD">
        <w:rPr>
          <w:rFonts w:ascii="David" w:hAnsi="David" w:cs="David"/>
          <w:sz w:val="24"/>
          <w:szCs w:val="24"/>
          <w:rtl/>
        </w:rPr>
        <w:t>כאשר העבודה במסדר במבנה או בתא מ"ע</w:t>
      </w:r>
      <w:r w:rsidR="007A544B">
        <w:rPr>
          <w:rFonts w:ascii="David" w:hAnsi="David" w:cs="David"/>
          <w:sz w:val="24"/>
          <w:szCs w:val="24"/>
          <w:rtl/>
        </w:rPr>
        <w:t xml:space="preserve"> ומ"ג, דורשת פעולות מוקדמות של </w:t>
      </w:r>
      <w:r w:rsidRPr="009B7BCD">
        <w:rPr>
          <w:rFonts w:ascii="David" w:hAnsi="David" w:cs="David"/>
          <w:sz w:val="24"/>
          <w:szCs w:val="24"/>
          <w:rtl/>
        </w:rPr>
        <w:t>מיתוג וקיצור, היא תיעשה בנוכחות משגיח מיוחד.</w:t>
      </w:r>
    </w:p>
    <w:p w14:paraId="1D818A3F" w14:textId="1C1CAB61" w:rsidR="009B7BCD" w:rsidRPr="007A544B" w:rsidRDefault="009B7BCD" w:rsidP="007A544B">
      <w:pPr>
        <w:spacing w:after="0" w:line="360" w:lineRule="auto"/>
        <w:ind w:left="2516"/>
        <w:jc w:val="both"/>
        <w:rPr>
          <w:rFonts w:ascii="David" w:hAnsi="David" w:cs="David"/>
          <w:sz w:val="24"/>
          <w:szCs w:val="24"/>
          <w:rtl/>
        </w:rPr>
      </w:pPr>
      <w:r w:rsidRPr="007A544B">
        <w:rPr>
          <w:rFonts w:ascii="David" w:hAnsi="David" w:cs="David"/>
          <w:sz w:val="24"/>
          <w:szCs w:val="24"/>
          <w:rtl/>
        </w:rPr>
        <w:t>כאשר עבודה כזאת מבוצעת על ידי שני עובדים בלבד שכל אחד מהם הוא מורשה אחראי לעבודות או מורשה אחראי לפעולות לא יהיה צורך במשגיח מיוחד. כאשר אחד מן השניים צריך לעזוב את מקום העבודה</w:t>
      </w:r>
      <w:r w:rsidR="007A544B">
        <w:rPr>
          <w:rFonts w:ascii="David" w:hAnsi="David" w:cs="David"/>
          <w:sz w:val="24"/>
          <w:szCs w:val="24"/>
          <w:rtl/>
        </w:rPr>
        <w:t xml:space="preserve"> חייב השני להפסיק את עבודתו עד </w:t>
      </w:r>
      <w:r w:rsidRPr="007A544B">
        <w:rPr>
          <w:rFonts w:ascii="David" w:hAnsi="David" w:cs="David"/>
          <w:sz w:val="24"/>
          <w:szCs w:val="24"/>
          <w:rtl/>
        </w:rPr>
        <w:t>שובו של הראשון.</w:t>
      </w:r>
    </w:p>
    <w:p w14:paraId="0DA163F6" w14:textId="02243A3F" w:rsidR="009B7BCD" w:rsidRPr="009B7BCD" w:rsidRDefault="009B7BCD" w:rsidP="007A544B">
      <w:pPr>
        <w:pStyle w:val="aff3"/>
        <w:numPr>
          <w:ilvl w:val="3"/>
          <w:numId w:val="27"/>
        </w:numPr>
        <w:spacing w:line="360" w:lineRule="auto"/>
        <w:ind w:left="2516"/>
        <w:jc w:val="both"/>
        <w:rPr>
          <w:rFonts w:ascii="David" w:hAnsi="David" w:cs="David"/>
          <w:sz w:val="24"/>
          <w:szCs w:val="24"/>
          <w:rtl/>
        </w:rPr>
      </w:pPr>
      <w:r w:rsidRPr="009B7BCD">
        <w:rPr>
          <w:rFonts w:ascii="David" w:hAnsi="David" w:cs="David"/>
          <w:sz w:val="24"/>
          <w:szCs w:val="24"/>
          <w:rtl/>
        </w:rPr>
        <w:t>עבודות מסויגות במסדי מ"ע ומ"ג אינן דורשו</w:t>
      </w:r>
      <w:r w:rsidR="007A544B">
        <w:rPr>
          <w:rFonts w:ascii="David" w:hAnsi="David" w:cs="David"/>
          <w:sz w:val="24"/>
          <w:szCs w:val="24"/>
          <w:rtl/>
        </w:rPr>
        <w:t xml:space="preserve">ת פעולות מיתוג וקיצור לביצוען. </w:t>
      </w:r>
      <w:r w:rsidRPr="009B7BCD">
        <w:rPr>
          <w:rFonts w:ascii="David" w:hAnsi="David" w:cs="David"/>
          <w:sz w:val="24"/>
          <w:szCs w:val="24"/>
          <w:rtl/>
        </w:rPr>
        <w:t>עבודות מסויגות הן: טיפול במתקני אויר דחו</w:t>
      </w:r>
      <w:r w:rsidR="007A544B">
        <w:rPr>
          <w:rFonts w:ascii="David" w:hAnsi="David" w:cs="David"/>
          <w:sz w:val="24"/>
          <w:szCs w:val="24"/>
          <w:rtl/>
        </w:rPr>
        <w:t xml:space="preserve">ס, בדיקה חזותית של הציוד טיפול </w:t>
      </w:r>
      <w:r w:rsidRPr="009B7BCD">
        <w:rPr>
          <w:rFonts w:ascii="David" w:hAnsi="David" w:cs="David"/>
          <w:sz w:val="24"/>
          <w:szCs w:val="24"/>
          <w:rtl/>
        </w:rPr>
        <w:t>בווסתי מתח וכד'. את העבודות הנ"ל מותר ל</w:t>
      </w:r>
      <w:r w:rsidR="007A544B">
        <w:rPr>
          <w:rFonts w:ascii="David" w:hAnsi="David" w:cs="David"/>
          <w:sz w:val="24"/>
          <w:szCs w:val="24"/>
          <w:rtl/>
        </w:rPr>
        <w:t xml:space="preserve">בצע על ידי עובד אחד בלי משגיח </w:t>
      </w:r>
      <w:r w:rsidRPr="009B7BCD">
        <w:rPr>
          <w:rFonts w:ascii="David" w:hAnsi="David" w:cs="David"/>
          <w:sz w:val="24"/>
          <w:szCs w:val="24"/>
          <w:rtl/>
        </w:rPr>
        <w:t>מיוחד, באישור של מורשה בכיר.</w:t>
      </w:r>
    </w:p>
    <w:p w14:paraId="03849C61" w14:textId="16DC27DA" w:rsidR="009B7BCD" w:rsidRPr="009B7BCD" w:rsidRDefault="009B7BCD" w:rsidP="007A544B">
      <w:pPr>
        <w:pStyle w:val="aff3"/>
        <w:numPr>
          <w:ilvl w:val="3"/>
          <w:numId w:val="27"/>
        </w:numPr>
        <w:spacing w:line="360" w:lineRule="auto"/>
        <w:ind w:left="2516"/>
        <w:jc w:val="both"/>
        <w:rPr>
          <w:rFonts w:ascii="David" w:hAnsi="David" w:cs="David"/>
          <w:sz w:val="24"/>
          <w:szCs w:val="24"/>
          <w:rtl/>
        </w:rPr>
      </w:pPr>
      <w:r w:rsidRPr="009B7BCD">
        <w:rPr>
          <w:rFonts w:ascii="David" w:hAnsi="David" w:cs="David"/>
          <w:sz w:val="24"/>
          <w:szCs w:val="24"/>
          <w:rtl/>
        </w:rPr>
        <w:t xml:space="preserve">בכל מקרה שהעבודה במסדרי מ"ע ומ"ג הופסקה לפני סיומה והעובדים עזבו את המקום, חייב המורשה האחראי לעבודות, </w:t>
      </w:r>
      <w:r w:rsidR="007A544B">
        <w:rPr>
          <w:rFonts w:ascii="David" w:hAnsi="David" w:cs="David"/>
          <w:sz w:val="24"/>
          <w:szCs w:val="24"/>
          <w:rtl/>
        </w:rPr>
        <w:t xml:space="preserve">לפי חידוש העבודה, לוודא שהתקני </w:t>
      </w:r>
      <w:r w:rsidRPr="009B7BCD">
        <w:rPr>
          <w:rFonts w:ascii="David" w:hAnsi="David" w:cs="David"/>
          <w:sz w:val="24"/>
          <w:szCs w:val="24"/>
          <w:rtl/>
        </w:rPr>
        <w:t>הבטיחות המקום עדיין קיימים.</w:t>
      </w:r>
    </w:p>
    <w:p w14:paraId="116FD7B5" w14:textId="1C52D8BF" w:rsidR="009B7BCD" w:rsidRPr="009B7BCD" w:rsidRDefault="009B7BCD" w:rsidP="007A544B">
      <w:pPr>
        <w:pStyle w:val="aff3"/>
        <w:numPr>
          <w:ilvl w:val="3"/>
          <w:numId w:val="27"/>
        </w:numPr>
        <w:spacing w:line="360" w:lineRule="auto"/>
        <w:ind w:left="2516"/>
        <w:jc w:val="both"/>
        <w:rPr>
          <w:rFonts w:ascii="David" w:hAnsi="David" w:cs="David"/>
          <w:sz w:val="24"/>
          <w:szCs w:val="24"/>
          <w:rtl/>
        </w:rPr>
      </w:pPr>
      <w:r w:rsidRPr="009B7BCD">
        <w:rPr>
          <w:rFonts w:ascii="David" w:hAnsi="David" w:cs="David"/>
          <w:sz w:val="24"/>
          <w:szCs w:val="24"/>
          <w:rtl/>
        </w:rPr>
        <w:t>אם תוך כדי ביצוע עבודה יש צורך במדידת בידוד או פעולות בדיקה אחרות מותר לזמן הבדיקה להסיר מקצר בקטע המעגל ה</w:t>
      </w:r>
      <w:r w:rsidR="007A544B">
        <w:rPr>
          <w:rFonts w:ascii="David" w:hAnsi="David" w:cs="David"/>
          <w:sz w:val="24"/>
          <w:szCs w:val="24"/>
          <w:rtl/>
        </w:rPr>
        <w:t xml:space="preserve">נבדק לאחר אישור של מורשה אחראי </w:t>
      </w:r>
      <w:r w:rsidRPr="009B7BCD">
        <w:rPr>
          <w:rFonts w:ascii="David" w:hAnsi="David" w:cs="David"/>
          <w:sz w:val="24"/>
          <w:szCs w:val="24"/>
          <w:rtl/>
        </w:rPr>
        <w:t>לעבודה. בגמר הבדיקה יש להחזיר את המקצר למקומו.</w:t>
      </w:r>
    </w:p>
    <w:p w14:paraId="0AB30383" w14:textId="7D6E487E" w:rsidR="009B7BCD" w:rsidRPr="009B7BCD" w:rsidRDefault="009B7BCD" w:rsidP="007A544B">
      <w:pPr>
        <w:pStyle w:val="aff3"/>
        <w:numPr>
          <w:ilvl w:val="3"/>
          <w:numId w:val="27"/>
        </w:numPr>
        <w:spacing w:line="360" w:lineRule="auto"/>
        <w:ind w:left="2516"/>
        <w:jc w:val="both"/>
        <w:rPr>
          <w:rFonts w:ascii="David" w:hAnsi="David" w:cs="David"/>
          <w:sz w:val="24"/>
          <w:szCs w:val="24"/>
          <w:rtl/>
        </w:rPr>
      </w:pPr>
      <w:r w:rsidRPr="009B7BCD">
        <w:rPr>
          <w:rFonts w:ascii="David" w:hAnsi="David" w:cs="David"/>
          <w:sz w:val="24"/>
          <w:szCs w:val="24"/>
          <w:rtl/>
        </w:rPr>
        <w:t>אם עבודה כוללת טיפול במנתק יוכל המ</w:t>
      </w:r>
      <w:r w:rsidR="007A544B">
        <w:rPr>
          <w:rFonts w:ascii="David" w:hAnsi="David" w:cs="David"/>
          <w:sz w:val="24"/>
          <w:szCs w:val="24"/>
          <w:rtl/>
        </w:rPr>
        <w:t xml:space="preserve">ורשה האחראי לפעולות להסיר לזמן </w:t>
      </w:r>
      <w:r w:rsidRPr="009B7BCD">
        <w:rPr>
          <w:rFonts w:ascii="David" w:hAnsi="David" w:cs="David"/>
          <w:sz w:val="24"/>
          <w:szCs w:val="24"/>
          <w:rtl/>
        </w:rPr>
        <w:t>הטיפול את המנעול מן המנתק.</w:t>
      </w:r>
    </w:p>
    <w:p w14:paraId="109A7A61" w14:textId="77777777" w:rsidR="009B7BCD" w:rsidRPr="009B7BCD" w:rsidRDefault="009B7BCD" w:rsidP="009B7BCD">
      <w:pPr>
        <w:spacing w:after="0" w:line="360" w:lineRule="auto"/>
        <w:ind w:left="720" w:hanging="720"/>
        <w:jc w:val="both"/>
        <w:rPr>
          <w:rFonts w:ascii="David" w:hAnsi="David" w:cs="David"/>
          <w:sz w:val="24"/>
          <w:szCs w:val="24"/>
          <w:rtl/>
        </w:rPr>
      </w:pPr>
    </w:p>
    <w:p w14:paraId="1155A126" w14:textId="2E1D95D8" w:rsidR="009B7BCD" w:rsidRPr="009B7BCD" w:rsidRDefault="009B7BCD" w:rsidP="007A544B">
      <w:pPr>
        <w:pStyle w:val="aff3"/>
        <w:numPr>
          <w:ilvl w:val="2"/>
          <w:numId w:val="27"/>
        </w:numPr>
        <w:spacing w:line="360" w:lineRule="auto"/>
        <w:ind w:left="1808"/>
        <w:jc w:val="both"/>
        <w:rPr>
          <w:rFonts w:ascii="David" w:hAnsi="David" w:cs="David"/>
          <w:sz w:val="24"/>
          <w:szCs w:val="24"/>
          <w:rtl/>
        </w:rPr>
      </w:pPr>
      <w:r w:rsidRPr="007A544B">
        <w:rPr>
          <w:rFonts w:ascii="David" w:hAnsi="David" w:cs="David"/>
          <w:b/>
          <w:bCs/>
          <w:sz w:val="24"/>
          <w:szCs w:val="24"/>
          <w:u w:val="single"/>
          <w:rtl/>
        </w:rPr>
        <w:t>הליכים ופעולות לאחר גמר העבודה</w:t>
      </w:r>
      <w:r w:rsidRPr="009B7BCD">
        <w:rPr>
          <w:rFonts w:ascii="David" w:hAnsi="David" w:cs="David"/>
          <w:sz w:val="24"/>
          <w:szCs w:val="24"/>
          <w:rtl/>
        </w:rPr>
        <w:t>.</w:t>
      </w:r>
    </w:p>
    <w:p w14:paraId="1D13F457" w14:textId="0A63E861" w:rsidR="009B7BCD" w:rsidRPr="009B7BCD" w:rsidRDefault="009B7BCD" w:rsidP="007A544B">
      <w:pPr>
        <w:pStyle w:val="aff3"/>
        <w:numPr>
          <w:ilvl w:val="3"/>
          <w:numId w:val="27"/>
        </w:numPr>
        <w:spacing w:line="360" w:lineRule="auto"/>
        <w:ind w:left="2516"/>
        <w:jc w:val="both"/>
        <w:rPr>
          <w:rFonts w:ascii="David" w:hAnsi="David" w:cs="David"/>
          <w:sz w:val="24"/>
          <w:szCs w:val="24"/>
          <w:rtl/>
        </w:rPr>
      </w:pPr>
      <w:r w:rsidRPr="009B7BCD">
        <w:rPr>
          <w:rFonts w:ascii="David" w:hAnsi="David" w:cs="David"/>
          <w:sz w:val="24"/>
          <w:szCs w:val="24"/>
          <w:rtl/>
        </w:rPr>
        <w:t>עם גמר העבודה חייב המורשה האחראי לעבודות:</w:t>
      </w:r>
    </w:p>
    <w:p w14:paraId="219176AA" w14:textId="66426762" w:rsidR="009B7BCD" w:rsidRPr="009B7BCD" w:rsidRDefault="009B7BCD" w:rsidP="007A544B">
      <w:pPr>
        <w:pStyle w:val="aff3"/>
        <w:numPr>
          <w:ilvl w:val="4"/>
          <w:numId w:val="27"/>
        </w:numPr>
        <w:spacing w:line="360" w:lineRule="auto"/>
        <w:ind w:left="3367" w:hanging="938"/>
        <w:jc w:val="both"/>
        <w:rPr>
          <w:rFonts w:ascii="David" w:hAnsi="David" w:cs="David"/>
          <w:sz w:val="24"/>
          <w:szCs w:val="24"/>
          <w:rtl/>
        </w:rPr>
      </w:pPr>
      <w:r w:rsidRPr="009B7BCD">
        <w:rPr>
          <w:rFonts w:ascii="David" w:hAnsi="David" w:cs="David"/>
          <w:sz w:val="24"/>
          <w:szCs w:val="24"/>
          <w:rtl/>
        </w:rPr>
        <w:t>לאסוף את כל הכלים והחומרים שהוכנסו על ידו ולהוציאם ממקום העבודה.</w:t>
      </w:r>
    </w:p>
    <w:p w14:paraId="64820F0E" w14:textId="25AE02A8" w:rsidR="009B7BCD" w:rsidRPr="009B7BCD" w:rsidRDefault="009B7BCD" w:rsidP="007A544B">
      <w:pPr>
        <w:pStyle w:val="aff3"/>
        <w:numPr>
          <w:ilvl w:val="4"/>
          <w:numId w:val="27"/>
        </w:numPr>
        <w:spacing w:line="360" w:lineRule="auto"/>
        <w:ind w:left="3367" w:hanging="938"/>
        <w:jc w:val="both"/>
        <w:rPr>
          <w:rFonts w:ascii="David" w:hAnsi="David" w:cs="David"/>
          <w:sz w:val="24"/>
          <w:szCs w:val="24"/>
          <w:rtl/>
        </w:rPr>
      </w:pPr>
      <w:r w:rsidRPr="009B7BCD">
        <w:rPr>
          <w:rFonts w:ascii="David" w:hAnsi="David" w:cs="David"/>
          <w:sz w:val="24"/>
          <w:szCs w:val="24"/>
          <w:rtl/>
        </w:rPr>
        <w:t>להוציא את כל אנשיו ממקום העבודה.</w:t>
      </w:r>
    </w:p>
    <w:p w14:paraId="6C8867DF" w14:textId="150AF8D5" w:rsidR="009B7BCD" w:rsidRPr="009B7BCD" w:rsidRDefault="009B7BCD" w:rsidP="007A544B">
      <w:pPr>
        <w:pStyle w:val="aff3"/>
        <w:numPr>
          <w:ilvl w:val="4"/>
          <w:numId w:val="27"/>
        </w:numPr>
        <w:spacing w:line="360" w:lineRule="auto"/>
        <w:ind w:left="3367" w:hanging="938"/>
        <w:jc w:val="both"/>
        <w:rPr>
          <w:rFonts w:ascii="David" w:hAnsi="David" w:cs="David"/>
          <w:sz w:val="24"/>
          <w:szCs w:val="24"/>
          <w:rtl/>
        </w:rPr>
      </w:pPr>
      <w:r w:rsidRPr="009B7BCD">
        <w:rPr>
          <w:rFonts w:ascii="David" w:hAnsi="David" w:cs="David"/>
          <w:sz w:val="24"/>
          <w:szCs w:val="24"/>
          <w:rtl/>
        </w:rPr>
        <w:t xml:space="preserve">להודיע למורשה האחראי לפעולות על גמר עבודתו, ועל אפשרות החזרת מתח  </w:t>
      </w:r>
      <w:r w:rsidRPr="009B7BCD">
        <w:rPr>
          <w:rFonts w:ascii="David" w:hAnsi="David" w:cs="David"/>
          <w:sz w:val="24"/>
          <w:szCs w:val="24"/>
          <w:rtl/>
        </w:rPr>
        <w:tab/>
        <w:t xml:space="preserve">  למסדר מצדו.</w:t>
      </w:r>
    </w:p>
    <w:p w14:paraId="4805C368" w14:textId="336BD8E5" w:rsidR="009B7BCD" w:rsidRPr="009B7BCD" w:rsidRDefault="009B7BCD" w:rsidP="007A544B">
      <w:pPr>
        <w:pStyle w:val="aff3"/>
        <w:numPr>
          <w:ilvl w:val="4"/>
          <w:numId w:val="27"/>
        </w:numPr>
        <w:spacing w:line="360" w:lineRule="auto"/>
        <w:ind w:left="3367" w:hanging="938"/>
        <w:jc w:val="both"/>
        <w:rPr>
          <w:rFonts w:ascii="David" w:hAnsi="David" w:cs="David"/>
          <w:sz w:val="24"/>
          <w:szCs w:val="24"/>
          <w:rtl/>
        </w:rPr>
      </w:pPr>
      <w:r w:rsidRPr="009B7BCD">
        <w:rPr>
          <w:rFonts w:ascii="David" w:hAnsi="David" w:cs="David"/>
          <w:sz w:val="24"/>
          <w:szCs w:val="24"/>
          <w:rtl/>
        </w:rPr>
        <w:t>לחתום על פקודת המיתוג לאישור הודעתו זו.</w:t>
      </w:r>
    </w:p>
    <w:p w14:paraId="20264E1E" w14:textId="6E7D9726" w:rsidR="009B7BCD" w:rsidRPr="009B7BCD" w:rsidRDefault="009B7BCD" w:rsidP="007A544B">
      <w:pPr>
        <w:pStyle w:val="aff3"/>
        <w:numPr>
          <w:ilvl w:val="3"/>
          <w:numId w:val="27"/>
        </w:numPr>
        <w:spacing w:line="360" w:lineRule="auto"/>
        <w:ind w:left="2516"/>
        <w:jc w:val="both"/>
        <w:rPr>
          <w:rFonts w:ascii="David" w:hAnsi="David" w:cs="David"/>
          <w:sz w:val="24"/>
          <w:szCs w:val="24"/>
          <w:rtl/>
        </w:rPr>
      </w:pPr>
      <w:r w:rsidRPr="009B7BCD">
        <w:rPr>
          <w:rFonts w:ascii="David" w:hAnsi="David" w:cs="David"/>
          <w:sz w:val="24"/>
          <w:szCs w:val="24"/>
          <w:rtl/>
        </w:rPr>
        <w:lastRenderedPageBreak/>
        <w:t>לאחר קבלת ההודעה על גמר העבודה יבדוק המורשה האחראי לפעולות אם מקום העבודה הושאר במצב נאות. בתיאום עם מורשה בכיר או מורשה ראשי לפי הצורך, יסיר המורשה האחראי לפעולות את המקצרים ויתר התקני הבטיחות, אשר הותקנו לפי פקודת המיתוג והקיצור, יוודא שלא נותרו מקצרים נוספים ויכין את המסדר לחיבור למתח.</w:t>
      </w:r>
    </w:p>
    <w:p w14:paraId="788F867F" w14:textId="77777777" w:rsidR="009B7BCD" w:rsidRPr="009B7BCD" w:rsidRDefault="009B7BCD" w:rsidP="009B7BCD">
      <w:pPr>
        <w:spacing w:after="0" w:line="360" w:lineRule="auto"/>
        <w:ind w:left="720" w:hanging="720"/>
        <w:jc w:val="both"/>
        <w:rPr>
          <w:rFonts w:ascii="David" w:hAnsi="David" w:cs="David"/>
          <w:sz w:val="24"/>
          <w:szCs w:val="24"/>
          <w:rtl/>
        </w:rPr>
      </w:pPr>
    </w:p>
    <w:p w14:paraId="3527BFC8" w14:textId="739ABC9B" w:rsidR="009B7BCD" w:rsidRPr="00804F0F" w:rsidRDefault="009B7BCD" w:rsidP="00804F0F">
      <w:pPr>
        <w:pStyle w:val="aff3"/>
        <w:numPr>
          <w:ilvl w:val="2"/>
          <w:numId w:val="27"/>
        </w:numPr>
        <w:spacing w:line="360" w:lineRule="auto"/>
        <w:ind w:left="1808"/>
        <w:jc w:val="both"/>
        <w:rPr>
          <w:rFonts w:ascii="David" w:hAnsi="David" w:cs="David"/>
          <w:b/>
          <w:bCs/>
          <w:sz w:val="24"/>
          <w:szCs w:val="24"/>
          <w:rtl/>
        </w:rPr>
      </w:pPr>
      <w:r w:rsidRPr="00804F0F">
        <w:rPr>
          <w:rFonts w:ascii="David" w:hAnsi="David" w:cs="David"/>
          <w:b/>
          <w:bCs/>
          <w:sz w:val="24"/>
          <w:szCs w:val="24"/>
          <w:u w:val="single"/>
          <w:rtl/>
        </w:rPr>
        <w:t>עבודות שאינן מצריכות שחרור ממתח</w:t>
      </w:r>
    </w:p>
    <w:p w14:paraId="50F5290E" w14:textId="4E96BEE9" w:rsidR="009B7BCD" w:rsidRPr="00804F0F" w:rsidRDefault="009B7BCD" w:rsidP="00804F0F">
      <w:pPr>
        <w:spacing w:after="0" w:line="360" w:lineRule="auto"/>
        <w:ind w:left="1808"/>
        <w:jc w:val="both"/>
        <w:rPr>
          <w:rFonts w:ascii="David" w:hAnsi="David" w:cs="David"/>
          <w:sz w:val="24"/>
          <w:szCs w:val="24"/>
          <w:rtl/>
        </w:rPr>
      </w:pPr>
      <w:r w:rsidRPr="00804F0F">
        <w:rPr>
          <w:rFonts w:ascii="David" w:hAnsi="David" w:cs="David"/>
          <w:sz w:val="24"/>
          <w:szCs w:val="24"/>
          <w:rtl/>
        </w:rPr>
        <w:t>אין צורך בשחרור ממתח כאשר עבודה נעשית על הקרקע מתחת למסדרי מ"ע או מ"ג המותקנים בגובה תקני, וכאשר העבודה אינה דורשת שימוש בחפצים חריגים, (סולמות, צינורות, חלקי פיגומים, כלים ארוכים) עבודה כזו תיעשה בתנאי:</w:t>
      </w:r>
    </w:p>
    <w:p w14:paraId="6834F046" w14:textId="2342670D" w:rsidR="009B7BCD" w:rsidRPr="009B7BCD" w:rsidRDefault="009B7BCD" w:rsidP="00804F0F">
      <w:pPr>
        <w:pStyle w:val="aff3"/>
        <w:numPr>
          <w:ilvl w:val="3"/>
          <w:numId w:val="27"/>
        </w:numPr>
        <w:spacing w:line="360" w:lineRule="auto"/>
        <w:ind w:left="2516"/>
        <w:jc w:val="both"/>
        <w:rPr>
          <w:rFonts w:ascii="David" w:hAnsi="David" w:cs="David"/>
          <w:sz w:val="24"/>
          <w:szCs w:val="24"/>
          <w:rtl/>
        </w:rPr>
      </w:pPr>
      <w:r w:rsidRPr="009B7BCD">
        <w:rPr>
          <w:rFonts w:ascii="David" w:hAnsi="David" w:cs="David"/>
          <w:sz w:val="24"/>
          <w:szCs w:val="24"/>
          <w:rtl/>
        </w:rPr>
        <w:t>שהעבודה מבוצעת באישור מורשה בכיר.</w:t>
      </w:r>
    </w:p>
    <w:p w14:paraId="51F2A6BD" w14:textId="3EE05D37" w:rsidR="009B7BCD" w:rsidRPr="009B7BCD" w:rsidRDefault="009B7BCD" w:rsidP="00804F0F">
      <w:pPr>
        <w:pStyle w:val="aff3"/>
        <w:numPr>
          <w:ilvl w:val="3"/>
          <w:numId w:val="27"/>
        </w:numPr>
        <w:spacing w:line="360" w:lineRule="auto"/>
        <w:ind w:left="2516"/>
        <w:jc w:val="both"/>
        <w:rPr>
          <w:rFonts w:ascii="David" w:hAnsi="David" w:cs="David"/>
          <w:sz w:val="24"/>
          <w:szCs w:val="24"/>
          <w:rtl/>
        </w:rPr>
      </w:pPr>
      <w:r w:rsidRPr="009B7BCD">
        <w:rPr>
          <w:rFonts w:ascii="David" w:hAnsi="David" w:cs="David"/>
          <w:sz w:val="24"/>
          <w:szCs w:val="24"/>
          <w:rtl/>
        </w:rPr>
        <w:t>שהעובדים יקבלו הדרכה מתאימה באשר לתחום העבודה, המגבלות וכללי הזהירות.</w:t>
      </w:r>
    </w:p>
    <w:p w14:paraId="64F37D6B" w14:textId="60BFE9AF" w:rsidR="009B7BCD" w:rsidRPr="009B7BCD" w:rsidRDefault="009B7BCD" w:rsidP="00804F0F">
      <w:pPr>
        <w:pStyle w:val="aff3"/>
        <w:numPr>
          <w:ilvl w:val="3"/>
          <w:numId w:val="27"/>
        </w:numPr>
        <w:spacing w:line="360" w:lineRule="auto"/>
        <w:ind w:left="2516"/>
        <w:jc w:val="both"/>
        <w:rPr>
          <w:rFonts w:ascii="David" w:hAnsi="David" w:cs="David"/>
          <w:sz w:val="24"/>
          <w:szCs w:val="24"/>
          <w:rtl/>
        </w:rPr>
      </w:pPr>
      <w:r w:rsidRPr="009B7BCD">
        <w:rPr>
          <w:rFonts w:ascii="David" w:hAnsi="David" w:cs="David"/>
          <w:sz w:val="24"/>
          <w:szCs w:val="24"/>
          <w:rtl/>
        </w:rPr>
        <w:t>שנתנה, אם יש צורך, השגחה מתאימה.</w:t>
      </w:r>
    </w:p>
    <w:p w14:paraId="6C1F6D20" w14:textId="77777777" w:rsidR="009B7BCD" w:rsidRPr="009B7BCD" w:rsidRDefault="009B7BCD" w:rsidP="009B7BCD">
      <w:pPr>
        <w:spacing w:after="0" w:line="360" w:lineRule="auto"/>
        <w:ind w:left="720" w:hanging="720"/>
        <w:jc w:val="both"/>
        <w:rPr>
          <w:rFonts w:ascii="David" w:hAnsi="David" w:cs="David"/>
          <w:sz w:val="24"/>
          <w:szCs w:val="24"/>
          <w:rtl/>
        </w:rPr>
      </w:pPr>
    </w:p>
    <w:p w14:paraId="0CAA5D1D" w14:textId="33E208DA" w:rsidR="009B7BCD" w:rsidRPr="00804F0F" w:rsidRDefault="009B7BCD" w:rsidP="00804F0F">
      <w:pPr>
        <w:pStyle w:val="aff3"/>
        <w:numPr>
          <w:ilvl w:val="2"/>
          <w:numId w:val="27"/>
        </w:numPr>
        <w:spacing w:line="360" w:lineRule="auto"/>
        <w:ind w:left="1808"/>
        <w:jc w:val="both"/>
        <w:rPr>
          <w:rFonts w:ascii="David" w:hAnsi="David" w:cs="David"/>
          <w:b/>
          <w:bCs/>
          <w:sz w:val="24"/>
          <w:szCs w:val="24"/>
          <w:rtl/>
        </w:rPr>
      </w:pPr>
      <w:r w:rsidRPr="00804F0F">
        <w:rPr>
          <w:rFonts w:ascii="David" w:hAnsi="David" w:cs="David"/>
          <w:b/>
          <w:bCs/>
          <w:sz w:val="24"/>
          <w:szCs w:val="24"/>
          <w:u w:val="single"/>
          <w:rtl/>
        </w:rPr>
        <w:t>משגיח מיוחד</w:t>
      </w:r>
    </w:p>
    <w:p w14:paraId="7EC2D801" w14:textId="43704A4E" w:rsidR="009B7BCD" w:rsidRPr="009B7BCD" w:rsidRDefault="009B7BCD" w:rsidP="00804F0F">
      <w:pPr>
        <w:pStyle w:val="aff3"/>
        <w:numPr>
          <w:ilvl w:val="3"/>
          <w:numId w:val="27"/>
        </w:numPr>
        <w:spacing w:line="360" w:lineRule="auto"/>
        <w:ind w:left="2516"/>
        <w:jc w:val="both"/>
        <w:rPr>
          <w:rFonts w:ascii="David" w:hAnsi="David" w:cs="David"/>
          <w:sz w:val="24"/>
          <w:szCs w:val="24"/>
          <w:rtl/>
        </w:rPr>
      </w:pPr>
      <w:r w:rsidRPr="009B7BCD">
        <w:rPr>
          <w:rFonts w:ascii="David" w:hAnsi="David" w:cs="David"/>
          <w:sz w:val="24"/>
          <w:szCs w:val="24"/>
          <w:rtl/>
        </w:rPr>
        <w:t>כאשר מבצעים עבודות בשטח במסדרים וח</w:t>
      </w:r>
      <w:r w:rsidR="00804F0F">
        <w:rPr>
          <w:rFonts w:ascii="David" w:hAnsi="David" w:cs="David"/>
          <w:sz w:val="24"/>
          <w:szCs w:val="24"/>
          <w:rtl/>
        </w:rPr>
        <w:t xml:space="preserve">צרות מ.ע. ומ.ג. ויכולה להיווצר </w:t>
      </w:r>
      <w:r w:rsidRPr="009B7BCD">
        <w:rPr>
          <w:rFonts w:ascii="David" w:hAnsi="David" w:cs="David"/>
          <w:sz w:val="24"/>
          <w:szCs w:val="24"/>
          <w:rtl/>
        </w:rPr>
        <w:t>אפשרות התקרבות מסוכנת למוליכים חיים של</w:t>
      </w:r>
      <w:r w:rsidR="00804F0F">
        <w:rPr>
          <w:rFonts w:ascii="David" w:hAnsi="David" w:cs="David"/>
          <w:sz w:val="24"/>
          <w:szCs w:val="24"/>
          <w:rtl/>
        </w:rPr>
        <w:t xml:space="preserve"> מ"ע או מ"ג - יעמיד מורשה בכיר </w:t>
      </w:r>
      <w:r w:rsidRPr="009B7BCD">
        <w:rPr>
          <w:rFonts w:ascii="David" w:hAnsi="David" w:cs="David"/>
          <w:sz w:val="24"/>
          <w:szCs w:val="24"/>
          <w:rtl/>
        </w:rPr>
        <w:t>משגיח מיוחד.</w:t>
      </w:r>
    </w:p>
    <w:p w14:paraId="13E5A097" w14:textId="39EA6ED7" w:rsidR="009B7BCD" w:rsidRPr="009B7BCD" w:rsidRDefault="009B7BCD" w:rsidP="00804F0F">
      <w:pPr>
        <w:pStyle w:val="aff3"/>
        <w:numPr>
          <w:ilvl w:val="3"/>
          <w:numId w:val="27"/>
        </w:numPr>
        <w:spacing w:line="360" w:lineRule="auto"/>
        <w:ind w:left="2516"/>
        <w:jc w:val="both"/>
        <w:rPr>
          <w:rFonts w:ascii="David" w:hAnsi="David" w:cs="David"/>
          <w:sz w:val="24"/>
          <w:szCs w:val="24"/>
          <w:rtl/>
        </w:rPr>
      </w:pPr>
      <w:r w:rsidRPr="009B7BCD">
        <w:rPr>
          <w:rFonts w:ascii="David" w:hAnsi="David" w:cs="David"/>
          <w:sz w:val="24"/>
          <w:szCs w:val="24"/>
          <w:rtl/>
        </w:rPr>
        <w:t>תפקידיו של המשגיח המיוחד יהיו:</w:t>
      </w:r>
    </w:p>
    <w:p w14:paraId="6B4E8F01" w14:textId="2347D23E" w:rsidR="009B7BCD" w:rsidRPr="009B7BCD" w:rsidRDefault="009B7BCD" w:rsidP="00804F0F">
      <w:pPr>
        <w:pStyle w:val="aff3"/>
        <w:numPr>
          <w:ilvl w:val="4"/>
          <w:numId w:val="27"/>
        </w:numPr>
        <w:spacing w:line="360" w:lineRule="auto"/>
        <w:ind w:left="3367" w:hanging="938"/>
        <w:jc w:val="both"/>
        <w:rPr>
          <w:rFonts w:ascii="David" w:hAnsi="David" w:cs="David"/>
          <w:sz w:val="24"/>
          <w:szCs w:val="24"/>
          <w:rtl/>
        </w:rPr>
      </w:pPr>
      <w:r w:rsidRPr="009B7BCD">
        <w:rPr>
          <w:rFonts w:ascii="David" w:hAnsi="David" w:cs="David"/>
          <w:sz w:val="24"/>
          <w:szCs w:val="24"/>
          <w:rtl/>
        </w:rPr>
        <w:t>להשגיח שאף עובד לא יעבור מעבר לגבולות המקום שהוקצב לו לעבודה.</w:t>
      </w:r>
    </w:p>
    <w:p w14:paraId="3FD10483" w14:textId="578CF752" w:rsidR="009B7BCD" w:rsidRPr="009B7BCD" w:rsidRDefault="009B7BCD" w:rsidP="00804F0F">
      <w:pPr>
        <w:pStyle w:val="aff3"/>
        <w:numPr>
          <w:ilvl w:val="4"/>
          <w:numId w:val="27"/>
        </w:numPr>
        <w:spacing w:line="360" w:lineRule="auto"/>
        <w:ind w:left="3367" w:hanging="938"/>
        <w:jc w:val="both"/>
        <w:rPr>
          <w:rFonts w:ascii="David" w:hAnsi="David" w:cs="David"/>
          <w:sz w:val="24"/>
          <w:szCs w:val="24"/>
          <w:rtl/>
        </w:rPr>
      </w:pPr>
      <w:r w:rsidRPr="009B7BCD">
        <w:rPr>
          <w:rFonts w:ascii="David" w:hAnsi="David" w:cs="David"/>
          <w:sz w:val="24"/>
          <w:szCs w:val="24"/>
          <w:rtl/>
        </w:rPr>
        <w:t>להשגיח שהעובדים ישתמשו בכלים, ובציוד בטיחות תקינים.</w:t>
      </w:r>
    </w:p>
    <w:p w14:paraId="50A6E5D6" w14:textId="4FD3CF80" w:rsidR="009B7BCD" w:rsidRPr="009B7BCD" w:rsidRDefault="009B7BCD" w:rsidP="00804F0F">
      <w:pPr>
        <w:pStyle w:val="aff3"/>
        <w:numPr>
          <w:ilvl w:val="4"/>
          <w:numId w:val="27"/>
        </w:numPr>
        <w:spacing w:line="360" w:lineRule="auto"/>
        <w:ind w:left="3367" w:hanging="938"/>
        <w:jc w:val="both"/>
        <w:rPr>
          <w:rFonts w:ascii="David" w:hAnsi="David" w:cs="David"/>
          <w:sz w:val="24"/>
          <w:szCs w:val="24"/>
          <w:rtl/>
        </w:rPr>
      </w:pPr>
      <w:r w:rsidRPr="009B7BCD">
        <w:rPr>
          <w:rFonts w:ascii="David" w:hAnsi="David" w:cs="David"/>
          <w:sz w:val="24"/>
          <w:szCs w:val="24"/>
          <w:rtl/>
        </w:rPr>
        <w:t xml:space="preserve">להיות נוכח ברציפות במקום העבודה. שדה ראייתו של המשגיח יכסה ככל   האפשר את איזור העבודה כולו. המשגיח יוכל לעזוב את מקום העבודה רק   בידיעת המורשה האחראי לעבודות ולאחר שהוחלף ומחליפו קיבל הסבר מתאים </w:t>
      </w:r>
      <w:r w:rsidR="00804F0F">
        <w:rPr>
          <w:rFonts w:ascii="David" w:hAnsi="David" w:cs="David" w:hint="cs"/>
          <w:sz w:val="24"/>
          <w:szCs w:val="24"/>
          <w:rtl/>
        </w:rPr>
        <w:t>על מהות ההשגחה.</w:t>
      </w:r>
    </w:p>
    <w:p w14:paraId="0D87CE3D" w14:textId="116DC6CF" w:rsidR="009B7BCD" w:rsidRPr="009B7BCD" w:rsidRDefault="009B7BCD" w:rsidP="00804F0F">
      <w:pPr>
        <w:pStyle w:val="aff3"/>
        <w:numPr>
          <w:ilvl w:val="4"/>
          <w:numId w:val="27"/>
        </w:numPr>
        <w:spacing w:line="360" w:lineRule="auto"/>
        <w:ind w:left="3367" w:hanging="992"/>
        <w:jc w:val="both"/>
        <w:rPr>
          <w:rFonts w:ascii="David" w:hAnsi="David" w:cs="David"/>
          <w:sz w:val="24"/>
          <w:szCs w:val="24"/>
          <w:rtl/>
        </w:rPr>
      </w:pPr>
      <w:r w:rsidRPr="009B7BCD">
        <w:rPr>
          <w:rFonts w:ascii="David" w:hAnsi="David" w:cs="David"/>
          <w:sz w:val="24"/>
          <w:szCs w:val="24"/>
          <w:rtl/>
        </w:rPr>
        <w:t>לא לעזוב את מקום העבודה בשעת הפסקה בעבודה ובסיום העבודה אלא לאחר   שכל העובדים עזבו את מקום העבודה.</w:t>
      </w:r>
    </w:p>
    <w:p w14:paraId="2DFFBECC" w14:textId="77777777" w:rsidR="009B7BCD" w:rsidRPr="009B7BCD" w:rsidRDefault="009B7BCD" w:rsidP="009B7BCD">
      <w:pPr>
        <w:spacing w:after="0" w:line="360" w:lineRule="auto"/>
        <w:ind w:left="720" w:hanging="720"/>
        <w:jc w:val="both"/>
        <w:rPr>
          <w:rFonts w:ascii="David" w:hAnsi="David" w:cs="David"/>
          <w:sz w:val="24"/>
          <w:szCs w:val="24"/>
          <w:rtl/>
        </w:rPr>
      </w:pPr>
    </w:p>
    <w:p w14:paraId="47475A45" w14:textId="1362692B" w:rsidR="009B7BCD" w:rsidRPr="00804F0F" w:rsidRDefault="009B7BCD" w:rsidP="00804F0F">
      <w:pPr>
        <w:pStyle w:val="aff3"/>
        <w:numPr>
          <w:ilvl w:val="2"/>
          <w:numId w:val="27"/>
        </w:numPr>
        <w:spacing w:line="360" w:lineRule="auto"/>
        <w:ind w:left="1808"/>
        <w:jc w:val="both"/>
        <w:rPr>
          <w:rFonts w:ascii="David" w:hAnsi="David" w:cs="David"/>
          <w:b/>
          <w:bCs/>
          <w:sz w:val="24"/>
          <w:szCs w:val="24"/>
          <w:rtl/>
        </w:rPr>
      </w:pPr>
      <w:r w:rsidRPr="00804F0F">
        <w:rPr>
          <w:rFonts w:ascii="David" w:hAnsi="David" w:cs="David"/>
          <w:b/>
          <w:bCs/>
          <w:sz w:val="24"/>
          <w:szCs w:val="24"/>
          <w:u w:val="single"/>
          <w:rtl/>
        </w:rPr>
        <w:t>עבודות שבהן אין צורך במשגיח מיוחד</w:t>
      </w:r>
    </w:p>
    <w:p w14:paraId="175EF1D2" w14:textId="440C0078" w:rsidR="009B7BCD" w:rsidRPr="00804F0F" w:rsidRDefault="009B7BCD" w:rsidP="00804F0F">
      <w:pPr>
        <w:spacing w:after="0" w:line="360" w:lineRule="auto"/>
        <w:ind w:left="1808"/>
        <w:jc w:val="both"/>
        <w:rPr>
          <w:rFonts w:ascii="David" w:hAnsi="David" w:cs="David"/>
          <w:sz w:val="24"/>
          <w:szCs w:val="24"/>
          <w:rtl/>
        </w:rPr>
      </w:pPr>
      <w:r w:rsidRPr="00804F0F">
        <w:rPr>
          <w:rFonts w:ascii="David" w:hAnsi="David" w:cs="David"/>
          <w:sz w:val="24"/>
          <w:szCs w:val="24"/>
          <w:rtl/>
        </w:rPr>
        <w:t>בסוג העבודה המפורט להלן אין צורך במשגיח מיוחד:</w:t>
      </w:r>
    </w:p>
    <w:p w14:paraId="306FB638" w14:textId="5E01C953" w:rsidR="009B7BCD" w:rsidRPr="009B7BCD" w:rsidRDefault="009B7BCD" w:rsidP="00804F0F">
      <w:pPr>
        <w:pStyle w:val="aff3"/>
        <w:numPr>
          <w:ilvl w:val="3"/>
          <w:numId w:val="27"/>
        </w:numPr>
        <w:spacing w:line="360" w:lineRule="auto"/>
        <w:ind w:left="2516"/>
        <w:jc w:val="both"/>
        <w:rPr>
          <w:rFonts w:ascii="David" w:hAnsi="David" w:cs="David"/>
          <w:sz w:val="24"/>
          <w:szCs w:val="24"/>
          <w:rtl/>
        </w:rPr>
      </w:pPr>
      <w:r w:rsidRPr="009B7BCD">
        <w:rPr>
          <w:rFonts w:ascii="David" w:hAnsi="David" w:cs="David"/>
          <w:sz w:val="24"/>
          <w:szCs w:val="24"/>
          <w:rtl/>
        </w:rPr>
        <w:t>ביקורת רגילה על ידי מי שהוסמך לכך בתאים, במבנים ובמסדרים פתוחים של מ"ע ומ"ג.</w:t>
      </w:r>
    </w:p>
    <w:p w14:paraId="48AE4D46" w14:textId="2219F87B" w:rsidR="009B7BCD" w:rsidRPr="009B7BCD" w:rsidRDefault="009B7BCD" w:rsidP="00804F0F">
      <w:pPr>
        <w:pStyle w:val="aff3"/>
        <w:numPr>
          <w:ilvl w:val="3"/>
          <w:numId w:val="27"/>
        </w:numPr>
        <w:spacing w:line="360" w:lineRule="auto"/>
        <w:ind w:left="2516"/>
        <w:jc w:val="both"/>
        <w:rPr>
          <w:rFonts w:ascii="David" w:hAnsi="David" w:cs="David"/>
          <w:sz w:val="24"/>
          <w:szCs w:val="24"/>
          <w:rtl/>
        </w:rPr>
      </w:pPr>
      <w:r w:rsidRPr="009B7BCD">
        <w:rPr>
          <w:rFonts w:ascii="David" w:hAnsi="David" w:cs="David"/>
          <w:sz w:val="24"/>
          <w:szCs w:val="24"/>
          <w:rtl/>
        </w:rPr>
        <w:lastRenderedPageBreak/>
        <w:t xml:space="preserve">עבודות ניקיון וחצרנות הנעשית על ידי </w:t>
      </w:r>
      <w:r w:rsidR="00804F0F">
        <w:rPr>
          <w:rFonts w:ascii="David" w:hAnsi="David" w:cs="David"/>
          <w:sz w:val="24"/>
          <w:szCs w:val="24"/>
          <w:rtl/>
        </w:rPr>
        <w:t xml:space="preserve">שני אנשים לפחות שהודרכו במיוחד </w:t>
      </w:r>
      <w:r w:rsidRPr="009B7BCD">
        <w:rPr>
          <w:rFonts w:ascii="David" w:hAnsi="David" w:cs="David"/>
          <w:sz w:val="24"/>
          <w:szCs w:val="24"/>
          <w:rtl/>
        </w:rPr>
        <w:t>לביצוע עבודה זו במסדרי מ"ע ומ"ג, זאת ב</w:t>
      </w:r>
      <w:r w:rsidR="00804F0F">
        <w:rPr>
          <w:rFonts w:ascii="David" w:hAnsi="David" w:cs="David"/>
          <w:sz w:val="24"/>
          <w:szCs w:val="24"/>
          <w:rtl/>
        </w:rPr>
        <w:t xml:space="preserve">תנאי שהעבודה היא על פני הקרקע </w:t>
      </w:r>
      <w:r w:rsidR="00804F0F">
        <w:rPr>
          <w:rFonts w:ascii="David" w:hAnsi="David" w:cs="David"/>
          <w:sz w:val="24"/>
          <w:szCs w:val="24"/>
          <w:rtl/>
        </w:rPr>
        <w:tab/>
      </w:r>
      <w:r w:rsidRPr="009B7BCD">
        <w:rPr>
          <w:rFonts w:ascii="David" w:hAnsi="David" w:cs="David"/>
          <w:sz w:val="24"/>
          <w:szCs w:val="24"/>
          <w:rtl/>
        </w:rPr>
        <w:t>וללא שימוש בסולמות ובכלי עבודה חריגים אחרים.</w:t>
      </w:r>
    </w:p>
    <w:p w14:paraId="61D7427B" w14:textId="6E200ED4" w:rsidR="009B7BCD" w:rsidRPr="009B7BCD" w:rsidRDefault="009B7BCD" w:rsidP="008A00E3">
      <w:pPr>
        <w:pStyle w:val="aff3"/>
        <w:numPr>
          <w:ilvl w:val="3"/>
          <w:numId w:val="27"/>
        </w:numPr>
        <w:spacing w:line="360" w:lineRule="auto"/>
        <w:ind w:left="2516"/>
        <w:jc w:val="both"/>
        <w:rPr>
          <w:rFonts w:ascii="David" w:hAnsi="David" w:cs="David"/>
          <w:sz w:val="24"/>
          <w:szCs w:val="24"/>
          <w:rtl/>
        </w:rPr>
      </w:pPr>
      <w:r w:rsidRPr="009B7BCD">
        <w:rPr>
          <w:rFonts w:ascii="David" w:hAnsi="David" w:cs="David"/>
          <w:sz w:val="24"/>
          <w:szCs w:val="24"/>
          <w:rtl/>
        </w:rPr>
        <w:t xml:space="preserve">עבודות מסויגות כמפורט בסעיף </w:t>
      </w:r>
      <w:r w:rsidR="008A00E3">
        <w:rPr>
          <w:rFonts w:ascii="David" w:hAnsi="David" w:cs="David" w:hint="cs"/>
          <w:sz w:val="24"/>
          <w:szCs w:val="24"/>
          <w:rtl/>
        </w:rPr>
        <w:t>5.2.2.7</w:t>
      </w:r>
      <w:r w:rsidRPr="009B7BCD">
        <w:rPr>
          <w:rFonts w:ascii="David" w:hAnsi="David" w:cs="David"/>
          <w:sz w:val="24"/>
          <w:szCs w:val="24"/>
          <w:rtl/>
        </w:rPr>
        <w:t xml:space="preserve"> זאת בתנאי שהעבודה היא על פני הקרקע </w:t>
      </w:r>
      <w:r w:rsidRPr="009B7BCD">
        <w:rPr>
          <w:rFonts w:ascii="David" w:hAnsi="David" w:cs="David"/>
          <w:sz w:val="24"/>
          <w:szCs w:val="24"/>
          <w:rtl/>
        </w:rPr>
        <w:tab/>
        <w:t>ללא שימוש בסולמות ובכלי עבודה חריגים אחרים.</w:t>
      </w:r>
    </w:p>
    <w:p w14:paraId="1A1E5089" w14:textId="21A5E372" w:rsidR="009B7BCD" w:rsidRPr="009B7BCD" w:rsidRDefault="009B7BCD" w:rsidP="00804F0F">
      <w:pPr>
        <w:pStyle w:val="aff3"/>
        <w:numPr>
          <w:ilvl w:val="3"/>
          <w:numId w:val="27"/>
        </w:numPr>
        <w:spacing w:line="360" w:lineRule="auto"/>
        <w:ind w:left="2516"/>
        <w:jc w:val="both"/>
        <w:rPr>
          <w:rFonts w:ascii="David" w:hAnsi="David" w:cs="David"/>
          <w:sz w:val="24"/>
          <w:szCs w:val="24"/>
          <w:rtl/>
        </w:rPr>
      </w:pPr>
      <w:r w:rsidRPr="009B7BCD">
        <w:rPr>
          <w:rFonts w:ascii="David" w:hAnsi="David" w:cs="David"/>
          <w:sz w:val="24"/>
          <w:szCs w:val="24"/>
          <w:rtl/>
        </w:rPr>
        <w:t>במסדר מגודר כולו, משוחרר ממתח ואשר על מתקניו הותקנו מקצרים מאורקים.</w:t>
      </w:r>
    </w:p>
    <w:p w14:paraId="1804682C" w14:textId="77777777" w:rsidR="009B7BCD" w:rsidRPr="009B7BCD" w:rsidRDefault="009B7BCD" w:rsidP="009B7BCD">
      <w:pPr>
        <w:spacing w:after="0" w:line="360" w:lineRule="auto"/>
        <w:ind w:left="720" w:hanging="720"/>
        <w:jc w:val="both"/>
        <w:rPr>
          <w:rFonts w:ascii="David" w:hAnsi="David" w:cs="David"/>
          <w:sz w:val="24"/>
          <w:szCs w:val="24"/>
          <w:rtl/>
        </w:rPr>
      </w:pPr>
    </w:p>
    <w:p w14:paraId="7C1D0FA3" w14:textId="6CFEBE15" w:rsidR="009B7BCD" w:rsidRPr="00804F0F" w:rsidRDefault="009B7BCD" w:rsidP="00804F0F">
      <w:pPr>
        <w:pStyle w:val="aff3"/>
        <w:numPr>
          <w:ilvl w:val="2"/>
          <w:numId w:val="27"/>
        </w:numPr>
        <w:spacing w:line="360" w:lineRule="auto"/>
        <w:ind w:left="1808"/>
        <w:jc w:val="both"/>
        <w:rPr>
          <w:rFonts w:ascii="David" w:hAnsi="David" w:cs="David"/>
          <w:b/>
          <w:bCs/>
          <w:sz w:val="24"/>
          <w:szCs w:val="24"/>
          <w:u w:val="single"/>
          <w:rtl/>
        </w:rPr>
      </w:pPr>
      <w:r w:rsidRPr="00804F0F">
        <w:rPr>
          <w:rFonts w:ascii="David" w:hAnsi="David" w:cs="David"/>
          <w:b/>
          <w:bCs/>
          <w:sz w:val="24"/>
          <w:szCs w:val="24"/>
          <w:u w:val="single"/>
          <w:rtl/>
        </w:rPr>
        <w:t>איסור לעבוד בשעת סערת ברקים</w:t>
      </w:r>
    </w:p>
    <w:p w14:paraId="01EDCE24" w14:textId="1D203533" w:rsidR="009B7BCD" w:rsidRPr="00804F0F" w:rsidRDefault="009B7BCD" w:rsidP="00804F0F">
      <w:pPr>
        <w:spacing w:line="360" w:lineRule="auto"/>
        <w:ind w:left="1808"/>
        <w:jc w:val="both"/>
        <w:rPr>
          <w:rFonts w:ascii="David" w:hAnsi="David" w:cs="David"/>
          <w:sz w:val="24"/>
          <w:szCs w:val="24"/>
          <w:rtl/>
        </w:rPr>
      </w:pPr>
      <w:r w:rsidRPr="00804F0F">
        <w:rPr>
          <w:rFonts w:ascii="David" w:hAnsi="David" w:cs="David"/>
          <w:sz w:val="24"/>
          <w:szCs w:val="24"/>
          <w:rtl/>
        </w:rPr>
        <w:t>אין לעבוד במתקני מתח עליון ומתח גבוה בזמן סערת ברקים.</w:t>
      </w:r>
    </w:p>
    <w:p w14:paraId="6403B26F" w14:textId="3D3D00D6" w:rsidR="009B7BCD" w:rsidRPr="00804F0F" w:rsidRDefault="009B7BCD" w:rsidP="00804F0F">
      <w:pPr>
        <w:pStyle w:val="aff3"/>
        <w:numPr>
          <w:ilvl w:val="2"/>
          <w:numId w:val="27"/>
        </w:numPr>
        <w:spacing w:line="360" w:lineRule="auto"/>
        <w:ind w:left="1808"/>
        <w:jc w:val="both"/>
        <w:rPr>
          <w:rFonts w:ascii="David" w:hAnsi="David" w:cs="David"/>
          <w:b/>
          <w:bCs/>
          <w:sz w:val="24"/>
          <w:szCs w:val="24"/>
          <w:u w:val="single"/>
          <w:rtl/>
        </w:rPr>
      </w:pPr>
      <w:r w:rsidRPr="00804F0F">
        <w:rPr>
          <w:rFonts w:ascii="David" w:hAnsi="David" w:cs="David"/>
          <w:b/>
          <w:bCs/>
          <w:sz w:val="24"/>
          <w:szCs w:val="24"/>
          <w:u w:val="single"/>
          <w:rtl/>
        </w:rPr>
        <w:t>עבודות בשעות חשיכה</w:t>
      </w:r>
    </w:p>
    <w:p w14:paraId="69E242AA" w14:textId="41A1A535" w:rsidR="0052653B" w:rsidRPr="005E0056" w:rsidRDefault="00804F0F" w:rsidP="00804F0F">
      <w:pPr>
        <w:tabs>
          <w:tab w:val="left" w:pos="1524"/>
        </w:tabs>
        <w:overflowPunct w:val="0"/>
        <w:autoSpaceDE w:val="0"/>
        <w:autoSpaceDN w:val="0"/>
        <w:adjustRightInd w:val="0"/>
        <w:spacing w:after="0" w:line="360" w:lineRule="auto"/>
        <w:ind w:left="1808"/>
        <w:textAlignment w:val="baseline"/>
        <w:rPr>
          <w:rFonts w:ascii="David" w:hAnsi="David" w:cs="David"/>
          <w:sz w:val="28"/>
          <w:szCs w:val="28"/>
        </w:rPr>
      </w:pPr>
      <w:r>
        <w:rPr>
          <w:rFonts w:ascii="David" w:hAnsi="David" w:cs="David" w:hint="cs"/>
          <w:sz w:val="24"/>
          <w:szCs w:val="24"/>
          <w:rtl/>
        </w:rPr>
        <w:t xml:space="preserve"> </w:t>
      </w:r>
      <w:r w:rsidR="009B7BCD" w:rsidRPr="009B7BCD">
        <w:rPr>
          <w:rFonts w:ascii="David" w:hAnsi="David" w:cs="David"/>
          <w:sz w:val="24"/>
          <w:szCs w:val="24"/>
          <w:rtl/>
        </w:rPr>
        <w:t>בשעות חשיכה</w:t>
      </w:r>
      <w:r>
        <w:rPr>
          <w:rFonts w:ascii="David" w:hAnsi="David" w:cs="David" w:hint="cs"/>
          <w:sz w:val="24"/>
          <w:szCs w:val="24"/>
          <w:rtl/>
        </w:rPr>
        <w:t>,</w:t>
      </w:r>
      <w:r w:rsidR="009B7BCD" w:rsidRPr="009B7BCD">
        <w:rPr>
          <w:rFonts w:ascii="David" w:hAnsi="David" w:cs="David"/>
          <w:sz w:val="24"/>
          <w:szCs w:val="24"/>
          <w:rtl/>
        </w:rPr>
        <w:t xml:space="preserve"> חייב מורשה אחראי לעבודות להבטיח שמקום העבודה יהיה מואר במשך כל זמן </w:t>
      </w:r>
      <w:r w:rsidR="009B7BCD" w:rsidRPr="009B7BCD">
        <w:rPr>
          <w:rFonts w:ascii="David" w:hAnsi="David" w:cs="David"/>
          <w:sz w:val="24"/>
          <w:szCs w:val="24"/>
          <w:rtl/>
        </w:rPr>
        <w:tab/>
        <w:t>העב</w:t>
      </w:r>
      <w:r>
        <w:rPr>
          <w:rFonts w:ascii="David" w:hAnsi="David" w:cs="David" w:hint="cs"/>
          <w:sz w:val="24"/>
          <w:szCs w:val="24"/>
          <w:rtl/>
        </w:rPr>
        <w:t>ודה.</w:t>
      </w:r>
    </w:p>
    <w:p w14:paraId="2A56B17B" w14:textId="7E137B56" w:rsidR="00AE0CBF" w:rsidRDefault="00AE0CBF" w:rsidP="0014743D">
      <w:pPr>
        <w:pStyle w:val="aff3"/>
        <w:spacing w:after="240" w:line="276" w:lineRule="auto"/>
        <w:ind w:left="958"/>
        <w:contextualSpacing w:val="0"/>
        <w:rPr>
          <w:rFonts w:ascii="David" w:hAnsi="David" w:cs="David"/>
          <w:sz w:val="24"/>
          <w:szCs w:val="24"/>
        </w:rPr>
      </w:pPr>
    </w:p>
    <w:p w14:paraId="07B864A2" w14:textId="77777777" w:rsidR="00405133" w:rsidRPr="00405133" w:rsidRDefault="00405133" w:rsidP="00405133">
      <w:pPr>
        <w:spacing w:after="240" w:line="276" w:lineRule="auto"/>
        <w:rPr>
          <w:rFonts w:ascii="David" w:hAnsi="David" w:cs="David"/>
          <w:sz w:val="24"/>
          <w:szCs w:val="24"/>
        </w:rPr>
      </w:pPr>
    </w:p>
    <w:p w14:paraId="56C6E2AE" w14:textId="77777777" w:rsidR="0049298B" w:rsidRPr="0047019F" w:rsidRDefault="0049298B" w:rsidP="00003950">
      <w:pPr>
        <w:pStyle w:val="10"/>
        <w:numPr>
          <w:ilvl w:val="0"/>
          <w:numId w:val="23"/>
        </w:numPr>
        <w:shd w:val="clear" w:color="auto" w:fill="000000" w:themeFill="text1"/>
        <w:spacing w:line="276" w:lineRule="auto"/>
        <w:ind w:hanging="820"/>
        <w:rPr>
          <w:rtl/>
        </w:rPr>
      </w:pPr>
      <w:r>
        <w:rPr>
          <w:rFonts w:hint="cs"/>
          <w:rtl/>
        </w:rPr>
        <w:t>תרשים זרימה</w:t>
      </w:r>
    </w:p>
    <w:p w14:paraId="64FD4748" w14:textId="24D05ADB" w:rsidR="0049298B" w:rsidRDefault="00AE0CBF" w:rsidP="0014743D">
      <w:pPr>
        <w:pStyle w:val="aff3"/>
        <w:numPr>
          <w:ilvl w:val="1"/>
          <w:numId w:val="26"/>
        </w:numPr>
        <w:spacing w:after="240" w:line="276" w:lineRule="auto"/>
        <w:contextualSpacing w:val="0"/>
        <w:rPr>
          <w:rFonts w:ascii="David" w:hAnsi="David" w:cs="David"/>
          <w:sz w:val="24"/>
          <w:szCs w:val="24"/>
          <w:rtl/>
        </w:rPr>
      </w:pPr>
      <w:r>
        <w:rPr>
          <w:rFonts w:ascii="David" w:hAnsi="David" w:cs="David" w:hint="cs"/>
          <w:sz w:val="24"/>
          <w:szCs w:val="24"/>
          <w:rtl/>
        </w:rPr>
        <w:t>לא רלוונטי.</w:t>
      </w:r>
    </w:p>
    <w:p w14:paraId="378E8AF4" w14:textId="77777777" w:rsidR="00CD76BA" w:rsidRDefault="00CD76BA" w:rsidP="0049298B">
      <w:pPr>
        <w:pStyle w:val="aff3"/>
        <w:spacing w:after="240" w:line="276" w:lineRule="auto"/>
        <w:ind w:left="958"/>
        <w:contextualSpacing w:val="0"/>
        <w:rPr>
          <w:rFonts w:ascii="David" w:hAnsi="David" w:cs="David"/>
          <w:sz w:val="24"/>
          <w:szCs w:val="24"/>
        </w:rPr>
      </w:pPr>
    </w:p>
    <w:p w14:paraId="63A49056" w14:textId="77777777" w:rsidR="0049298B" w:rsidRPr="0094039D" w:rsidRDefault="0049298B" w:rsidP="00003950">
      <w:pPr>
        <w:pStyle w:val="10"/>
        <w:numPr>
          <w:ilvl w:val="0"/>
          <w:numId w:val="23"/>
        </w:numPr>
        <w:shd w:val="clear" w:color="auto" w:fill="000000" w:themeFill="text1"/>
        <w:spacing w:line="276" w:lineRule="auto"/>
        <w:ind w:hanging="820"/>
        <w:rPr>
          <w:rtl/>
        </w:rPr>
      </w:pPr>
      <w:r w:rsidRPr="0094039D">
        <w:rPr>
          <w:rtl/>
        </w:rPr>
        <w:t xml:space="preserve">טפסים </w:t>
      </w:r>
    </w:p>
    <w:p w14:paraId="693183F2" w14:textId="3E163367" w:rsidR="00E45315" w:rsidRDefault="00E45315" w:rsidP="00E45315">
      <w:pPr>
        <w:pStyle w:val="aff3"/>
        <w:numPr>
          <w:ilvl w:val="1"/>
          <w:numId w:val="23"/>
        </w:numPr>
        <w:spacing w:after="240" w:line="276" w:lineRule="auto"/>
        <w:ind w:left="958" w:hanging="709"/>
        <w:contextualSpacing w:val="0"/>
        <w:rPr>
          <w:rFonts w:ascii="David" w:hAnsi="David" w:cs="David"/>
          <w:sz w:val="24"/>
          <w:szCs w:val="24"/>
        </w:rPr>
      </w:pPr>
      <w:bookmarkStart w:id="1" w:name="_Hlk99362335"/>
      <w:r w:rsidRPr="000E2E4F">
        <w:rPr>
          <w:rFonts w:ascii="David" w:hAnsi="David" w:cs="David"/>
          <w:sz w:val="24"/>
          <w:szCs w:val="24"/>
          <w:rtl/>
        </w:rPr>
        <w:t xml:space="preserve"> לא רלוונטי.</w:t>
      </w:r>
    </w:p>
    <w:p w14:paraId="1F5C61BC" w14:textId="77777777" w:rsidR="00CD76BA" w:rsidRPr="00EE53F2" w:rsidRDefault="00CD76BA" w:rsidP="00EE53F2">
      <w:pPr>
        <w:spacing w:after="240" w:line="276" w:lineRule="auto"/>
        <w:ind w:left="249"/>
        <w:rPr>
          <w:rFonts w:ascii="David" w:hAnsi="David" w:cs="David"/>
          <w:sz w:val="24"/>
          <w:szCs w:val="24"/>
        </w:rPr>
      </w:pPr>
    </w:p>
    <w:bookmarkEnd w:id="1"/>
    <w:p w14:paraId="6AEF08CF" w14:textId="77777777" w:rsidR="0049298B" w:rsidRPr="0094039D" w:rsidRDefault="0049298B" w:rsidP="00003950">
      <w:pPr>
        <w:pStyle w:val="10"/>
        <w:numPr>
          <w:ilvl w:val="0"/>
          <w:numId w:val="23"/>
        </w:numPr>
        <w:shd w:val="clear" w:color="auto" w:fill="000000" w:themeFill="text1"/>
        <w:spacing w:line="276" w:lineRule="auto"/>
        <w:ind w:hanging="820"/>
        <w:rPr>
          <w:rtl/>
        </w:rPr>
      </w:pPr>
      <w:r w:rsidRPr="0094039D">
        <w:rPr>
          <w:rtl/>
        </w:rPr>
        <w:t>נספחים</w:t>
      </w:r>
    </w:p>
    <w:p w14:paraId="7062483D" w14:textId="0F68EBE2" w:rsidR="006F6C0B" w:rsidRDefault="00804F0F" w:rsidP="00045385">
      <w:pPr>
        <w:pStyle w:val="aff3"/>
        <w:numPr>
          <w:ilvl w:val="1"/>
          <w:numId w:val="23"/>
        </w:numPr>
        <w:spacing w:after="240" w:line="276" w:lineRule="auto"/>
        <w:ind w:left="958" w:hanging="709"/>
        <w:contextualSpacing w:val="0"/>
        <w:rPr>
          <w:rFonts w:ascii="David" w:hAnsi="David" w:cs="David"/>
          <w:b/>
          <w:bCs/>
          <w:sz w:val="24"/>
          <w:szCs w:val="24"/>
        </w:rPr>
      </w:pPr>
      <w:bookmarkStart w:id="2" w:name="_Hlk102464546"/>
      <w:bookmarkStart w:id="3" w:name="_Hlk99358878"/>
      <w:bookmarkStart w:id="4" w:name="_Hlk99362300"/>
      <w:r>
        <w:rPr>
          <w:rFonts w:ascii="David" w:hAnsi="David" w:cs="David" w:hint="cs"/>
          <w:sz w:val="24"/>
          <w:szCs w:val="24"/>
          <w:rtl/>
        </w:rPr>
        <w:t xml:space="preserve">נספח א - </w:t>
      </w:r>
      <w:r w:rsidRPr="00804F0F">
        <w:rPr>
          <w:rFonts w:ascii="David" w:hAnsi="David" w:cs="David"/>
          <w:b/>
          <w:bCs/>
          <w:sz w:val="24"/>
          <w:szCs w:val="24"/>
          <w:rtl/>
        </w:rPr>
        <w:t>מרחקים מותרים לעבודה ממתקן חי</w:t>
      </w:r>
      <w:r w:rsidR="006F6C0B" w:rsidRPr="00804F0F">
        <w:rPr>
          <w:rFonts w:ascii="David" w:hAnsi="David" w:cs="David"/>
          <w:b/>
          <w:bCs/>
          <w:sz w:val="24"/>
          <w:szCs w:val="24"/>
          <w:rtl/>
        </w:rPr>
        <w:t>.</w:t>
      </w:r>
    </w:p>
    <w:p w14:paraId="1C489C6A" w14:textId="77777777" w:rsidR="00804F0F" w:rsidRPr="00804F0F" w:rsidRDefault="00804F0F" w:rsidP="00804F0F">
      <w:pPr>
        <w:ind w:left="957"/>
        <w:jc w:val="both"/>
        <w:rPr>
          <w:rFonts w:ascii="David" w:hAnsi="David" w:cs="David"/>
          <w:sz w:val="24"/>
          <w:szCs w:val="24"/>
          <w:rtl/>
        </w:rPr>
      </w:pPr>
      <w:r w:rsidRPr="00804F0F">
        <w:rPr>
          <w:rFonts w:ascii="David" w:hAnsi="David" w:cs="David"/>
          <w:sz w:val="24"/>
          <w:szCs w:val="24"/>
          <w:rtl/>
        </w:rPr>
        <w:t>מרחקים אלו נלקחו מתוך "חוק החשמל – תקנות החשמל (עבודה במתקן חי או בקרבתו)</w:t>
      </w:r>
    </w:p>
    <w:p w14:paraId="472DE6B0" w14:textId="66CA3340" w:rsidR="00804F0F" w:rsidRPr="00804F0F" w:rsidRDefault="00804F0F" w:rsidP="00804F0F">
      <w:pPr>
        <w:spacing w:after="240" w:line="276" w:lineRule="auto"/>
        <w:ind w:left="957"/>
        <w:rPr>
          <w:rFonts w:ascii="David" w:hAnsi="David" w:cs="David"/>
          <w:b/>
          <w:bCs/>
          <w:sz w:val="24"/>
          <w:szCs w:val="24"/>
          <w:rtl/>
        </w:rPr>
      </w:pPr>
      <w:r w:rsidRPr="00804F0F">
        <w:rPr>
          <w:rFonts w:ascii="David" w:hAnsi="David" w:cs="David"/>
          <w:sz w:val="24"/>
          <w:szCs w:val="24"/>
          <w:u w:val="single"/>
          <w:rtl/>
        </w:rPr>
        <w:t>טבלת תחום העבודה במיתקן חי ותחום הקרבה למיתקן חי לפי המתח במתקן</w:t>
      </w:r>
    </w:p>
    <w:p w14:paraId="07B00699" w14:textId="792F8B76" w:rsidR="00804F0F" w:rsidRDefault="00804F0F" w:rsidP="00804F0F">
      <w:pPr>
        <w:spacing w:after="240" w:line="276" w:lineRule="auto"/>
        <w:rPr>
          <w:rFonts w:ascii="David" w:hAnsi="David" w:cs="David"/>
          <w:b/>
          <w:bCs/>
          <w:sz w:val="24"/>
          <w:szCs w:val="24"/>
          <w:rtl/>
        </w:rPr>
      </w:pPr>
    </w:p>
    <w:tbl>
      <w:tblPr>
        <w:bidiVisual/>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4"/>
        <w:gridCol w:w="1676"/>
        <w:gridCol w:w="1701"/>
        <w:gridCol w:w="1726"/>
      </w:tblGrid>
      <w:tr w:rsidR="00E27670" w:rsidRPr="00E27670" w14:paraId="05DFE3E9" w14:textId="77777777" w:rsidTr="00535386">
        <w:tc>
          <w:tcPr>
            <w:tcW w:w="1354" w:type="dxa"/>
            <w:shd w:val="clear" w:color="auto" w:fill="D9D9D9"/>
          </w:tcPr>
          <w:p w14:paraId="1112E9B5" w14:textId="77777777" w:rsidR="00E27670" w:rsidRPr="00E27670" w:rsidRDefault="00E27670" w:rsidP="00E27670">
            <w:pPr>
              <w:bidi w:val="0"/>
              <w:spacing w:after="0" w:line="240" w:lineRule="auto"/>
              <w:jc w:val="center"/>
              <w:rPr>
                <w:rFonts w:ascii="David" w:eastAsia="Times New Roman" w:hAnsi="David" w:cs="David"/>
                <w:b/>
                <w:bCs/>
                <w:color w:val="3E3E3E"/>
                <w:sz w:val="24"/>
                <w:szCs w:val="24"/>
              </w:rPr>
            </w:pPr>
            <w:r w:rsidRPr="00E27670">
              <w:rPr>
                <w:rFonts w:ascii="David" w:eastAsia="Times New Roman" w:hAnsi="David" w:cs="David"/>
                <w:b/>
                <w:bCs/>
                <w:color w:val="3E3E3E"/>
                <w:sz w:val="24"/>
                <w:szCs w:val="24"/>
                <w:rtl/>
              </w:rPr>
              <w:lastRenderedPageBreak/>
              <w:t>מתח נקוב</w:t>
            </w:r>
            <w:r w:rsidRPr="00E27670">
              <w:rPr>
                <w:rFonts w:ascii="David" w:eastAsia="Times New Roman" w:hAnsi="David" w:cs="David"/>
                <w:b/>
                <w:bCs/>
                <w:color w:val="3E3E3E"/>
                <w:sz w:val="24"/>
                <w:szCs w:val="24"/>
              </w:rPr>
              <w:br/>
              <w:t>Un kV</w:t>
            </w:r>
          </w:p>
        </w:tc>
        <w:tc>
          <w:tcPr>
            <w:tcW w:w="1676" w:type="dxa"/>
            <w:shd w:val="clear" w:color="auto" w:fill="D9D9D9"/>
          </w:tcPr>
          <w:p w14:paraId="1D9C8C9D" w14:textId="77777777" w:rsidR="00E27670" w:rsidRPr="00E27670" w:rsidRDefault="00E27670" w:rsidP="00E27670">
            <w:pPr>
              <w:overflowPunct w:val="0"/>
              <w:autoSpaceDE w:val="0"/>
              <w:autoSpaceDN w:val="0"/>
              <w:bidi w:val="0"/>
              <w:adjustRightInd w:val="0"/>
              <w:spacing w:after="0" w:line="240" w:lineRule="auto"/>
              <w:jc w:val="center"/>
              <w:textAlignment w:val="baseline"/>
              <w:rPr>
                <w:rFonts w:ascii="David" w:eastAsia="Times New Roman" w:hAnsi="David" w:cs="David"/>
                <w:b/>
                <w:bCs/>
                <w:color w:val="3E3E3E"/>
                <w:sz w:val="24"/>
                <w:szCs w:val="24"/>
              </w:rPr>
            </w:pPr>
            <w:r w:rsidRPr="00E27670">
              <w:rPr>
                <w:rFonts w:ascii="David" w:eastAsia="Times New Roman" w:hAnsi="David" w:cs="David"/>
                <w:b/>
                <w:bCs/>
                <w:color w:val="3E3E3E"/>
                <w:sz w:val="24"/>
                <w:szCs w:val="24"/>
                <w:rtl/>
              </w:rPr>
              <w:t>רדיוס</w:t>
            </w:r>
            <w:r w:rsidRPr="00E27670">
              <w:rPr>
                <w:rFonts w:ascii="David" w:eastAsia="Times New Roman" w:hAnsi="David" w:cs="David"/>
                <w:b/>
                <w:bCs/>
                <w:color w:val="3E3E3E"/>
                <w:sz w:val="24"/>
                <w:szCs w:val="24"/>
              </w:rPr>
              <w:t xml:space="preserve"> D</w:t>
            </w:r>
            <w:r w:rsidRPr="00E27670">
              <w:rPr>
                <w:rFonts w:ascii="David" w:eastAsia="Times New Roman" w:hAnsi="David" w:cs="David"/>
                <w:b/>
                <w:bCs/>
                <w:color w:val="3E3E3E"/>
                <w:sz w:val="24"/>
                <w:szCs w:val="24"/>
                <w:vertAlign w:val="subscript"/>
              </w:rPr>
              <w:t>L</w:t>
            </w:r>
            <w:r w:rsidRPr="00E27670">
              <w:rPr>
                <w:rFonts w:ascii="David" w:eastAsia="Times New Roman" w:hAnsi="David" w:cs="David"/>
                <w:b/>
                <w:bCs/>
                <w:color w:val="3E3E3E"/>
                <w:sz w:val="24"/>
                <w:szCs w:val="24"/>
              </w:rPr>
              <w:t xml:space="preserve"> (</w:t>
            </w:r>
            <w:r w:rsidRPr="00E27670">
              <w:rPr>
                <w:rFonts w:ascii="David" w:eastAsia="Times New Roman" w:hAnsi="David" w:cs="David"/>
                <w:b/>
                <w:bCs/>
                <w:color w:val="3E3E3E"/>
                <w:sz w:val="24"/>
                <w:szCs w:val="24"/>
                <w:rtl/>
              </w:rPr>
              <w:t>בסנטימטרים</w:t>
            </w:r>
            <w:r w:rsidRPr="00E27670">
              <w:rPr>
                <w:rFonts w:ascii="David" w:eastAsia="Times New Roman" w:hAnsi="David" w:cs="David"/>
                <w:b/>
                <w:bCs/>
                <w:color w:val="3E3E3E"/>
                <w:sz w:val="24"/>
                <w:szCs w:val="24"/>
              </w:rPr>
              <w:t>)</w:t>
            </w:r>
          </w:p>
        </w:tc>
        <w:tc>
          <w:tcPr>
            <w:tcW w:w="1701" w:type="dxa"/>
            <w:shd w:val="clear" w:color="auto" w:fill="D9D9D9"/>
          </w:tcPr>
          <w:p w14:paraId="19CB1DEE" w14:textId="77777777" w:rsidR="00E27670" w:rsidRPr="00E27670" w:rsidRDefault="00E27670" w:rsidP="00E27670">
            <w:pPr>
              <w:overflowPunct w:val="0"/>
              <w:autoSpaceDE w:val="0"/>
              <w:autoSpaceDN w:val="0"/>
              <w:bidi w:val="0"/>
              <w:adjustRightInd w:val="0"/>
              <w:spacing w:after="0" w:line="240" w:lineRule="auto"/>
              <w:jc w:val="center"/>
              <w:textAlignment w:val="baseline"/>
              <w:rPr>
                <w:rFonts w:ascii="David" w:eastAsia="Times New Roman" w:hAnsi="David" w:cs="David"/>
                <w:b/>
                <w:bCs/>
                <w:color w:val="3E3E3E"/>
                <w:sz w:val="24"/>
                <w:szCs w:val="24"/>
              </w:rPr>
            </w:pPr>
            <w:r w:rsidRPr="00E27670">
              <w:rPr>
                <w:rFonts w:ascii="David" w:eastAsia="Times New Roman" w:hAnsi="David" w:cs="David"/>
                <w:b/>
                <w:bCs/>
                <w:color w:val="3E3E3E"/>
                <w:sz w:val="24"/>
                <w:szCs w:val="24"/>
                <w:rtl/>
              </w:rPr>
              <w:t>רדיוס</w:t>
            </w:r>
            <w:r w:rsidRPr="00E27670">
              <w:rPr>
                <w:rFonts w:ascii="David" w:eastAsia="Times New Roman" w:hAnsi="David" w:cs="David"/>
                <w:b/>
                <w:bCs/>
                <w:color w:val="3E3E3E"/>
                <w:sz w:val="24"/>
                <w:szCs w:val="24"/>
              </w:rPr>
              <w:t xml:space="preserve"> D</w:t>
            </w:r>
            <w:r w:rsidRPr="00E27670">
              <w:rPr>
                <w:rFonts w:ascii="David" w:eastAsia="Times New Roman" w:hAnsi="David" w:cs="David"/>
                <w:b/>
                <w:bCs/>
                <w:color w:val="3E3E3E"/>
                <w:sz w:val="24"/>
                <w:szCs w:val="24"/>
                <w:vertAlign w:val="subscript"/>
              </w:rPr>
              <w:t xml:space="preserve">V </w:t>
            </w:r>
            <w:r w:rsidRPr="00E27670">
              <w:rPr>
                <w:rFonts w:ascii="David" w:eastAsia="Times New Roman" w:hAnsi="David" w:cs="David"/>
                <w:b/>
                <w:bCs/>
                <w:color w:val="3E3E3E"/>
                <w:sz w:val="24"/>
                <w:szCs w:val="24"/>
              </w:rPr>
              <w:t>(</w:t>
            </w:r>
            <w:r w:rsidRPr="00E27670">
              <w:rPr>
                <w:rFonts w:ascii="David" w:eastAsia="Times New Roman" w:hAnsi="David" w:cs="David"/>
                <w:b/>
                <w:bCs/>
                <w:color w:val="3E3E3E"/>
                <w:sz w:val="24"/>
                <w:szCs w:val="24"/>
                <w:rtl/>
              </w:rPr>
              <w:t>בסנטימטרים</w:t>
            </w:r>
            <w:r w:rsidRPr="00E27670">
              <w:rPr>
                <w:rFonts w:ascii="David" w:eastAsia="Times New Roman" w:hAnsi="David" w:cs="David"/>
                <w:b/>
                <w:bCs/>
                <w:color w:val="3E3E3E"/>
                <w:sz w:val="24"/>
                <w:szCs w:val="24"/>
              </w:rPr>
              <w:t>)</w:t>
            </w:r>
          </w:p>
        </w:tc>
        <w:tc>
          <w:tcPr>
            <w:tcW w:w="1726" w:type="dxa"/>
            <w:shd w:val="clear" w:color="auto" w:fill="D9D9D9"/>
          </w:tcPr>
          <w:p w14:paraId="20480476" w14:textId="77777777" w:rsidR="00E27670" w:rsidRPr="00E27670" w:rsidRDefault="00E27670" w:rsidP="00E27670">
            <w:pPr>
              <w:overflowPunct w:val="0"/>
              <w:autoSpaceDE w:val="0"/>
              <w:autoSpaceDN w:val="0"/>
              <w:bidi w:val="0"/>
              <w:adjustRightInd w:val="0"/>
              <w:spacing w:after="0" w:line="240" w:lineRule="auto"/>
              <w:jc w:val="center"/>
              <w:textAlignment w:val="baseline"/>
              <w:rPr>
                <w:rFonts w:ascii="David" w:eastAsia="Times New Roman" w:hAnsi="David" w:cs="David"/>
                <w:b/>
                <w:bCs/>
                <w:color w:val="3E3E3E"/>
                <w:sz w:val="24"/>
                <w:szCs w:val="24"/>
              </w:rPr>
            </w:pPr>
            <w:r w:rsidRPr="00E27670">
              <w:rPr>
                <w:rFonts w:ascii="David" w:eastAsia="Times New Roman" w:hAnsi="David" w:cs="David"/>
                <w:b/>
                <w:bCs/>
                <w:color w:val="3E3E3E"/>
                <w:sz w:val="24"/>
                <w:szCs w:val="24"/>
                <w:rtl/>
              </w:rPr>
              <w:t>תחום הקרבה למיתקן חי</w:t>
            </w:r>
          </w:p>
        </w:tc>
      </w:tr>
      <w:tr w:rsidR="00E27670" w:rsidRPr="00E27670" w14:paraId="43A82678" w14:textId="77777777" w:rsidTr="00535386">
        <w:tc>
          <w:tcPr>
            <w:tcW w:w="1354" w:type="dxa"/>
            <w:shd w:val="clear" w:color="auto" w:fill="auto"/>
          </w:tcPr>
          <w:p w14:paraId="7937083B" w14:textId="77777777" w:rsidR="00E27670" w:rsidRPr="00E27670" w:rsidRDefault="00E27670" w:rsidP="00E27670">
            <w:pPr>
              <w:overflowPunct w:val="0"/>
              <w:autoSpaceDE w:val="0"/>
              <w:autoSpaceDN w:val="0"/>
              <w:bidi w:val="0"/>
              <w:adjustRightInd w:val="0"/>
              <w:spacing w:after="0" w:line="240" w:lineRule="auto"/>
              <w:jc w:val="center"/>
              <w:textAlignment w:val="baseline"/>
              <w:rPr>
                <w:rFonts w:ascii="David" w:eastAsia="Times New Roman" w:hAnsi="David" w:cs="David"/>
                <w:color w:val="3E3E3E"/>
                <w:sz w:val="24"/>
                <w:szCs w:val="24"/>
              </w:rPr>
            </w:pPr>
            <w:r w:rsidRPr="00E27670">
              <w:rPr>
                <w:rFonts w:ascii="David" w:eastAsia="Times New Roman" w:hAnsi="David" w:cs="David"/>
                <w:color w:val="3E3E3E"/>
                <w:sz w:val="24"/>
                <w:szCs w:val="24"/>
              </w:rPr>
              <w:t>1.0&gt;</w:t>
            </w:r>
          </w:p>
        </w:tc>
        <w:tc>
          <w:tcPr>
            <w:tcW w:w="1676" w:type="dxa"/>
            <w:shd w:val="clear" w:color="auto" w:fill="auto"/>
          </w:tcPr>
          <w:p w14:paraId="4F43AE2D" w14:textId="77777777" w:rsidR="00E27670" w:rsidRPr="00E27670" w:rsidRDefault="00E27670" w:rsidP="00E27670">
            <w:pPr>
              <w:overflowPunct w:val="0"/>
              <w:autoSpaceDE w:val="0"/>
              <w:autoSpaceDN w:val="0"/>
              <w:bidi w:val="0"/>
              <w:adjustRightInd w:val="0"/>
              <w:spacing w:after="0" w:line="240" w:lineRule="auto"/>
              <w:jc w:val="center"/>
              <w:textAlignment w:val="baseline"/>
              <w:rPr>
                <w:rFonts w:ascii="David" w:eastAsia="Times New Roman" w:hAnsi="David" w:cs="David"/>
                <w:color w:val="3E3E3E"/>
                <w:sz w:val="24"/>
                <w:szCs w:val="24"/>
              </w:rPr>
            </w:pPr>
            <w:r w:rsidRPr="00E27670">
              <w:rPr>
                <w:rFonts w:ascii="David" w:eastAsia="Times New Roman" w:hAnsi="David" w:cs="David"/>
                <w:color w:val="3E3E3E"/>
                <w:sz w:val="24"/>
                <w:szCs w:val="24"/>
              </w:rPr>
              <w:t>20</w:t>
            </w:r>
          </w:p>
        </w:tc>
        <w:tc>
          <w:tcPr>
            <w:tcW w:w="1701" w:type="dxa"/>
            <w:shd w:val="clear" w:color="auto" w:fill="auto"/>
          </w:tcPr>
          <w:p w14:paraId="727DE02B" w14:textId="77777777" w:rsidR="00E27670" w:rsidRPr="00E27670" w:rsidRDefault="00E27670" w:rsidP="00E27670">
            <w:pPr>
              <w:overflowPunct w:val="0"/>
              <w:autoSpaceDE w:val="0"/>
              <w:autoSpaceDN w:val="0"/>
              <w:bidi w:val="0"/>
              <w:adjustRightInd w:val="0"/>
              <w:spacing w:after="0" w:line="240" w:lineRule="auto"/>
              <w:jc w:val="center"/>
              <w:textAlignment w:val="baseline"/>
              <w:rPr>
                <w:rFonts w:ascii="David" w:eastAsia="Times New Roman" w:hAnsi="David" w:cs="David"/>
                <w:color w:val="3E3E3E"/>
                <w:sz w:val="24"/>
                <w:szCs w:val="24"/>
              </w:rPr>
            </w:pPr>
            <w:r w:rsidRPr="00E27670">
              <w:rPr>
                <w:rFonts w:ascii="David" w:eastAsia="Times New Roman" w:hAnsi="David" w:cs="David"/>
                <w:color w:val="3E3E3E"/>
                <w:sz w:val="24"/>
                <w:szCs w:val="24"/>
              </w:rPr>
              <w:t>40</w:t>
            </w:r>
          </w:p>
        </w:tc>
        <w:tc>
          <w:tcPr>
            <w:tcW w:w="1726" w:type="dxa"/>
            <w:shd w:val="clear" w:color="auto" w:fill="auto"/>
          </w:tcPr>
          <w:p w14:paraId="620DBA12" w14:textId="77777777" w:rsidR="00E27670" w:rsidRPr="00E27670" w:rsidRDefault="00E27670" w:rsidP="00E27670">
            <w:pPr>
              <w:overflowPunct w:val="0"/>
              <w:autoSpaceDE w:val="0"/>
              <w:autoSpaceDN w:val="0"/>
              <w:bidi w:val="0"/>
              <w:adjustRightInd w:val="0"/>
              <w:spacing w:after="0" w:line="240" w:lineRule="auto"/>
              <w:jc w:val="center"/>
              <w:textAlignment w:val="baseline"/>
              <w:rPr>
                <w:rFonts w:ascii="David" w:eastAsia="Times New Roman" w:hAnsi="David" w:cs="David"/>
                <w:color w:val="3E3E3E"/>
                <w:sz w:val="24"/>
                <w:szCs w:val="24"/>
              </w:rPr>
            </w:pPr>
            <w:r w:rsidRPr="00E27670">
              <w:rPr>
                <w:rFonts w:ascii="David" w:eastAsia="Times New Roman" w:hAnsi="David" w:cs="David"/>
                <w:color w:val="3E3E3E"/>
                <w:sz w:val="24"/>
                <w:szCs w:val="24"/>
              </w:rPr>
              <w:t>40-20</w:t>
            </w:r>
          </w:p>
        </w:tc>
      </w:tr>
      <w:tr w:rsidR="00E27670" w:rsidRPr="00E27670" w14:paraId="48618AC7" w14:textId="77777777" w:rsidTr="00535386">
        <w:tc>
          <w:tcPr>
            <w:tcW w:w="1354" w:type="dxa"/>
            <w:shd w:val="clear" w:color="auto" w:fill="auto"/>
          </w:tcPr>
          <w:p w14:paraId="24D8B2F2" w14:textId="77777777" w:rsidR="00E27670" w:rsidRPr="00E27670" w:rsidRDefault="00E27670" w:rsidP="00E27670">
            <w:pPr>
              <w:overflowPunct w:val="0"/>
              <w:autoSpaceDE w:val="0"/>
              <w:autoSpaceDN w:val="0"/>
              <w:bidi w:val="0"/>
              <w:adjustRightInd w:val="0"/>
              <w:spacing w:after="0" w:line="240" w:lineRule="auto"/>
              <w:jc w:val="center"/>
              <w:textAlignment w:val="baseline"/>
              <w:rPr>
                <w:rFonts w:ascii="David" w:eastAsia="Times New Roman" w:hAnsi="David" w:cs="David"/>
                <w:color w:val="3E3E3E"/>
                <w:sz w:val="24"/>
                <w:szCs w:val="24"/>
              </w:rPr>
            </w:pPr>
            <w:r w:rsidRPr="00E27670">
              <w:rPr>
                <w:rFonts w:ascii="David" w:eastAsia="Times New Roman" w:hAnsi="David" w:cs="David"/>
                <w:color w:val="3E3E3E"/>
                <w:sz w:val="24"/>
                <w:szCs w:val="24"/>
              </w:rPr>
              <w:t>3.3</w:t>
            </w:r>
          </w:p>
        </w:tc>
        <w:tc>
          <w:tcPr>
            <w:tcW w:w="1676" w:type="dxa"/>
            <w:shd w:val="clear" w:color="auto" w:fill="auto"/>
          </w:tcPr>
          <w:p w14:paraId="2855B03A" w14:textId="77777777" w:rsidR="00E27670" w:rsidRPr="00E27670" w:rsidRDefault="00E27670" w:rsidP="00E27670">
            <w:pPr>
              <w:overflowPunct w:val="0"/>
              <w:autoSpaceDE w:val="0"/>
              <w:autoSpaceDN w:val="0"/>
              <w:bidi w:val="0"/>
              <w:adjustRightInd w:val="0"/>
              <w:spacing w:after="0" w:line="240" w:lineRule="auto"/>
              <w:jc w:val="center"/>
              <w:textAlignment w:val="baseline"/>
              <w:rPr>
                <w:rFonts w:ascii="David" w:eastAsia="Times New Roman" w:hAnsi="David" w:cs="David"/>
                <w:color w:val="3E3E3E"/>
                <w:sz w:val="24"/>
                <w:szCs w:val="24"/>
              </w:rPr>
            </w:pPr>
            <w:r w:rsidRPr="00E27670">
              <w:rPr>
                <w:rFonts w:ascii="David" w:eastAsia="Times New Roman" w:hAnsi="David" w:cs="David"/>
                <w:color w:val="3E3E3E"/>
                <w:sz w:val="24"/>
                <w:szCs w:val="24"/>
              </w:rPr>
              <w:t>22</w:t>
            </w:r>
          </w:p>
        </w:tc>
        <w:tc>
          <w:tcPr>
            <w:tcW w:w="1701" w:type="dxa"/>
            <w:shd w:val="clear" w:color="auto" w:fill="auto"/>
          </w:tcPr>
          <w:p w14:paraId="7A567164" w14:textId="77777777" w:rsidR="00E27670" w:rsidRPr="00E27670" w:rsidRDefault="00E27670" w:rsidP="00E27670">
            <w:pPr>
              <w:overflowPunct w:val="0"/>
              <w:autoSpaceDE w:val="0"/>
              <w:autoSpaceDN w:val="0"/>
              <w:bidi w:val="0"/>
              <w:adjustRightInd w:val="0"/>
              <w:spacing w:after="0" w:line="240" w:lineRule="auto"/>
              <w:jc w:val="center"/>
              <w:textAlignment w:val="baseline"/>
              <w:rPr>
                <w:rFonts w:ascii="David" w:eastAsia="Times New Roman" w:hAnsi="David" w:cs="David"/>
                <w:color w:val="3E3E3E"/>
                <w:sz w:val="24"/>
                <w:szCs w:val="24"/>
              </w:rPr>
            </w:pPr>
            <w:r w:rsidRPr="00E27670">
              <w:rPr>
                <w:rFonts w:ascii="David" w:eastAsia="Times New Roman" w:hAnsi="David" w:cs="David"/>
                <w:color w:val="3E3E3E"/>
                <w:sz w:val="24"/>
                <w:szCs w:val="24"/>
              </w:rPr>
              <w:t>122</w:t>
            </w:r>
          </w:p>
        </w:tc>
        <w:tc>
          <w:tcPr>
            <w:tcW w:w="1726" w:type="dxa"/>
            <w:shd w:val="clear" w:color="auto" w:fill="auto"/>
          </w:tcPr>
          <w:p w14:paraId="6148FEBD" w14:textId="77777777" w:rsidR="00E27670" w:rsidRPr="00E27670" w:rsidRDefault="00E27670" w:rsidP="00E27670">
            <w:pPr>
              <w:overflowPunct w:val="0"/>
              <w:autoSpaceDE w:val="0"/>
              <w:autoSpaceDN w:val="0"/>
              <w:bidi w:val="0"/>
              <w:adjustRightInd w:val="0"/>
              <w:spacing w:after="0" w:line="240" w:lineRule="auto"/>
              <w:jc w:val="center"/>
              <w:textAlignment w:val="baseline"/>
              <w:rPr>
                <w:rFonts w:ascii="David" w:eastAsia="Times New Roman" w:hAnsi="David" w:cs="David"/>
                <w:color w:val="3E3E3E"/>
                <w:sz w:val="24"/>
                <w:szCs w:val="24"/>
              </w:rPr>
            </w:pPr>
            <w:r w:rsidRPr="00E27670">
              <w:rPr>
                <w:rFonts w:ascii="David" w:eastAsia="Times New Roman" w:hAnsi="David" w:cs="David"/>
                <w:color w:val="3E3E3E"/>
                <w:sz w:val="24"/>
                <w:szCs w:val="24"/>
              </w:rPr>
              <w:t>122-22</w:t>
            </w:r>
          </w:p>
        </w:tc>
      </w:tr>
      <w:tr w:rsidR="00E27670" w:rsidRPr="00E27670" w14:paraId="6415A344" w14:textId="77777777" w:rsidTr="00535386">
        <w:tc>
          <w:tcPr>
            <w:tcW w:w="1354" w:type="dxa"/>
            <w:shd w:val="clear" w:color="auto" w:fill="auto"/>
          </w:tcPr>
          <w:p w14:paraId="6115C045" w14:textId="77777777" w:rsidR="00E27670" w:rsidRPr="00E27670" w:rsidRDefault="00E27670" w:rsidP="00E27670">
            <w:pPr>
              <w:overflowPunct w:val="0"/>
              <w:autoSpaceDE w:val="0"/>
              <w:autoSpaceDN w:val="0"/>
              <w:bidi w:val="0"/>
              <w:adjustRightInd w:val="0"/>
              <w:spacing w:after="0" w:line="240" w:lineRule="auto"/>
              <w:jc w:val="center"/>
              <w:textAlignment w:val="baseline"/>
              <w:rPr>
                <w:rFonts w:ascii="David" w:eastAsia="Times New Roman" w:hAnsi="David" w:cs="David"/>
                <w:color w:val="3E3E3E"/>
                <w:sz w:val="24"/>
                <w:szCs w:val="24"/>
              </w:rPr>
            </w:pPr>
            <w:r w:rsidRPr="00E27670">
              <w:rPr>
                <w:rFonts w:ascii="David" w:eastAsia="Times New Roman" w:hAnsi="David" w:cs="David"/>
                <w:color w:val="3E3E3E"/>
                <w:sz w:val="24"/>
                <w:szCs w:val="24"/>
              </w:rPr>
              <w:t>6.6</w:t>
            </w:r>
          </w:p>
        </w:tc>
        <w:tc>
          <w:tcPr>
            <w:tcW w:w="1676" w:type="dxa"/>
            <w:shd w:val="clear" w:color="auto" w:fill="auto"/>
          </w:tcPr>
          <w:p w14:paraId="1A7DF7F4" w14:textId="77777777" w:rsidR="00E27670" w:rsidRPr="00E27670" w:rsidRDefault="00E27670" w:rsidP="00E27670">
            <w:pPr>
              <w:overflowPunct w:val="0"/>
              <w:autoSpaceDE w:val="0"/>
              <w:autoSpaceDN w:val="0"/>
              <w:bidi w:val="0"/>
              <w:adjustRightInd w:val="0"/>
              <w:spacing w:after="0" w:line="240" w:lineRule="auto"/>
              <w:jc w:val="center"/>
              <w:textAlignment w:val="baseline"/>
              <w:rPr>
                <w:rFonts w:ascii="David" w:eastAsia="Times New Roman" w:hAnsi="David" w:cs="David"/>
                <w:color w:val="3E3E3E"/>
                <w:sz w:val="24"/>
                <w:szCs w:val="24"/>
              </w:rPr>
            </w:pPr>
            <w:r w:rsidRPr="00E27670">
              <w:rPr>
                <w:rFonts w:ascii="David" w:eastAsia="Times New Roman" w:hAnsi="David" w:cs="David"/>
                <w:color w:val="3E3E3E"/>
                <w:sz w:val="24"/>
                <w:szCs w:val="24"/>
              </w:rPr>
              <w:t>23</w:t>
            </w:r>
          </w:p>
        </w:tc>
        <w:tc>
          <w:tcPr>
            <w:tcW w:w="1701" w:type="dxa"/>
            <w:shd w:val="clear" w:color="auto" w:fill="auto"/>
          </w:tcPr>
          <w:p w14:paraId="6D9DF9CB" w14:textId="77777777" w:rsidR="00E27670" w:rsidRPr="00E27670" w:rsidRDefault="00E27670" w:rsidP="00E27670">
            <w:pPr>
              <w:overflowPunct w:val="0"/>
              <w:autoSpaceDE w:val="0"/>
              <w:autoSpaceDN w:val="0"/>
              <w:bidi w:val="0"/>
              <w:adjustRightInd w:val="0"/>
              <w:spacing w:after="0" w:line="240" w:lineRule="auto"/>
              <w:jc w:val="center"/>
              <w:textAlignment w:val="baseline"/>
              <w:rPr>
                <w:rFonts w:ascii="David" w:eastAsia="Times New Roman" w:hAnsi="David" w:cs="David"/>
                <w:color w:val="3E3E3E"/>
                <w:sz w:val="24"/>
                <w:szCs w:val="24"/>
              </w:rPr>
            </w:pPr>
            <w:r w:rsidRPr="00E27670">
              <w:rPr>
                <w:rFonts w:ascii="David" w:eastAsia="Times New Roman" w:hAnsi="David" w:cs="David"/>
                <w:color w:val="3E3E3E"/>
                <w:sz w:val="24"/>
                <w:szCs w:val="24"/>
              </w:rPr>
              <w:t>123</w:t>
            </w:r>
          </w:p>
        </w:tc>
        <w:tc>
          <w:tcPr>
            <w:tcW w:w="1726" w:type="dxa"/>
            <w:shd w:val="clear" w:color="auto" w:fill="auto"/>
          </w:tcPr>
          <w:p w14:paraId="6084DCC0" w14:textId="77777777" w:rsidR="00E27670" w:rsidRPr="00E27670" w:rsidRDefault="00E27670" w:rsidP="00E27670">
            <w:pPr>
              <w:overflowPunct w:val="0"/>
              <w:autoSpaceDE w:val="0"/>
              <w:autoSpaceDN w:val="0"/>
              <w:bidi w:val="0"/>
              <w:adjustRightInd w:val="0"/>
              <w:spacing w:after="0" w:line="240" w:lineRule="auto"/>
              <w:jc w:val="center"/>
              <w:textAlignment w:val="baseline"/>
              <w:rPr>
                <w:rFonts w:ascii="David" w:eastAsia="Times New Roman" w:hAnsi="David" w:cs="David"/>
                <w:color w:val="3E3E3E"/>
                <w:sz w:val="24"/>
                <w:szCs w:val="24"/>
              </w:rPr>
            </w:pPr>
            <w:r w:rsidRPr="00E27670">
              <w:rPr>
                <w:rFonts w:ascii="David" w:eastAsia="Times New Roman" w:hAnsi="David" w:cs="David"/>
                <w:color w:val="3E3E3E"/>
                <w:sz w:val="24"/>
                <w:szCs w:val="24"/>
              </w:rPr>
              <w:t>123-23</w:t>
            </w:r>
          </w:p>
        </w:tc>
      </w:tr>
      <w:tr w:rsidR="00E27670" w:rsidRPr="00E27670" w14:paraId="6DADAA3B" w14:textId="77777777" w:rsidTr="00535386">
        <w:tc>
          <w:tcPr>
            <w:tcW w:w="1354" w:type="dxa"/>
            <w:shd w:val="clear" w:color="auto" w:fill="auto"/>
          </w:tcPr>
          <w:p w14:paraId="2D2548A9" w14:textId="77777777" w:rsidR="00E27670" w:rsidRPr="00E27670" w:rsidRDefault="00E27670" w:rsidP="00E27670">
            <w:pPr>
              <w:overflowPunct w:val="0"/>
              <w:autoSpaceDE w:val="0"/>
              <w:autoSpaceDN w:val="0"/>
              <w:bidi w:val="0"/>
              <w:adjustRightInd w:val="0"/>
              <w:spacing w:after="0" w:line="240" w:lineRule="auto"/>
              <w:jc w:val="center"/>
              <w:textAlignment w:val="baseline"/>
              <w:rPr>
                <w:rFonts w:ascii="David" w:eastAsia="Times New Roman" w:hAnsi="David" w:cs="David"/>
                <w:color w:val="3E3E3E"/>
                <w:sz w:val="24"/>
                <w:szCs w:val="24"/>
              </w:rPr>
            </w:pPr>
            <w:r w:rsidRPr="00E27670">
              <w:rPr>
                <w:rFonts w:ascii="David" w:eastAsia="Times New Roman" w:hAnsi="David" w:cs="David"/>
                <w:color w:val="3E3E3E"/>
                <w:sz w:val="24"/>
                <w:szCs w:val="24"/>
              </w:rPr>
              <w:t>12.6</w:t>
            </w:r>
          </w:p>
        </w:tc>
        <w:tc>
          <w:tcPr>
            <w:tcW w:w="1676" w:type="dxa"/>
            <w:shd w:val="clear" w:color="auto" w:fill="auto"/>
          </w:tcPr>
          <w:p w14:paraId="0A6156E3" w14:textId="77777777" w:rsidR="00E27670" w:rsidRPr="00E27670" w:rsidRDefault="00E27670" w:rsidP="00E27670">
            <w:pPr>
              <w:overflowPunct w:val="0"/>
              <w:autoSpaceDE w:val="0"/>
              <w:autoSpaceDN w:val="0"/>
              <w:bidi w:val="0"/>
              <w:adjustRightInd w:val="0"/>
              <w:spacing w:after="0" w:line="240" w:lineRule="auto"/>
              <w:jc w:val="center"/>
              <w:textAlignment w:val="baseline"/>
              <w:rPr>
                <w:rFonts w:ascii="David" w:eastAsia="Times New Roman" w:hAnsi="David" w:cs="David"/>
                <w:color w:val="3E3E3E"/>
                <w:sz w:val="24"/>
                <w:szCs w:val="24"/>
              </w:rPr>
            </w:pPr>
            <w:r w:rsidRPr="00E27670">
              <w:rPr>
                <w:rFonts w:ascii="David" w:eastAsia="Times New Roman" w:hAnsi="David" w:cs="David"/>
                <w:color w:val="3E3E3E"/>
                <w:sz w:val="24"/>
                <w:szCs w:val="24"/>
              </w:rPr>
              <w:t>26</w:t>
            </w:r>
          </w:p>
        </w:tc>
        <w:tc>
          <w:tcPr>
            <w:tcW w:w="1701" w:type="dxa"/>
            <w:shd w:val="clear" w:color="auto" w:fill="auto"/>
          </w:tcPr>
          <w:p w14:paraId="534EED9F" w14:textId="77777777" w:rsidR="00E27670" w:rsidRPr="00E27670" w:rsidRDefault="00E27670" w:rsidP="00E27670">
            <w:pPr>
              <w:overflowPunct w:val="0"/>
              <w:autoSpaceDE w:val="0"/>
              <w:autoSpaceDN w:val="0"/>
              <w:bidi w:val="0"/>
              <w:adjustRightInd w:val="0"/>
              <w:spacing w:after="0" w:line="240" w:lineRule="auto"/>
              <w:jc w:val="center"/>
              <w:textAlignment w:val="baseline"/>
              <w:rPr>
                <w:rFonts w:ascii="David" w:eastAsia="Times New Roman" w:hAnsi="David" w:cs="David"/>
                <w:color w:val="3E3E3E"/>
                <w:sz w:val="24"/>
                <w:szCs w:val="24"/>
              </w:rPr>
            </w:pPr>
            <w:r w:rsidRPr="00E27670">
              <w:rPr>
                <w:rFonts w:ascii="David" w:eastAsia="Times New Roman" w:hAnsi="David" w:cs="David"/>
                <w:color w:val="3E3E3E"/>
                <w:sz w:val="24"/>
                <w:szCs w:val="24"/>
              </w:rPr>
              <w:t>126</w:t>
            </w:r>
          </w:p>
        </w:tc>
        <w:tc>
          <w:tcPr>
            <w:tcW w:w="1726" w:type="dxa"/>
            <w:shd w:val="clear" w:color="auto" w:fill="auto"/>
          </w:tcPr>
          <w:p w14:paraId="15FEDE95" w14:textId="77777777" w:rsidR="00E27670" w:rsidRPr="00E27670" w:rsidRDefault="00E27670" w:rsidP="00E27670">
            <w:pPr>
              <w:overflowPunct w:val="0"/>
              <w:autoSpaceDE w:val="0"/>
              <w:autoSpaceDN w:val="0"/>
              <w:bidi w:val="0"/>
              <w:adjustRightInd w:val="0"/>
              <w:spacing w:after="0" w:line="240" w:lineRule="auto"/>
              <w:jc w:val="center"/>
              <w:textAlignment w:val="baseline"/>
              <w:rPr>
                <w:rFonts w:ascii="David" w:eastAsia="Times New Roman" w:hAnsi="David" w:cs="David"/>
                <w:color w:val="3E3E3E"/>
                <w:sz w:val="24"/>
                <w:szCs w:val="24"/>
              </w:rPr>
            </w:pPr>
            <w:r w:rsidRPr="00E27670">
              <w:rPr>
                <w:rFonts w:ascii="David" w:eastAsia="Times New Roman" w:hAnsi="David" w:cs="David"/>
                <w:color w:val="3E3E3E"/>
                <w:sz w:val="24"/>
                <w:szCs w:val="24"/>
              </w:rPr>
              <w:t>126-26</w:t>
            </w:r>
          </w:p>
        </w:tc>
      </w:tr>
      <w:tr w:rsidR="00E27670" w:rsidRPr="00E27670" w14:paraId="16500EFE" w14:textId="77777777" w:rsidTr="00535386">
        <w:tc>
          <w:tcPr>
            <w:tcW w:w="1354" w:type="dxa"/>
            <w:shd w:val="clear" w:color="auto" w:fill="auto"/>
          </w:tcPr>
          <w:p w14:paraId="3A688ACD" w14:textId="77777777" w:rsidR="00E27670" w:rsidRPr="00E27670" w:rsidRDefault="00E27670" w:rsidP="00E27670">
            <w:pPr>
              <w:overflowPunct w:val="0"/>
              <w:autoSpaceDE w:val="0"/>
              <w:autoSpaceDN w:val="0"/>
              <w:bidi w:val="0"/>
              <w:adjustRightInd w:val="0"/>
              <w:spacing w:after="0" w:line="240" w:lineRule="auto"/>
              <w:jc w:val="center"/>
              <w:textAlignment w:val="baseline"/>
              <w:rPr>
                <w:rFonts w:ascii="David" w:eastAsia="Times New Roman" w:hAnsi="David" w:cs="David"/>
                <w:color w:val="3E3E3E"/>
                <w:sz w:val="24"/>
                <w:szCs w:val="24"/>
              </w:rPr>
            </w:pPr>
            <w:r w:rsidRPr="00E27670">
              <w:rPr>
                <w:rFonts w:ascii="David" w:eastAsia="Times New Roman" w:hAnsi="David" w:cs="David"/>
                <w:color w:val="3E3E3E"/>
                <w:sz w:val="24"/>
                <w:szCs w:val="24"/>
              </w:rPr>
              <w:t>22</w:t>
            </w:r>
          </w:p>
        </w:tc>
        <w:tc>
          <w:tcPr>
            <w:tcW w:w="1676" w:type="dxa"/>
            <w:shd w:val="clear" w:color="auto" w:fill="auto"/>
          </w:tcPr>
          <w:p w14:paraId="57A1AD91" w14:textId="77777777" w:rsidR="00E27670" w:rsidRPr="00E27670" w:rsidRDefault="00E27670" w:rsidP="00E27670">
            <w:pPr>
              <w:overflowPunct w:val="0"/>
              <w:autoSpaceDE w:val="0"/>
              <w:autoSpaceDN w:val="0"/>
              <w:bidi w:val="0"/>
              <w:adjustRightInd w:val="0"/>
              <w:spacing w:after="0" w:line="240" w:lineRule="auto"/>
              <w:jc w:val="center"/>
              <w:textAlignment w:val="baseline"/>
              <w:rPr>
                <w:rFonts w:ascii="David" w:eastAsia="Times New Roman" w:hAnsi="David" w:cs="David"/>
                <w:color w:val="3E3E3E"/>
                <w:sz w:val="24"/>
                <w:szCs w:val="24"/>
              </w:rPr>
            </w:pPr>
            <w:r w:rsidRPr="00E27670">
              <w:rPr>
                <w:rFonts w:ascii="David" w:eastAsia="Times New Roman" w:hAnsi="David" w:cs="David"/>
                <w:color w:val="3E3E3E"/>
                <w:sz w:val="24"/>
                <w:szCs w:val="24"/>
              </w:rPr>
              <w:t>41</w:t>
            </w:r>
          </w:p>
        </w:tc>
        <w:tc>
          <w:tcPr>
            <w:tcW w:w="1701" w:type="dxa"/>
            <w:shd w:val="clear" w:color="auto" w:fill="auto"/>
          </w:tcPr>
          <w:p w14:paraId="708C7E5F" w14:textId="77777777" w:rsidR="00E27670" w:rsidRPr="00E27670" w:rsidRDefault="00E27670" w:rsidP="00E27670">
            <w:pPr>
              <w:overflowPunct w:val="0"/>
              <w:autoSpaceDE w:val="0"/>
              <w:autoSpaceDN w:val="0"/>
              <w:bidi w:val="0"/>
              <w:adjustRightInd w:val="0"/>
              <w:spacing w:after="0" w:line="240" w:lineRule="auto"/>
              <w:jc w:val="center"/>
              <w:textAlignment w:val="baseline"/>
              <w:rPr>
                <w:rFonts w:ascii="David" w:eastAsia="Times New Roman" w:hAnsi="David" w:cs="David"/>
                <w:color w:val="3E3E3E"/>
                <w:sz w:val="24"/>
                <w:szCs w:val="24"/>
              </w:rPr>
            </w:pPr>
            <w:r w:rsidRPr="00E27670">
              <w:rPr>
                <w:rFonts w:ascii="David" w:eastAsia="Times New Roman" w:hAnsi="David" w:cs="David"/>
                <w:color w:val="3E3E3E"/>
                <w:sz w:val="24"/>
                <w:szCs w:val="24"/>
              </w:rPr>
              <w:t>141</w:t>
            </w:r>
          </w:p>
        </w:tc>
        <w:tc>
          <w:tcPr>
            <w:tcW w:w="1726" w:type="dxa"/>
            <w:shd w:val="clear" w:color="auto" w:fill="auto"/>
          </w:tcPr>
          <w:p w14:paraId="58D8F587" w14:textId="77777777" w:rsidR="00E27670" w:rsidRPr="00E27670" w:rsidRDefault="00E27670" w:rsidP="00E27670">
            <w:pPr>
              <w:overflowPunct w:val="0"/>
              <w:autoSpaceDE w:val="0"/>
              <w:autoSpaceDN w:val="0"/>
              <w:bidi w:val="0"/>
              <w:adjustRightInd w:val="0"/>
              <w:spacing w:after="0" w:line="240" w:lineRule="auto"/>
              <w:jc w:val="center"/>
              <w:textAlignment w:val="baseline"/>
              <w:rPr>
                <w:rFonts w:ascii="David" w:eastAsia="Times New Roman" w:hAnsi="David" w:cs="David"/>
                <w:color w:val="3E3E3E"/>
                <w:sz w:val="24"/>
                <w:szCs w:val="24"/>
              </w:rPr>
            </w:pPr>
            <w:r w:rsidRPr="00E27670">
              <w:rPr>
                <w:rFonts w:ascii="David" w:eastAsia="Times New Roman" w:hAnsi="David" w:cs="David"/>
                <w:color w:val="3E3E3E"/>
                <w:sz w:val="24"/>
                <w:szCs w:val="24"/>
              </w:rPr>
              <w:t>141-41</w:t>
            </w:r>
          </w:p>
        </w:tc>
      </w:tr>
      <w:tr w:rsidR="00E27670" w:rsidRPr="00E27670" w14:paraId="126E23D7" w14:textId="77777777" w:rsidTr="00535386">
        <w:tc>
          <w:tcPr>
            <w:tcW w:w="1354" w:type="dxa"/>
            <w:shd w:val="clear" w:color="auto" w:fill="auto"/>
          </w:tcPr>
          <w:p w14:paraId="185BDCAD" w14:textId="77777777" w:rsidR="00E27670" w:rsidRPr="00E27670" w:rsidRDefault="00E27670" w:rsidP="00E27670">
            <w:pPr>
              <w:overflowPunct w:val="0"/>
              <w:autoSpaceDE w:val="0"/>
              <w:autoSpaceDN w:val="0"/>
              <w:bidi w:val="0"/>
              <w:adjustRightInd w:val="0"/>
              <w:spacing w:after="0" w:line="240" w:lineRule="auto"/>
              <w:jc w:val="center"/>
              <w:textAlignment w:val="baseline"/>
              <w:rPr>
                <w:rFonts w:ascii="David" w:eastAsia="Times New Roman" w:hAnsi="David" w:cs="David"/>
                <w:color w:val="3E3E3E"/>
                <w:sz w:val="24"/>
                <w:szCs w:val="24"/>
              </w:rPr>
            </w:pPr>
            <w:r w:rsidRPr="00E27670">
              <w:rPr>
                <w:rFonts w:ascii="David" w:eastAsia="Times New Roman" w:hAnsi="David" w:cs="David"/>
                <w:color w:val="3E3E3E"/>
                <w:sz w:val="24"/>
                <w:szCs w:val="24"/>
              </w:rPr>
              <w:t>33</w:t>
            </w:r>
          </w:p>
        </w:tc>
        <w:tc>
          <w:tcPr>
            <w:tcW w:w="1676" w:type="dxa"/>
            <w:shd w:val="clear" w:color="auto" w:fill="auto"/>
          </w:tcPr>
          <w:p w14:paraId="172D8762" w14:textId="77777777" w:rsidR="00E27670" w:rsidRPr="00E27670" w:rsidRDefault="00E27670" w:rsidP="00E27670">
            <w:pPr>
              <w:overflowPunct w:val="0"/>
              <w:autoSpaceDE w:val="0"/>
              <w:autoSpaceDN w:val="0"/>
              <w:bidi w:val="0"/>
              <w:adjustRightInd w:val="0"/>
              <w:spacing w:after="0" w:line="240" w:lineRule="auto"/>
              <w:jc w:val="center"/>
              <w:textAlignment w:val="baseline"/>
              <w:rPr>
                <w:rFonts w:ascii="David" w:eastAsia="Times New Roman" w:hAnsi="David" w:cs="David"/>
                <w:color w:val="3E3E3E"/>
                <w:sz w:val="24"/>
                <w:szCs w:val="24"/>
              </w:rPr>
            </w:pPr>
            <w:r w:rsidRPr="00E27670">
              <w:rPr>
                <w:rFonts w:ascii="David" w:eastAsia="Times New Roman" w:hAnsi="David" w:cs="David"/>
                <w:color w:val="3E3E3E"/>
                <w:sz w:val="24"/>
                <w:szCs w:val="24"/>
              </w:rPr>
              <w:t>56</w:t>
            </w:r>
          </w:p>
        </w:tc>
        <w:tc>
          <w:tcPr>
            <w:tcW w:w="1701" w:type="dxa"/>
            <w:shd w:val="clear" w:color="auto" w:fill="auto"/>
          </w:tcPr>
          <w:p w14:paraId="48AF665C" w14:textId="77777777" w:rsidR="00E27670" w:rsidRPr="00E27670" w:rsidRDefault="00E27670" w:rsidP="00E27670">
            <w:pPr>
              <w:overflowPunct w:val="0"/>
              <w:autoSpaceDE w:val="0"/>
              <w:autoSpaceDN w:val="0"/>
              <w:bidi w:val="0"/>
              <w:adjustRightInd w:val="0"/>
              <w:spacing w:after="0" w:line="240" w:lineRule="auto"/>
              <w:jc w:val="center"/>
              <w:textAlignment w:val="baseline"/>
              <w:rPr>
                <w:rFonts w:ascii="David" w:eastAsia="Times New Roman" w:hAnsi="David" w:cs="David"/>
                <w:color w:val="3E3E3E"/>
                <w:sz w:val="24"/>
                <w:szCs w:val="24"/>
              </w:rPr>
            </w:pPr>
            <w:r w:rsidRPr="00E27670">
              <w:rPr>
                <w:rFonts w:ascii="David" w:eastAsia="Times New Roman" w:hAnsi="David" w:cs="David"/>
                <w:color w:val="3E3E3E"/>
                <w:sz w:val="24"/>
                <w:szCs w:val="24"/>
              </w:rPr>
              <w:t>156</w:t>
            </w:r>
          </w:p>
        </w:tc>
        <w:tc>
          <w:tcPr>
            <w:tcW w:w="1726" w:type="dxa"/>
            <w:shd w:val="clear" w:color="auto" w:fill="auto"/>
          </w:tcPr>
          <w:p w14:paraId="0BF6B443" w14:textId="77777777" w:rsidR="00E27670" w:rsidRPr="00E27670" w:rsidRDefault="00E27670" w:rsidP="00E27670">
            <w:pPr>
              <w:overflowPunct w:val="0"/>
              <w:autoSpaceDE w:val="0"/>
              <w:autoSpaceDN w:val="0"/>
              <w:bidi w:val="0"/>
              <w:adjustRightInd w:val="0"/>
              <w:spacing w:after="0" w:line="240" w:lineRule="auto"/>
              <w:jc w:val="center"/>
              <w:textAlignment w:val="baseline"/>
              <w:rPr>
                <w:rFonts w:ascii="David" w:eastAsia="Times New Roman" w:hAnsi="David" w:cs="David"/>
                <w:color w:val="3E3E3E"/>
                <w:sz w:val="24"/>
                <w:szCs w:val="24"/>
              </w:rPr>
            </w:pPr>
            <w:r w:rsidRPr="00E27670">
              <w:rPr>
                <w:rFonts w:ascii="David" w:eastAsia="Times New Roman" w:hAnsi="David" w:cs="David"/>
                <w:color w:val="3E3E3E"/>
                <w:sz w:val="24"/>
                <w:szCs w:val="24"/>
              </w:rPr>
              <w:t>156-56</w:t>
            </w:r>
          </w:p>
        </w:tc>
      </w:tr>
    </w:tbl>
    <w:p w14:paraId="30062168" w14:textId="3C5FA19B" w:rsidR="00804F0F" w:rsidRPr="00E27670" w:rsidRDefault="00804F0F" w:rsidP="00804F0F">
      <w:pPr>
        <w:spacing w:after="240" w:line="276" w:lineRule="auto"/>
        <w:rPr>
          <w:rFonts w:ascii="David" w:hAnsi="David" w:cs="David"/>
          <w:b/>
          <w:bCs/>
          <w:sz w:val="24"/>
          <w:szCs w:val="24"/>
          <w:rtl/>
        </w:rPr>
      </w:pPr>
    </w:p>
    <w:tbl>
      <w:tblPr>
        <w:tblW w:w="0" w:type="auto"/>
        <w:jc w:val="right"/>
        <w:tblCellMar>
          <w:top w:w="15" w:type="dxa"/>
          <w:left w:w="15" w:type="dxa"/>
          <w:bottom w:w="15" w:type="dxa"/>
          <w:right w:w="15" w:type="dxa"/>
        </w:tblCellMar>
        <w:tblLook w:val="04A0" w:firstRow="1" w:lastRow="0" w:firstColumn="1" w:lastColumn="0" w:noHBand="0" w:noVBand="1"/>
      </w:tblPr>
      <w:tblGrid>
        <w:gridCol w:w="4397"/>
      </w:tblGrid>
      <w:tr w:rsidR="00E27670" w:rsidRPr="00E27670" w14:paraId="4468EAA7" w14:textId="77777777" w:rsidTr="00535386">
        <w:trPr>
          <w:jc w:val="right"/>
        </w:trPr>
        <w:tc>
          <w:tcPr>
            <w:tcW w:w="0" w:type="auto"/>
            <w:tcBorders>
              <w:top w:val="nil"/>
              <w:left w:val="nil"/>
              <w:bottom w:val="nil"/>
              <w:right w:val="nil"/>
            </w:tcBorders>
            <w:tcMar>
              <w:top w:w="120" w:type="dxa"/>
              <w:left w:w="120" w:type="dxa"/>
              <w:bottom w:w="120" w:type="dxa"/>
              <w:right w:w="120" w:type="dxa"/>
            </w:tcMar>
            <w:hideMark/>
          </w:tcPr>
          <w:p w14:paraId="1542F2CA" w14:textId="77777777" w:rsidR="00E27670" w:rsidRPr="00E27670" w:rsidRDefault="00E27670" w:rsidP="00E27670">
            <w:pPr>
              <w:spacing w:after="0" w:line="240" w:lineRule="auto"/>
              <w:rPr>
                <w:rFonts w:ascii="David" w:hAnsi="David" w:cs="David"/>
                <w:sz w:val="24"/>
                <w:szCs w:val="24"/>
                <w:u w:val="single"/>
              </w:rPr>
            </w:pPr>
            <w:r w:rsidRPr="00E27670">
              <w:rPr>
                <w:rFonts w:ascii="David" w:hAnsi="David" w:cs="David"/>
                <w:b/>
                <w:bCs/>
                <w:sz w:val="24"/>
                <w:szCs w:val="24"/>
                <w:u w:val="single"/>
                <w:rtl/>
              </w:rPr>
              <w:t>איור מס' 1</w:t>
            </w:r>
          </w:p>
        </w:tc>
      </w:tr>
      <w:tr w:rsidR="00E27670" w:rsidRPr="00E27670" w14:paraId="566A1C3C" w14:textId="77777777" w:rsidTr="00535386">
        <w:trPr>
          <w:jc w:val="right"/>
        </w:trPr>
        <w:tc>
          <w:tcPr>
            <w:tcW w:w="0" w:type="auto"/>
            <w:tcBorders>
              <w:top w:val="nil"/>
              <w:left w:val="nil"/>
              <w:bottom w:val="nil"/>
              <w:right w:val="nil"/>
            </w:tcBorders>
            <w:tcMar>
              <w:top w:w="120" w:type="dxa"/>
              <w:left w:w="120" w:type="dxa"/>
              <w:bottom w:w="120" w:type="dxa"/>
              <w:right w:w="120" w:type="dxa"/>
            </w:tcMar>
            <w:hideMark/>
          </w:tcPr>
          <w:p w14:paraId="07FED626" w14:textId="77777777" w:rsidR="00E27670" w:rsidRPr="00E27670" w:rsidRDefault="00E27670" w:rsidP="00E27670">
            <w:pPr>
              <w:spacing w:after="0" w:line="240" w:lineRule="auto"/>
              <w:rPr>
                <w:rFonts w:ascii="David" w:hAnsi="David" w:cs="David"/>
                <w:sz w:val="24"/>
                <w:szCs w:val="24"/>
              </w:rPr>
            </w:pPr>
            <w:r w:rsidRPr="00E27670">
              <w:rPr>
                <w:rFonts w:ascii="David" w:hAnsi="David" w:cs="David"/>
                <w:b/>
                <w:bCs/>
                <w:sz w:val="24"/>
                <w:szCs w:val="24"/>
                <w:rtl/>
              </w:rPr>
              <w:t>תחום העבודה במיתקן חי או הקרבה למיתקן חי</w:t>
            </w:r>
          </w:p>
        </w:tc>
      </w:tr>
    </w:tbl>
    <w:p w14:paraId="3BC799B1" w14:textId="639D45B2" w:rsidR="00E27670" w:rsidRDefault="00E27670" w:rsidP="00804F0F">
      <w:pPr>
        <w:spacing w:after="240" w:line="276" w:lineRule="auto"/>
        <w:rPr>
          <w:rFonts w:ascii="David" w:hAnsi="David" w:cs="David"/>
          <w:b/>
          <w:bCs/>
          <w:sz w:val="24"/>
          <w:szCs w:val="24"/>
          <w:rtl/>
        </w:rPr>
      </w:pPr>
      <w:r w:rsidRPr="00E27670">
        <w:rPr>
          <w:rFonts w:ascii="Narkisim" w:eastAsia="Times New Roman" w:hAnsi="Narkisim" w:cs="Narkisim"/>
          <w:noProof/>
          <w:sz w:val="24"/>
          <w:szCs w:val="24"/>
        </w:rPr>
        <w:drawing>
          <wp:anchor distT="0" distB="0" distL="114300" distR="114300" simplePos="0" relativeHeight="251660288" behindDoc="0" locked="0" layoutInCell="1" allowOverlap="1" wp14:anchorId="0D1EEF96" wp14:editId="6A9A0220">
            <wp:simplePos x="0" y="0"/>
            <wp:positionH relativeFrom="column">
              <wp:posOffset>3209925</wp:posOffset>
            </wp:positionH>
            <wp:positionV relativeFrom="page">
              <wp:posOffset>8103870</wp:posOffset>
            </wp:positionV>
            <wp:extent cx="3038475" cy="1724025"/>
            <wp:effectExtent l="0" t="0" r="9525" b="9525"/>
            <wp:wrapTopAndBottom/>
            <wp:docPr id="2" name="תמונה 2" descr="attach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ttachmen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38475" cy="1724025"/>
                    </a:xfrm>
                    <a:prstGeom prst="rect">
                      <a:avLst/>
                    </a:prstGeom>
                    <a:noFill/>
                    <a:ln>
                      <a:noFill/>
                    </a:ln>
                  </pic:spPr>
                </pic:pic>
              </a:graphicData>
            </a:graphic>
          </wp:anchor>
        </w:drawing>
      </w:r>
      <w:r w:rsidRPr="00E27670">
        <w:rPr>
          <w:rFonts w:ascii="Narkisim" w:eastAsia="Times New Roman" w:hAnsi="Narkisim" w:cs="Narkisim"/>
          <w:noProof/>
          <w:sz w:val="24"/>
          <w:szCs w:val="24"/>
        </w:rPr>
        <w:drawing>
          <wp:inline distT="0" distB="0" distL="0" distR="0" wp14:anchorId="6D3E5C3B" wp14:editId="39EFC0A0">
            <wp:extent cx="2981325" cy="1733550"/>
            <wp:effectExtent l="0" t="0" r="0" b="0"/>
            <wp:docPr id="4" name="תמונה 1" descr="attach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ttachment"/>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981325" cy="1733550"/>
                    </a:xfrm>
                    <a:prstGeom prst="rect">
                      <a:avLst/>
                    </a:prstGeom>
                    <a:noFill/>
                    <a:ln>
                      <a:noFill/>
                    </a:ln>
                  </pic:spPr>
                </pic:pic>
              </a:graphicData>
            </a:graphic>
          </wp:inline>
        </w:drawing>
      </w:r>
    </w:p>
    <w:tbl>
      <w:tblPr>
        <w:tblW w:w="0" w:type="auto"/>
        <w:jc w:val="right"/>
        <w:tblCellMar>
          <w:top w:w="15" w:type="dxa"/>
          <w:left w:w="15" w:type="dxa"/>
          <w:bottom w:w="15" w:type="dxa"/>
          <w:right w:w="15" w:type="dxa"/>
        </w:tblCellMar>
        <w:tblLook w:val="04A0" w:firstRow="1" w:lastRow="0" w:firstColumn="1" w:lastColumn="0" w:noHBand="0" w:noVBand="1"/>
      </w:tblPr>
      <w:tblGrid>
        <w:gridCol w:w="7359"/>
      </w:tblGrid>
      <w:tr w:rsidR="00E27670" w:rsidRPr="004119DB" w14:paraId="7C73C3F6" w14:textId="77777777" w:rsidTr="00535386">
        <w:trPr>
          <w:jc w:val="right"/>
        </w:trPr>
        <w:tc>
          <w:tcPr>
            <w:tcW w:w="0" w:type="auto"/>
            <w:tcBorders>
              <w:top w:val="nil"/>
              <w:left w:val="nil"/>
              <w:bottom w:val="nil"/>
              <w:right w:val="nil"/>
            </w:tcBorders>
            <w:tcMar>
              <w:top w:w="120" w:type="dxa"/>
              <w:left w:w="120" w:type="dxa"/>
              <w:bottom w:w="120" w:type="dxa"/>
              <w:right w:w="120" w:type="dxa"/>
            </w:tcMar>
            <w:hideMark/>
          </w:tcPr>
          <w:p w14:paraId="43ED2A12" w14:textId="77777777" w:rsidR="00E27670" w:rsidRPr="00E27670" w:rsidRDefault="00E27670" w:rsidP="00535386">
            <w:pPr>
              <w:spacing w:line="360" w:lineRule="auto"/>
              <w:rPr>
                <w:rFonts w:ascii="David" w:hAnsi="David" w:cs="David"/>
                <w:sz w:val="24"/>
                <w:szCs w:val="24"/>
                <w:u w:val="single"/>
                <w:rtl/>
              </w:rPr>
            </w:pPr>
            <w:r w:rsidRPr="00E27670">
              <w:rPr>
                <w:rFonts w:ascii="David" w:hAnsi="David" w:cs="David"/>
                <w:b/>
                <w:bCs/>
                <w:sz w:val="24"/>
                <w:szCs w:val="24"/>
                <w:u w:val="single"/>
                <w:rtl/>
              </w:rPr>
              <w:t>איור מס' 2</w:t>
            </w:r>
          </w:p>
        </w:tc>
      </w:tr>
      <w:tr w:rsidR="00E27670" w:rsidRPr="004119DB" w14:paraId="0B42B54F" w14:textId="77777777" w:rsidTr="00535386">
        <w:trPr>
          <w:jc w:val="right"/>
        </w:trPr>
        <w:tc>
          <w:tcPr>
            <w:tcW w:w="0" w:type="auto"/>
            <w:tcBorders>
              <w:top w:val="nil"/>
              <w:left w:val="nil"/>
              <w:bottom w:val="nil"/>
              <w:right w:val="nil"/>
            </w:tcBorders>
            <w:tcMar>
              <w:top w:w="120" w:type="dxa"/>
              <w:left w:w="120" w:type="dxa"/>
              <w:bottom w:w="120" w:type="dxa"/>
              <w:right w:w="120" w:type="dxa"/>
            </w:tcMar>
            <w:hideMark/>
          </w:tcPr>
          <w:p w14:paraId="0031A2E4" w14:textId="77777777" w:rsidR="00E27670" w:rsidRPr="00E27670" w:rsidRDefault="00E27670" w:rsidP="00535386">
            <w:pPr>
              <w:bidi w:val="0"/>
              <w:spacing w:line="360" w:lineRule="auto"/>
              <w:jc w:val="right"/>
              <w:rPr>
                <w:rFonts w:ascii="David" w:hAnsi="David" w:cs="David"/>
                <w:sz w:val="24"/>
                <w:szCs w:val="24"/>
              </w:rPr>
            </w:pPr>
            <w:r w:rsidRPr="00E27670">
              <w:rPr>
                <w:rFonts w:ascii="David" w:hAnsi="David" w:cs="David"/>
                <w:sz w:val="24"/>
                <w:szCs w:val="24"/>
              </w:rPr>
              <w:t>(</w:t>
            </w:r>
            <w:r w:rsidRPr="00E27670">
              <w:rPr>
                <w:rFonts w:ascii="David" w:hAnsi="David" w:cs="David"/>
                <w:sz w:val="24"/>
                <w:szCs w:val="24"/>
                <w:rtl/>
              </w:rPr>
              <w:t>תקנה 13(א)</w:t>
            </w:r>
            <w:r w:rsidRPr="00E27670">
              <w:rPr>
                <w:rFonts w:ascii="David" w:hAnsi="David" w:cs="David"/>
                <w:sz w:val="24"/>
                <w:szCs w:val="24"/>
              </w:rPr>
              <w:t>)</w:t>
            </w:r>
            <w:r w:rsidRPr="00E27670">
              <w:rPr>
                <w:rFonts w:ascii="David" w:hAnsi="David" w:cs="David"/>
                <w:sz w:val="24"/>
                <w:szCs w:val="24"/>
              </w:rPr>
              <w:br/>
            </w:r>
            <w:r w:rsidRPr="00E27670">
              <w:rPr>
                <w:rFonts w:ascii="David" w:hAnsi="David" w:cs="David"/>
                <w:b/>
                <w:bCs/>
                <w:sz w:val="24"/>
                <w:szCs w:val="24"/>
                <w:rtl/>
              </w:rPr>
              <w:t>תחום העבודה במיתקן חי או הקרבה למיתקן חי לאחר התקנת מחיצות או</w:t>
            </w:r>
            <w:r w:rsidRPr="00E27670">
              <w:rPr>
                <w:rFonts w:ascii="David" w:hAnsi="David" w:cs="David"/>
                <w:b/>
                <w:bCs/>
                <w:sz w:val="24"/>
                <w:szCs w:val="24"/>
              </w:rPr>
              <w:br/>
            </w:r>
            <w:r w:rsidRPr="00E27670">
              <w:rPr>
                <w:rFonts w:ascii="David" w:hAnsi="David" w:cs="David"/>
                <w:b/>
                <w:bCs/>
                <w:sz w:val="24"/>
                <w:szCs w:val="24"/>
                <w:rtl/>
              </w:rPr>
              <w:t>כיסויים המותקנים במרחק השווה או העולה על זה הנדרש בטבלה שבתקנה 13(ב)</w:t>
            </w:r>
          </w:p>
        </w:tc>
      </w:tr>
      <w:tr w:rsidR="00E27670" w:rsidRPr="004119DB" w14:paraId="42BF921A" w14:textId="77777777" w:rsidTr="00E27670">
        <w:trPr>
          <w:jc w:val="right"/>
        </w:trPr>
        <w:tc>
          <w:tcPr>
            <w:tcW w:w="0" w:type="auto"/>
            <w:tcBorders>
              <w:top w:val="nil"/>
              <w:left w:val="nil"/>
              <w:bottom w:val="nil"/>
              <w:right w:val="nil"/>
            </w:tcBorders>
            <w:tcMar>
              <w:top w:w="120" w:type="dxa"/>
              <w:left w:w="120" w:type="dxa"/>
              <w:bottom w:w="120" w:type="dxa"/>
              <w:right w:w="120" w:type="dxa"/>
            </w:tcMar>
            <w:hideMark/>
          </w:tcPr>
          <w:p w14:paraId="1A5179EF" w14:textId="77777777" w:rsidR="00E27670" w:rsidRPr="00E27670" w:rsidRDefault="00E27670" w:rsidP="00E27670">
            <w:pPr>
              <w:bidi w:val="0"/>
              <w:spacing w:line="360" w:lineRule="auto"/>
              <w:jc w:val="right"/>
              <w:rPr>
                <w:rFonts w:ascii="David" w:hAnsi="David" w:cs="David"/>
                <w:sz w:val="24"/>
                <w:szCs w:val="24"/>
              </w:rPr>
            </w:pPr>
            <w:r w:rsidRPr="00E27670">
              <w:rPr>
                <w:rFonts w:ascii="David" w:hAnsi="David" w:cs="David"/>
                <w:sz w:val="24"/>
                <w:szCs w:val="24"/>
                <w:rtl/>
              </w:rPr>
              <w:lastRenderedPageBreak/>
              <w:t>איור מס' 3</w:t>
            </w:r>
          </w:p>
        </w:tc>
      </w:tr>
      <w:tr w:rsidR="00E27670" w:rsidRPr="004119DB" w14:paraId="31368D24" w14:textId="77777777" w:rsidTr="00E27670">
        <w:trPr>
          <w:jc w:val="right"/>
        </w:trPr>
        <w:tc>
          <w:tcPr>
            <w:tcW w:w="0" w:type="auto"/>
            <w:tcBorders>
              <w:top w:val="nil"/>
              <w:left w:val="nil"/>
              <w:bottom w:val="nil"/>
              <w:right w:val="nil"/>
            </w:tcBorders>
            <w:tcMar>
              <w:top w:w="120" w:type="dxa"/>
              <w:left w:w="120" w:type="dxa"/>
              <w:bottom w:w="120" w:type="dxa"/>
              <w:right w:w="120" w:type="dxa"/>
            </w:tcMar>
            <w:hideMark/>
          </w:tcPr>
          <w:p w14:paraId="4A54C5D6" w14:textId="77777777" w:rsidR="00E27670" w:rsidRPr="00E27670" w:rsidRDefault="00E27670" w:rsidP="00535386">
            <w:pPr>
              <w:bidi w:val="0"/>
              <w:spacing w:line="360" w:lineRule="auto"/>
              <w:jc w:val="right"/>
              <w:rPr>
                <w:rFonts w:ascii="David" w:hAnsi="David" w:cs="David"/>
                <w:sz w:val="24"/>
                <w:szCs w:val="24"/>
              </w:rPr>
            </w:pPr>
            <w:r w:rsidRPr="00E27670">
              <w:rPr>
                <w:rFonts w:ascii="David" w:hAnsi="David" w:cs="David"/>
                <w:sz w:val="24"/>
                <w:szCs w:val="24"/>
              </w:rPr>
              <w:t>(</w:t>
            </w:r>
            <w:r w:rsidRPr="00E27670">
              <w:rPr>
                <w:rFonts w:ascii="David" w:hAnsi="David" w:cs="David"/>
                <w:sz w:val="24"/>
                <w:szCs w:val="24"/>
                <w:rtl/>
              </w:rPr>
              <w:t>תקנה 13(ב)</w:t>
            </w:r>
            <w:r w:rsidRPr="00E27670">
              <w:rPr>
                <w:rFonts w:ascii="David" w:hAnsi="David" w:cs="David"/>
                <w:sz w:val="24"/>
                <w:szCs w:val="24"/>
              </w:rPr>
              <w:t>)</w:t>
            </w:r>
            <w:r w:rsidRPr="00E27670">
              <w:rPr>
                <w:rFonts w:ascii="David" w:hAnsi="David" w:cs="David"/>
                <w:sz w:val="24"/>
                <w:szCs w:val="24"/>
              </w:rPr>
              <w:br/>
            </w:r>
            <w:r w:rsidRPr="00E27670">
              <w:rPr>
                <w:rFonts w:ascii="David" w:hAnsi="David" w:cs="David"/>
                <w:sz w:val="24"/>
                <w:szCs w:val="24"/>
                <w:rtl/>
              </w:rPr>
              <w:t>תחום העבודה במיתקן חי או הקרבה למיתקן חי לאחר התקנת מחיצות או</w:t>
            </w:r>
            <w:r w:rsidRPr="00E27670">
              <w:rPr>
                <w:rFonts w:ascii="David" w:hAnsi="David" w:cs="David"/>
                <w:sz w:val="24"/>
                <w:szCs w:val="24"/>
              </w:rPr>
              <w:br/>
            </w:r>
            <w:r w:rsidRPr="00E27670">
              <w:rPr>
                <w:rFonts w:ascii="David" w:hAnsi="David" w:cs="David"/>
                <w:sz w:val="24"/>
                <w:szCs w:val="24"/>
                <w:rtl/>
              </w:rPr>
              <w:t>כיסויים המותקנים במרחק הקטן מזה הנדרש בטבלה שבתקנת 13(ב)</w:t>
            </w:r>
          </w:p>
        </w:tc>
      </w:tr>
      <w:tr w:rsidR="00E27670" w:rsidRPr="004119DB" w14:paraId="428AC8B3" w14:textId="77777777" w:rsidTr="00E27670">
        <w:trPr>
          <w:jc w:val="right"/>
        </w:trPr>
        <w:tc>
          <w:tcPr>
            <w:tcW w:w="0" w:type="auto"/>
            <w:tcBorders>
              <w:top w:val="nil"/>
              <w:left w:val="nil"/>
              <w:bottom w:val="nil"/>
              <w:right w:val="nil"/>
            </w:tcBorders>
            <w:tcMar>
              <w:top w:w="120" w:type="dxa"/>
              <w:left w:w="120" w:type="dxa"/>
              <w:bottom w:w="120" w:type="dxa"/>
              <w:right w:w="120" w:type="dxa"/>
            </w:tcMar>
            <w:hideMark/>
          </w:tcPr>
          <w:p w14:paraId="14D17539" w14:textId="77777777" w:rsidR="00E27670" w:rsidRPr="00E27670" w:rsidRDefault="00E27670" w:rsidP="00535386">
            <w:pPr>
              <w:bidi w:val="0"/>
              <w:spacing w:line="360" w:lineRule="auto"/>
              <w:jc w:val="right"/>
              <w:rPr>
                <w:rFonts w:ascii="David" w:hAnsi="David" w:cs="David"/>
                <w:sz w:val="24"/>
                <w:szCs w:val="24"/>
              </w:rPr>
            </w:pPr>
            <w:r w:rsidRPr="00E27670">
              <w:rPr>
                <w:rFonts w:ascii="David" w:hAnsi="David" w:cs="David"/>
                <w:noProof/>
                <w:sz w:val="24"/>
                <w:szCs w:val="24"/>
              </w:rPr>
              <w:drawing>
                <wp:inline distT="0" distB="0" distL="0" distR="0" wp14:anchorId="61424F52" wp14:editId="47E9E3E4">
                  <wp:extent cx="3086100" cy="1724025"/>
                  <wp:effectExtent l="0" t="0" r="0" b="0"/>
                  <wp:docPr id="3" name="תמונה 3" descr="attach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ttachment"/>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086100" cy="1724025"/>
                          </a:xfrm>
                          <a:prstGeom prst="rect">
                            <a:avLst/>
                          </a:prstGeom>
                          <a:noFill/>
                          <a:ln>
                            <a:noFill/>
                          </a:ln>
                        </pic:spPr>
                      </pic:pic>
                    </a:graphicData>
                  </a:graphic>
                </wp:inline>
              </w:drawing>
            </w:r>
          </w:p>
        </w:tc>
      </w:tr>
    </w:tbl>
    <w:p w14:paraId="7456D5A6" w14:textId="402CD8F2" w:rsidR="00804F0F" w:rsidRDefault="00E27670" w:rsidP="00045385">
      <w:pPr>
        <w:pStyle w:val="aff3"/>
        <w:numPr>
          <w:ilvl w:val="1"/>
          <w:numId w:val="23"/>
        </w:numPr>
        <w:spacing w:after="240" w:line="276" w:lineRule="auto"/>
        <w:ind w:left="958" w:hanging="709"/>
        <w:contextualSpacing w:val="0"/>
        <w:rPr>
          <w:rFonts w:ascii="David" w:hAnsi="David" w:cs="David"/>
          <w:b/>
          <w:bCs/>
          <w:sz w:val="24"/>
          <w:szCs w:val="24"/>
        </w:rPr>
      </w:pPr>
      <w:r>
        <w:rPr>
          <w:rFonts w:ascii="David" w:hAnsi="David" w:cs="David" w:hint="cs"/>
          <w:b/>
          <w:bCs/>
          <w:sz w:val="24"/>
          <w:szCs w:val="24"/>
          <w:rtl/>
        </w:rPr>
        <w:t xml:space="preserve">נספח ב' - </w:t>
      </w:r>
      <w:r w:rsidRPr="00E27670">
        <w:rPr>
          <w:rFonts w:ascii="David" w:hAnsi="David" w:cs="David" w:hint="cs"/>
          <w:b/>
          <w:bCs/>
          <w:sz w:val="24"/>
          <w:szCs w:val="24"/>
          <w:rtl/>
        </w:rPr>
        <w:t>בקשה לעבודה במתקן חי</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1"/>
        <w:gridCol w:w="1938"/>
        <w:gridCol w:w="1863"/>
        <w:gridCol w:w="2035"/>
        <w:gridCol w:w="1939"/>
      </w:tblGrid>
      <w:tr w:rsidR="00E27670" w:rsidRPr="00E27670" w14:paraId="05F711E9" w14:textId="77777777" w:rsidTr="00535386">
        <w:tc>
          <w:tcPr>
            <w:tcW w:w="9968" w:type="dxa"/>
            <w:gridSpan w:val="5"/>
            <w:shd w:val="clear" w:color="auto" w:fill="auto"/>
          </w:tcPr>
          <w:p w14:paraId="0814185B" w14:textId="77777777" w:rsidR="00E27670" w:rsidRPr="00E27670" w:rsidRDefault="00E27670" w:rsidP="00E27670">
            <w:pPr>
              <w:overflowPunct w:val="0"/>
              <w:autoSpaceDE w:val="0"/>
              <w:autoSpaceDN w:val="0"/>
              <w:adjustRightInd w:val="0"/>
              <w:spacing w:after="0" w:line="240" w:lineRule="auto"/>
              <w:jc w:val="both"/>
              <w:textAlignment w:val="baseline"/>
              <w:rPr>
                <w:rFonts w:ascii="Times New Roman" w:eastAsia="Times New Roman" w:hAnsi="Times New Roman" w:cs="Narkisim"/>
                <w:b/>
                <w:bCs/>
                <w:sz w:val="20"/>
                <w:szCs w:val="24"/>
                <w:rtl/>
              </w:rPr>
            </w:pPr>
            <w:r w:rsidRPr="00E27670">
              <w:rPr>
                <w:rFonts w:ascii="Times New Roman" w:eastAsia="Times New Roman" w:hAnsi="Times New Roman" w:cs="Narkisim" w:hint="cs"/>
                <w:b/>
                <w:bCs/>
                <w:sz w:val="20"/>
                <w:szCs w:val="24"/>
                <w:rtl/>
              </w:rPr>
              <w:t>בקשת עבודה במתקן חי</w:t>
            </w:r>
          </w:p>
        </w:tc>
      </w:tr>
      <w:tr w:rsidR="00E27670" w:rsidRPr="00E27670" w14:paraId="5221B885" w14:textId="77777777" w:rsidTr="00535386">
        <w:tc>
          <w:tcPr>
            <w:tcW w:w="9968" w:type="dxa"/>
            <w:gridSpan w:val="5"/>
            <w:shd w:val="clear" w:color="auto" w:fill="D9D9D9"/>
          </w:tcPr>
          <w:p w14:paraId="7276C99E" w14:textId="77777777" w:rsidR="00E27670" w:rsidRPr="00E27670" w:rsidRDefault="00E27670" w:rsidP="00E27670">
            <w:pPr>
              <w:overflowPunct w:val="0"/>
              <w:autoSpaceDE w:val="0"/>
              <w:autoSpaceDN w:val="0"/>
              <w:adjustRightInd w:val="0"/>
              <w:spacing w:after="0" w:line="240" w:lineRule="auto"/>
              <w:jc w:val="both"/>
              <w:textAlignment w:val="baseline"/>
              <w:rPr>
                <w:rFonts w:ascii="Times New Roman" w:eastAsia="Times New Roman" w:hAnsi="Times New Roman" w:cs="Narkisim"/>
                <w:sz w:val="20"/>
                <w:szCs w:val="24"/>
                <w:rtl/>
              </w:rPr>
            </w:pPr>
          </w:p>
        </w:tc>
      </w:tr>
      <w:tr w:rsidR="00E27670" w:rsidRPr="00E27670" w14:paraId="154F7599" w14:textId="77777777" w:rsidTr="00535386">
        <w:tc>
          <w:tcPr>
            <w:tcW w:w="1993" w:type="dxa"/>
            <w:shd w:val="clear" w:color="auto" w:fill="auto"/>
          </w:tcPr>
          <w:p w14:paraId="72B0A58C" w14:textId="77777777" w:rsidR="00E27670" w:rsidRPr="00E27670" w:rsidRDefault="00E27670" w:rsidP="00E27670">
            <w:pPr>
              <w:overflowPunct w:val="0"/>
              <w:autoSpaceDE w:val="0"/>
              <w:autoSpaceDN w:val="0"/>
              <w:adjustRightInd w:val="0"/>
              <w:spacing w:after="0" w:line="240" w:lineRule="auto"/>
              <w:jc w:val="both"/>
              <w:textAlignment w:val="baseline"/>
              <w:rPr>
                <w:rFonts w:ascii="Times New Roman" w:eastAsia="Times New Roman" w:hAnsi="Times New Roman" w:cs="Narkisim"/>
                <w:sz w:val="20"/>
                <w:szCs w:val="24"/>
                <w:rtl/>
              </w:rPr>
            </w:pPr>
            <w:r w:rsidRPr="00E27670">
              <w:rPr>
                <w:rFonts w:ascii="Times New Roman" w:eastAsia="Times New Roman" w:hAnsi="Times New Roman" w:cs="Narkisim" w:hint="cs"/>
                <w:sz w:val="20"/>
                <w:szCs w:val="24"/>
                <w:rtl/>
              </w:rPr>
              <w:t>מגיש הבקשה:</w:t>
            </w:r>
          </w:p>
        </w:tc>
        <w:tc>
          <w:tcPr>
            <w:tcW w:w="1993" w:type="dxa"/>
            <w:shd w:val="clear" w:color="auto" w:fill="auto"/>
          </w:tcPr>
          <w:p w14:paraId="7DCBE6E3" w14:textId="77777777" w:rsidR="00E27670" w:rsidRPr="00E27670" w:rsidRDefault="00E27670" w:rsidP="00E27670">
            <w:pPr>
              <w:overflowPunct w:val="0"/>
              <w:autoSpaceDE w:val="0"/>
              <w:autoSpaceDN w:val="0"/>
              <w:adjustRightInd w:val="0"/>
              <w:spacing w:after="0" w:line="240" w:lineRule="auto"/>
              <w:jc w:val="both"/>
              <w:textAlignment w:val="baseline"/>
              <w:rPr>
                <w:rFonts w:ascii="Times New Roman" w:eastAsia="Times New Roman" w:hAnsi="Times New Roman" w:cs="Narkisim"/>
                <w:sz w:val="20"/>
                <w:szCs w:val="24"/>
                <w:rtl/>
              </w:rPr>
            </w:pPr>
          </w:p>
        </w:tc>
        <w:tc>
          <w:tcPr>
            <w:tcW w:w="1916" w:type="dxa"/>
            <w:shd w:val="clear" w:color="auto" w:fill="auto"/>
          </w:tcPr>
          <w:p w14:paraId="12659C90" w14:textId="77777777" w:rsidR="00E27670" w:rsidRPr="00E27670" w:rsidRDefault="00E27670" w:rsidP="00E27670">
            <w:pPr>
              <w:overflowPunct w:val="0"/>
              <w:autoSpaceDE w:val="0"/>
              <w:autoSpaceDN w:val="0"/>
              <w:adjustRightInd w:val="0"/>
              <w:spacing w:after="0" w:line="240" w:lineRule="auto"/>
              <w:jc w:val="both"/>
              <w:textAlignment w:val="baseline"/>
              <w:rPr>
                <w:rFonts w:ascii="Times New Roman" w:eastAsia="Times New Roman" w:hAnsi="Times New Roman" w:cs="Narkisim"/>
                <w:sz w:val="20"/>
                <w:szCs w:val="24"/>
                <w:rtl/>
              </w:rPr>
            </w:pPr>
          </w:p>
        </w:tc>
        <w:tc>
          <w:tcPr>
            <w:tcW w:w="2072" w:type="dxa"/>
            <w:shd w:val="clear" w:color="auto" w:fill="auto"/>
          </w:tcPr>
          <w:p w14:paraId="5F33EACC" w14:textId="77777777" w:rsidR="00E27670" w:rsidRPr="00E27670" w:rsidRDefault="00E27670" w:rsidP="00E27670">
            <w:pPr>
              <w:overflowPunct w:val="0"/>
              <w:autoSpaceDE w:val="0"/>
              <w:autoSpaceDN w:val="0"/>
              <w:adjustRightInd w:val="0"/>
              <w:spacing w:after="0" w:line="240" w:lineRule="auto"/>
              <w:jc w:val="both"/>
              <w:textAlignment w:val="baseline"/>
              <w:rPr>
                <w:rFonts w:ascii="Times New Roman" w:eastAsia="Times New Roman" w:hAnsi="Times New Roman" w:cs="Narkisim"/>
                <w:sz w:val="20"/>
                <w:szCs w:val="24"/>
                <w:rtl/>
              </w:rPr>
            </w:pPr>
            <w:r w:rsidRPr="00E27670">
              <w:rPr>
                <w:rFonts w:ascii="Times New Roman" w:eastAsia="Times New Roman" w:hAnsi="Times New Roman" w:cs="Narkisim" w:hint="cs"/>
                <w:sz w:val="20"/>
                <w:szCs w:val="24"/>
                <w:rtl/>
              </w:rPr>
              <w:t>תאריך:</w:t>
            </w:r>
          </w:p>
        </w:tc>
        <w:tc>
          <w:tcPr>
            <w:tcW w:w="1994" w:type="dxa"/>
            <w:shd w:val="clear" w:color="auto" w:fill="auto"/>
          </w:tcPr>
          <w:p w14:paraId="65C36D92" w14:textId="77777777" w:rsidR="00E27670" w:rsidRPr="00E27670" w:rsidRDefault="00E27670" w:rsidP="00E27670">
            <w:pPr>
              <w:overflowPunct w:val="0"/>
              <w:autoSpaceDE w:val="0"/>
              <w:autoSpaceDN w:val="0"/>
              <w:adjustRightInd w:val="0"/>
              <w:spacing w:after="0" w:line="240" w:lineRule="auto"/>
              <w:jc w:val="both"/>
              <w:textAlignment w:val="baseline"/>
              <w:rPr>
                <w:rFonts w:ascii="Times New Roman" w:eastAsia="Times New Roman" w:hAnsi="Times New Roman" w:cs="Narkisim"/>
                <w:sz w:val="20"/>
                <w:szCs w:val="24"/>
                <w:rtl/>
              </w:rPr>
            </w:pPr>
          </w:p>
        </w:tc>
      </w:tr>
      <w:tr w:rsidR="00E27670" w:rsidRPr="00E27670" w14:paraId="73AFA854" w14:textId="77777777" w:rsidTr="00535386">
        <w:tc>
          <w:tcPr>
            <w:tcW w:w="9968" w:type="dxa"/>
            <w:gridSpan w:val="5"/>
            <w:shd w:val="clear" w:color="auto" w:fill="D9D9D9"/>
          </w:tcPr>
          <w:p w14:paraId="245F3637" w14:textId="77777777" w:rsidR="00E27670" w:rsidRPr="00E27670" w:rsidRDefault="00E27670" w:rsidP="00E27670">
            <w:pPr>
              <w:overflowPunct w:val="0"/>
              <w:autoSpaceDE w:val="0"/>
              <w:autoSpaceDN w:val="0"/>
              <w:adjustRightInd w:val="0"/>
              <w:spacing w:after="0" w:line="240" w:lineRule="auto"/>
              <w:jc w:val="both"/>
              <w:textAlignment w:val="baseline"/>
              <w:rPr>
                <w:rFonts w:ascii="Times New Roman" w:eastAsia="Times New Roman" w:hAnsi="Times New Roman" w:cs="Narkisim"/>
                <w:sz w:val="20"/>
                <w:szCs w:val="24"/>
                <w:rtl/>
              </w:rPr>
            </w:pPr>
          </w:p>
        </w:tc>
      </w:tr>
      <w:tr w:rsidR="00E27670" w:rsidRPr="00E27670" w14:paraId="0C7AFCB1" w14:textId="77777777" w:rsidTr="00535386">
        <w:tc>
          <w:tcPr>
            <w:tcW w:w="1993" w:type="dxa"/>
            <w:shd w:val="clear" w:color="auto" w:fill="auto"/>
          </w:tcPr>
          <w:p w14:paraId="34D9A23E" w14:textId="77777777" w:rsidR="00E27670" w:rsidRPr="00E27670" w:rsidRDefault="00E27670" w:rsidP="00E27670">
            <w:pPr>
              <w:overflowPunct w:val="0"/>
              <w:autoSpaceDE w:val="0"/>
              <w:autoSpaceDN w:val="0"/>
              <w:adjustRightInd w:val="0"/>
              <w:spacing w:after="0" w:line="240" w:lineRule="auto"/>
              <w:jc w:val="both"/>
              <w:textAlignment w:val="baseline"/>
              <w:rPr>
                <w:rFonts w:ascii="Times New Roman" w:eastAsia="Times New Roman" w:hAnsi="Times New Roman" w:cs="Narkisim"/>
                <w:sz w:val="20"/>
                <w:szCs w:val="24"/>
                <w:rtl/>
              </w:rPr>
            </w:pPr>
            <w:r w:rsidRPr="00E27670">
              <w:rPr>
                <w:rFonts w:ascii="Times New Roman" w:eastAsia="Times New Roman" w:hAnsi="Times New Roman" w:cs="Narkisim" w:hint="cs"/>
                <w:sz w:val="20"/>
                <w:szCs w:val="24"/>
                <w:rtl/>
              </w:rPr>
              <w:t>מבצעים:</w:t>
            </w:r>
          </w:p>
        </w:tc>
        <w:tc>
          <w:tcPr>
            <w:tcW w:w="1993" w:type="dxa"/>
            <w:shd w:val="clear" w:color="auto" w:fill="auto"/>
          </w:tcPr>
          <w:p w14:paraId="1C31E497" w14:textId="77777777" w:rsidR="00E27670" w:rsidRPr="00E27670" w:rsidRDefault="00E27670" w:rsidP="00E27670">
            <w:pPr>
              <w:overflowPunct w:val="0"/>
              <w:autoSpaceDE w:val="0"/>
              <w:autoSpaceDN w:val="0"/>
              <w:adjustRightInd w:val="0"/>
              <w:spacing w:after="0" w:line="240" w:lineRule="auto"/>
              <w:jc w:val="both"/>
              <w:textAlignment w:val="baseline"/>
              <w:rPr>
                <w:rFonts w:ascii="Times New Roman" w:eastAsia="Times New Roman" w:hAnsi="Times New Roman" w:cs="Narkisim"/>
                <w:sz w:val="20"/>
                <w:szCs w:val="24"/>
                <w:rtl/>
              </w:rPr>
            </w:pPr>
          </w:p>
        </w:tc>
        <w:tc>
          <w:tcPr>
            <w:tcW w:w="1916" w:type="dxa"/>
            <w:shd w:val="clear" w:color="auto" w:fill="auto"/>
          </w:tcPr>
          <w:p w14:paraId="411B33F2" w14:textId="77777777" w:rsidR="00E27670" w:rsidRPr="00E27670" w:rsidRDefault="00E27670" w:rsidP="00E27670">
            <w:pPr>
              <w:overflowPunct w:val="0"/>
              <w:autoSpaceDE w:val="0"/>
              <w:autoSpaceDN w:val="0"/>
              <w:adjustRightInd w:val="0"/>
              <w:spacing w:after="0" w:line="240" w:lineRule="auto"/>
              <w:jc w:val="both"/>
              <w:textAlignment w:val="baseline"/>
              <w:rPr>
                <w:rFonts w:ascii="Times New Roman" w:eastAsia="Times New Roman" w:hAnsi="Times New Roman" w:cs="Narkisim"/>
                <w:sz w:val="20"/>
                <w:szCs w:val="24"/>
                <w:rtl/>
              </w:rPr>
            </w:pPr>
          </w:p>
        </w:tc>
        <w:tc>
          <w:tcPr>
            <w:tcW w:w="2072" w:type="dxa"/>
            <w:shd w:val="clear" w:color="auto" w:fill="auto"/>
          </w:tcPr>
          <w:p w14:paraId="4BA4A281" w14:textId="77777777" w:rsidR="00E27670" w:rsidRPr="00E27670" w:rsidRDefault="00E27670" w:rsidP="00E27670">
            <w:pPr>
              <w:overflowPunct w:val="0"/>
              <w:autoSpaceDE w:val="0"/>
              <w:autoSpaceDN w:val="0"/>
              <w:adjustRightInd w:val="0"/>
              <w:spacing w:after="0" w:line="240" w:lineRule="auto"/>
              <w:jc w:val="both"/>
              <w:textAlignment w:val="baseline"/>
              <w:rPr>
                <w:rFonts w:ascii="Times New Roman" w:eastAsia="Times New Roman" w:hAnsi="Times New Roman" w:cs="Narkisim"/>
                <w:sz w:val="20"/>
                <w:szCs w:val="24"/>
                <w:rtl/>
              </w:rPr>
            </w:pPr>
          </w:p>
        </w:tc>
        <w:tc>
          <w:tcPr>
            <w:tcW w:w="1994" w:type="dxa"/>
            <w:shd w:val="clear" w:color="auto" w:fill="auto"/>
          </w:tcPr>
          <w:p w14:paraId="05FB15AB" w14:textId="77777777" w:rsidR="00E27670" w:rsidRPr="00E27670" w:rsidRDefault="00E27670" w:rsidP="00E27670">
            <w:pPr>
              <w:overflowPunct w:val="0"/>
              <w:autoSpaceDE w:val="0"/>
              <w:autoSpaceDN w:val="0"/>
              <w:adjustRightInd w:val="0"/>
              <w:spacing w:after="0" w:line="240" w:lineRule="auto"/>
              <w:jc w:val="both"/>
              <w:textAlignment w:val="baseline"/>
              <w:rPr>
                <w:rFonts w:ascii="Times New Roman" w:eastAsia="Times New Roman" w:hAnsi="Times New Roman" w:cs="Narkisim"/>
                <w:sz w:val="20"/>
                <w:szCs w:val="24"/>
                <w:rtl/>
              </w:rPr>
            </w:pPr>
          </w:p>
        </w:tc>
      </w:tr>
      <w:tr w:rsidR="00E27670" w:rsidRPr="00E27670" w14:paraId="69CF3A31" w14:textId="77777777" w:rsidTr="00535386">
        <w:tc>
          <w:tcPr>
            <w:tcW w:w="9968" w:type="dxa"/>
            <w:gridSpan w:val="5"/>
            <w:shd w:val="clear" w:color="auto" w:fill="D9D9D9"/>
          </w:tcPr>
          <w:p w14:paraId="653CD549" w14:textId="77777777" w:rsidR="00E27670" w:rsidRPr="00E27670" w:rsidRDefault="00E27670" w:rsidP="00E27670">
            <w:pPr>
              <w:overflowPunct w:val="0"/>
              <w:autoSpaceDE w:val="0"/>
              <w:autoSpaceDN w:val="0"/>
              <w:adjustRightInd w:val="0"/>
              <w:spacing w:after="0" w:line="240" w:lineRule="auto"/>
              <w:jc w:val="both"/>
              <w:textAlignment w:val="baseline"/>
              <w:rPr>
                <w:rFonts w:ascii="Times New Roman" w:eastAsia="Times New Roman" w:hAnsi="Times New Roman" w:cs="Narkisim"/>
                <w:sz w:val="20"/>
                <w:szCs w:val="24"/>
                <w:rtl/>
              </w:rPr>
            </w:pPr>
          </w:p>
        </w:tc>
      </w:tr>
      <w:tr w:rsidR="00E27670" w:rsidRPr="00E27670" w14:paraId="4C9A6A76" w14:textId="77777777" w:rsidTr="00535386">
        <w:tc>
          <w:tcPr>
            <w:tcW w:w="9968" w:type="dxa"/>
            <w:gridSpan w:val="5"/>
            <w:tcBorders>
              <w:bottom w:val="single" w:sz="4" w:space="0" w:color="auto"/>
            </w:tcBorders>
            <w:shd w:val="clear" w:color="auto" w:fill="auto"/>
          </w:tcPr>
          <w:p w14:paraId="4DF8607D" w14:textId="77777777" w:rsidR="00E27670" w:rsidRPr="00E27670" w:rsidRDefault="00E27670" w:rsidP="00E27670">
            <w:pPr>
              <w:overflowPunct w:val="0"/>
              <w:autoSpaceDE w:val="0"/>
              <w:autoSpaceDN w:val="0"/>
              <w:adjustRightInd w:val="0"/>
              <w:spacing w:after="0" w:line="240" w:lineRule="auto"/>
              <w:jc w:val="both"/>
              <w:textAlignment w:val="baseline"/>
              <w:rPr>
                <w:rFonts w:ascii="Times New Roman" w:eastAsia="Times New Roman" w:hAnsi="Times New Roman" w:cs="Narkisim"/>
                <w:sz w:val="20"/>
                <w:szCs w:val="24"/>
                <w:rtl/>
              </w:rPr>
            </w:pPr>
            <w:r w:rsidRPr="00E27670">
              <w:rPr>
                <w:rFonts w:ascii="Times New Roman" w:eastAsia="Times New Roman" w:hAnsi="Times New Roman" w:cs="Narkisim" w:hint="cs"/>
                <w:sz w:val="20"/>
                <w:szCs w:val="24"/>
                <w:rtl/>
              </w:rPr>
              <w:t>מהות הבקשה:</w:t>
            </w:r>
          </w:p>
        </w:tc>
      </w:tr>
      <w:tr w:rsidR="00E27670" w:rsidRPr="00E27670" w14:paraId="54C06541" w14:textId="77777777" w:rsidTr="00535386">
        <w:tc>
          <w:tcPr>
            <w:tcW w:w="1993" w:type="dxa"/>
            <w:tcBorders>
              <w:right w:val="nil"/>
            </w:tcBorders>
            <w:shd w:val="clear" w:color="auto" w:fill="auto"/>
          </w:tcPr>
          <w:p w14:paraId="5AF2FC8B" w14:textId="77777777" w:rsidR="00E27670" w:rsidRPr="00E27670" w:rsidRDefault="00E27670" w:rsidP="00E27670">
            <w:pPr>
              <w:overflowPunct w:val="0"/>
              <w:autoSpaceDE w:val="0"/>
              <w:autoSpaceDN w:val="0"/>
              <w:adjustRightInd w:val="0"/>
              <w:spacing w:after="0" w:line="240" w:lineRule="auto"/>
              <w:jc w:val="both"/>
              <w:textAlignment w:val="baseline"/>
              <w:rPr>
                <w:rFonts w:ascii="Times New Roman" w:eastAsia="Times New Roman" w:hAnsi="Times New Roman" w:cs="Narkisim"/>
                <w:sz w:val="20"/>
                <w:szCs w:val="24"/>
                <w:rtl/>
              </w:rPr>
            </w:pPr>
          </w:p>
        </w:tc>
        <w:tc>
          <w:tcPr>
            <w:tcW w:w="1993" w:type="dxa"/>
            <w:tcBorders>
              <w:left w:val="nil"/>
              <w:right w:val="nil"/>
            </w:tcBorders>
            <w:shd w:val="clear" w:color="auto" w:fill="auto"/>
          </w:tcPr>
          <w:p w14:paraId="36CF4BDF" w14:textId="77777777" w:rsidR="00E27670" w:rsidRPr="00E27670" w:rsidRDefault="00E27670" w:rsidP="00E27670">
            <w:pPr>
              <w:overflowPunct w:val="0"/>
              <w:autoSpaceDE w:val="0"/>
              <w:autoSpaceDN w:val="0"/>
              <w:adjustRightInd w:val="0"/>
              <w:spacing w:after="0" w:line="240" w:lineRule="auto"/>
              <w:jc w:val="both"/>
              <w:textAlignment w:val="baseline"/>
              <w:rPr>
                <w:rFonts w:ascii="Times New Roman" w:eastAsia="Times New Roman" w:hAnsi="Times New Roman" w:cs="Narkisim"/>
                <w:sz w:val="20"/>
                <w:szCs w:val="24"/>
                <w:rtl/>
              </w:rPr>
            </w:pPr>
          </w:p>
        </w:tc>
        <w:tc>
          <w:tcPr>
            <w:tcW w:w="1916" w:type="dxa"/>
            <w:tcBorders>
              <w:left w:val="nil"/>
              <w:right w:val="nil"/>
            </w:tcBorders>
            <w:shd w:val="clear" w:color="auto" w:fill="auto"/>
          </w:tcPr>
          <w:p w14:paraId="499E68A7" w14:textId="77777777" w:rsidR="00E27670" w:rsidRPr="00E27670" w:rsidRDefault="00E27670" w:rsidP="00E27670">
            <w:pPr>
              <w:overflowPunct w:val="0"/>
              <w:autoSpaceDE w:val="0"/>
              <w:autoSpaceDN w:val="0"/>
              <w:adjustRightInd w:val="0"/>
              <w:spacing w:after="0" w:line="240" w:lineRule="auto"/>
              <w:jc w:val="both"/>
              <w:textAlignment w:val="baseline"/>
              <w:rPr>
                <w:rFonts w:ascii="Times New Roman" w:eastAsia="Times New Roman" w:hAnsi="Times New Roman" w:cs="Narkisim"/>
                <w:sz w:val="20"/>
                <w:szCs w:val="24"/>
                <w:rtl/>
              </w:rPr>
            </w:pPr>
          </w:p>
        </w:tc>
        <w:tc>
          <w:tcPr>
            <w:tcW w:w="2072" w:type="dxa"/>
            <w:tcBorders>
              <w:left w:val="nil"/>
              <w:right w:val="nil"/>
            </w:tcBorders>
            <w:shd w:val="clear" w:color="auto" w:fill="auto"/>
          </w:tcPr>
          <w:p w14:paraId="5D21A2D0" w14:textId="77777777" w:rsidR="00E27670" w:rsidRPr="00E27670" w:rsidRDefault="00E27670" w:rsidP="00E27670">
            <w:pPr>
              <w:overflowPunct w:val="0"/>
              <w:autoSpaceDE w:val="0"/>
              <w:autoSpaceDN w:val="0"/>
              <w:adjustRightInd w:val="0"/>
              <w:spacing w:after="0" w:line="240" w:lineRule="auto"/>
              <w:jc w:val="both"/>
              <w:textAlignment w:val="baseline"/>
              <w:rPr>
                <w:rFonts w:ascii="Times New Roman" w:eastAsia="Times New Roman" w:hAnsi="Times New Roman" w:cs="Narkisim"/>
                <w:sz w:val="20"/>
                <w:szCs w:val="24"/>
                <w:rtl/>
              </w:rPr>
            </w:pPr>
          </w:p>
        </w:tc>
        <w:tc>
          <w:tcPr>
            <w:tcW w:w="1994" w:type="dxa"/>
            <w:tcBorders>
              <w:left w:val="nil"/>
            </w:tcBorders>
            <w:shd w:val="clear" w:color="auto" w:fill="auto"/>
          </w:tcPr>
          <w:p w14:paraId="6E6FDEBA" w14:textId="77777777" w:rsidR="00E27670" w:rsidRPr="00E27670" w:rsidRDefault="00E27670" w:rsidP="00E27670">
            <w:pPr>
              <w:overflowPunct w:val="0"/>
              <w:autoSpaceDE w:val="0"/>
              <w:autoSpaceDN w:val="0"/>
              <w:adjustRightInd w:val="0"/>
              <w:spacing w:after="0" w:line="240" w:lineRule="auto"/>
              <w:jc w:val="both"/>
              <w:textAlignment w:val="baseline"/>
              <w:rPr>
                <w:rFonts w:ascii="Times New Roman" w:eastAsia="Times New Roman" w:hAnsi="Times New Roman" w:cs="Narkisim"/>
                <w:sz w:val="20"/>
                <w:szCs w:val="24"/>
                <w:rtl/>
              </w:rPr>
            </w:pPr>
          </w:p>
        </w:tc>
      </w:tr>
      <w:tr w:rsidR="00E27670" w:rsidRPr="00E27670" w14:paraId="46677874" w14:textId="77777777" w:rsidTr="00535386">
        <w:tc>
          <w:tcPr>
            <w:tcW w:w="1993" w:type="dxa"/>
            <w:tcBorders>
              <w:right w:val="nil"/>
            </w:tcBorders>
            <w:shd w:val="clear" w:color="auto" w:fill="auto"/>
          </w:tcPr>
          <w:p w14:paraId="73F946CD" w14:textId="77777777" w:rsidR="00E27670" w:rsidRPr="00E27670" w:rsidRDefault="00E27670" w:rsidP="00E27670">
            <w:pPr>
              <w:overflowPunct w:val="0"/>
              <w:autoSpaceDE w:val="0"/>
              <w:autoSpaceDN w:val="0"/>
              <w:adjustRightInd w:val="0"/>
              <w:spacing w:after="0" w:line="240" w:lineRule="auto"/>
              <w:jc w:val="both"/>
              <w:textAlignment w:val="baseline"/>
              <w:rPr>
                <w:rFonts w:ascii="Times New Roman" w:eastAsia="Times New Roman" w:hAnsi="Times New Roman" w:cs="Narkisim"/>
                <w:sz w:val="20"/>
                <w:szCs w:val="24"/>
                <w:rtl/>
              </w:rPr>
            </w:pPr>
          </w:p>
        </w:tc>
        <w:tc>
          <w:tcPr>
            <w:tcW w:w="1993" w:type="dxa"/>
            <w:tcBorders>
              <w:left w:val="nil"/>
              <w:right w:val="nil"/>
            </w:tcBorders>
            <w:shd w:val="clear" w:color="auto" w:fill="auto"/>
          </w:tcPr>
          <w:p w14:paraId="3D1E1EA8" w14:textId="77777777" w:rsidR="00E27670" w:rsidRPr="00E27670" w:rsidRDefault="00E27670" w:rsidP="00E27670">
            <w:pPr>
              <w:overflowPunct w:val="0"/>
              <w:autoSpaceDE w:val="0"/>
              <w:autoSpaceDN w:val="0"/>
              <w:adjustRightInd w:val="0"/>
              <w:spacing w:after="0" w:line="240" w:lineRule="auto"/>
              <w:jc w:val="both"/>
              <w:textAlignment w:val="baseline"/>
              <w:rPr>
                <w:rFonts w:ascii="Times New Roman" w:eastAsia="Times New Roman" w:hAnsi="Times New Roman" w:cs="Narkisim"/>
                <w:sz w:val="20"/>
                <w:szCs w:val="24"/>
                <w:rtl/>
              </w:rPr>
            </w:pPr>
          </w:p>
        </w:tc>
        <w:tc>
          <w:tcPr>
            <w:tcW w:w="1916" w:type="dxa"/>
            <w:tcBorders>
              <w:left w:val="nil"/>
              <w:right w:val="nil"/>
            </w:tcBorders>
            <w:shd w:val="clear" w:color="auto" w:fill="auto"/>
          </w:tcPr>
          <w:p w14:paraId="478AFA5B" w14:textId="77777777" w:rsidR="00E27670" w:rsidRPr="00E27670" w:rsidRDefault="00E27670" w:rsidP="00E27670">
            <w:pPr>
              <w:overflowPunct w:val="0"/>
              <w:autoSpaceDE w:val="0"/>
              <w:autoSpaceDN w:val="0"/>
              <w:adjustRightInd w:val="0"/>
              <w:spacing w:after="0" w:line="240" w:lineRule="auto"/>
              <w:jc w:val="both"/>
              <w:textAlignment w:val="baseline"/>
              <w:rPr>
                <w:rFonts w:ascii="Times New Roman" w:eastAsia="Times New Roman" w:hAnsi="Times New Roman" w:cs="Narkisim"/>
                <w:sz w:val="20"/>
                <w:szCs w:val="24"/>
                <w:rtl/>
              </w:rPr>
            </w:pPr>
          </w:p>
        </w:tc>
        <w:tc>
          <w:tcPr>
            <w:tcW w:w="2072" w:type="dxa"/>
            <w:tcBorders>
              <w:left w:val="nil"/>
              <w:right w:val="nil"/>
            </w:tcBorders>
            <w:shd w:val="clear" w:color="auto" w:fill="auto"/>
          </w:tcPr>
          <w:p w14:paraId="39B36168" w14:textId="77777777" w:rsidR="00E27670" w:rsidRPr="00E27670" w:rsidRDefault="00E27670" w:rsidP="00E27670">
            <w:pPr>
              <w:overflowPunct w:val="0"/>
              <w:autoSpaceDE w:val="0"/>
              <w:autoSpaceDN w:val="0"/>
              <w:adjustRightInd w:val="0"/>
              <w:spacing w:after="0" w:line="240" w:lineRule="auto"/>
              <w:jc w:val="both"/>
              <w:textAlignment w:val="baseline"/>
              <w:rPr>
                <w:rFonts w:ascii="Times New Roman" w:eastAsia="Times New Roman" w:hAnsi="Times New Roman" w:cs="Narkisim"/>
                <w:sz w:val="20"/>
                <w:szCs w:val="24"/>
                <w:rtl/>
              </w:rPr>
            </w:pPr>
          </w:p>
        </w:tc>
        <w:tc>
          <w:tcPr>
            <w:tcW w:w="1994" w:type="dxa"/>
            <w:tcBorders>
              <w:left w:val="nil"/>
            </w:tcBorders>
            <w:shd w:val="clear" w:color="auto" w:fill="auto"/>
          </w:tcPr>
          <w:p w14:paraId="31AC9F49" w14:textId="77777777" w:rsidR="00E27670" w:rsidRPr="00E27670" w:rsidRDefault="00E27670" w:rsidP="00E27670">
            <w:pPr>
              <w:overflowPunct w:val="0"/>
              <w:autoSpaceDE w:val="0"/>
              <w:autoSpaceDN w:val="0"/>
              <w:adjustRightInd w:val="0"/>
              <w:spacing w:after="0" w:line="240" w:lineRule="auto"/>
              <w:jc w:val="both"/>
              <w:textAlignment w:val="baseline"/>
              <w:rPr>
                <w:rFonts w:ascii="Times New Roman" w:eastAsia="Times New Roman" w:hAnsi="Times New Roman" w:cs="Narkisim"/>
                <w:sz w:val="20"/>
                <w:szCs w:val="24"/>
                <w:rtl/>
              </w:rPr>
            </w:pPr>
          </w:p>
        </w:tc>
      </w:tr>
      <w:tr w:rsidR="00E27670" w:rsidRPr="00E27670" w14:paraId="4BF92B23" w14:textId="77777777" w:rsidTr="00535386">
        <w:tc>
          <w:tcPr>
            <w:tcW w:w="1993" w:type="dxa"/>
            <w:tcBorders>
              <w:right w:val="nil"/>
            </w:tcBorders>
            <w:shd w:val="clear" w:color="auto" w:fill="auto"/>
          </w:tcPr>
          <w:p w14:paraId="0A84D82E" w14:textId="77777777" w:rsidR="00E27670" w:rsidRPr="00E27670" w:rsidRDefault="00E27670" w:rsidP="00E27670">
            <w:pPr>
              <w:overflowPunct w:val="0"/>
              <w:autoSpaceDE w:val="0"/>
              <w:autoSpaceDN w:val="0"/>
              <w:adjustRightInd w:val="0"/>
              <w:spacing w:after="0" w:line="240" w:lineRule="auto"/>
              <w:jc w:val="both"/>
              <w:textAlignment w:val="baseline"/>
              <w:rPr>
                <w:rFonts w:ascii="Times New Roman" w:eastAsia="Times New Roman" w:hAnsi="Times New Roman" w:cs="Narkisim"/>
                <w:sz w:val="20"/>
                <w:szCs w:val="24"/>
                <w:rtl/>
              </w:rPr>
            </w:pPr>
          </w:p>
        </w:tc>
        <w:tc>
          <w:tcPr>
            <w:tcW w:w="1993" w:type="dxa"/>
            <w:tcBorders>
              <w:left w:val="nil"/>
              <w:right w:val="nil"/>
            </w:tcBorders>
            <w:shd w:val="clear" w:color="auto" w:fill="auto"/>
          </w:tcPr>
          <w:p w14:paraId="25660E9D" w14:textId="77777777" w:rsidR="00E27670" w:rsidRPr="00E27670" w:rsidRDefault="00E27670" w:rsidP="00E27670">
            <w:pPr>
              <w:overflowPunct w:val="0"/>
              <w:autoSpaceDE w:val="0"/>
              <w:autoSpaceDN w:val="0"/>
              <w:adjustRightInd w:val="0"/>
              <w:spacing w:after="0" w:line="240" w:lineRule="auto"/>
              <w:jc w:val="both"/>
              <w:textAlignment w:val="baseline"/>
              <w:rPr>
                <w:rFonts w:ascii="Times New Roman" w:eastAsia="Times New Roman" w:hAnsi="Times New Roman" w:cs="Narkisim"/>
                <w:sz w:val="20"/>
                <w:szCs w:val="24"/>
                <w:rtl/>
              </w:rPr>
            </w:pPr>
          </w:p>
        </w:tc>
        <w:tc>
          <w:tcPr>
            <w:tcW w:w="1916" w:type="dxa"/>
            <w:tcBorders>
              <w:left w:val="nil"/>
              <w:right w:val="nil"/>
            </w:tcBorders>
            <w:shd w:val="clear" w:color="auto" w:fill="auto"/>
          </w:tcPr>
          <w:p w14:paraId="574B75D3" w14:textId="77777777" w:rsidR="00E27670" w:rsidRPr="00E27670" w:rsidRDefault="00E27670" w:rsidP="00E27670">
            <w:pPr>
              <w:overflowPunct w:val="0"/>
              <w:autoSpaceDE w:val="0"/>
              <w:autoSpaceDN w:val="0"/>
              <w:adjustRightInd w:val="0"/>
              <w:spacing w:after="0" w:line="240" w:lineRule="auto"/>
              <w:jc w:val="both"/>
              <w:textAlignment w:val="baseline"/>
              <w:rPr>
                <w:rFonts w:ascii="Times New Roman" w:eastAsia="Times New Roman" w:hAnsi="Times New Roman" w:cs="Narkisim"/>
                <w:sz w:val="20"/>
                <w:szCs w:val="24"/>
                <w:rtl/>
              </w:rPr>
            </w:pPr>
          </w:p>
        </w:tc>
        <w:tc>
          <w:tcPr>
            <w:tcW w:w="2072" w:type="dxa"/>
            <w:tcBorders>
              <w:left w:val="nil"/>
              <w:right w:val="nil"/>
            </w:tcBorders>
            <w:shd w:val="clear" w:color="auto" w:fill="auto"/>
          </w:tcPr>
          <w:p w14:paraId="04F402DD" w14:textId="77777777" w:rsidR="00E27670" w:rsidRPr="00E27670" w:rsidRDefault="00E27670" w:rsidP="00E27670">
            <w:pPr>
              <w:overflowPunct w:val="0"/>
              <w:autoSpaceDE w:val="0"/>
              <w:autoSpaceDN w:val="0"/>
              <w:adjustRightInd w:val="0"/>
              <w:spacing w:after="0" w:line="240" w:lineRule="auto"/>
              <w:jc w:val="both"/>
              <w:textAlignment w:val="baseline"/>
              <w:rPr>
                <w:rFonts w:ascii="Times New Roman" w:eastAsia="Times New Roman" w:hAnsi="Times New Roman" w:cs="Narkisim"/>
                <w:sz w:val="20"/>
                <w:szCs w:val="24"/>
                <w:rtl/>
              </w:rPr>
            </w:pPr>
          </w:p>
        </w:tc>
        <w:tc>
          <w:tcPr>
            <w:tcW w:w="1994" w:type="dxa"/>
            <w:tcBorders>
              <w:left w:val="nil"/>
            </w:tcBorders>
            <w:shd w:val="clear" w:color="auto" w:fill="auto"/>
          </w:tcPr>
          <w:p w14:paraId="201E7848" w14:textId="77777777" w:rsidR="00E27670" w:rsidRPr="00E27670" w:rsidRDefault="00E27670" w:rsidP="00E27670">
            <w:pPr>
              <w:overflowPunct w:val="0"/>
              <w:autoSpaceDE w:val="0"/>
              <w:autoSpaceDN w:val="0"/>
              <w:adjustRightInd w:val="0"/>
              <w:spacing w:after="0" w:line="240" w:lineRule="auto"/>
              <w:jc w:val="both"/>
              <w:textAlignment w:val="baseline"/>
              <w:rPr>
                <w:rFonts w:ascii="Times New Roman" w:eastAsia="Times New Roman" w:hAnsi="Times New Roman" w:cs="Narkisim"/>
                <w:sz w:val="20"/>
                <w:szCs w:val="24"/>
                <w:rtl/>
              </w:rPr>
            </w:pPr>
          </w:p>
        </w:tc>
      </w:tr>
      <w:tr w:rsidR="00E27670" w:rsidRPr="00E27670" w14:paraId="502DD9B0" w14:textId="77777777" w:rsidTr="00535386">
        <w:tc>
          <w:tcPr>
            <w:tcW w:w="9968" w:type="dxa"/>
            <w:gridSpan w:val="5"/>
            <w:shd w:val="clear" w:color="auto" w:fill="D9D9D9"/>
          </w:tcPr>
          <w:p w14:paraId="30F8B468" w14:textId="77777777" w:rsidR="00E27670" w:rsidRPr="00E27670" w:rsidRDefault="00E27670" w:rsidP="00E27670">
            <w:pPr>
              <w:overflowPunct w:val="0"/>
              <w:autoSpaceDE w:val="0"/>
              <w:autoSpaceDN w:val="0"/>
              <w:adjustRightInd w:val="0"/>
              <w:spacing w:after="0" w:line="240" w:lineRule="auto"/>
              <w:jc w:val="both"/>
              <w:textAlignment w:val="baseline"/>
              <w:rPr>
                <w:rFonts w:ascii="Times New Roman" w:eastAsia="Times New Roman" w:hAnsi="Times New Roman" w:cs="Narkisim"/>
                <w:sz w:val="20"/>
                <w:szCs w:val="24"/>
                <w:rtl/>
              </w:rPr>
            </w:pPr>
          </w:p>
        </w:tc>
      </w:tr>
      <w:tr w:rsidR="00E27670" w:rsidRPr="00E27670" w14:paraId="01F498DD" w14:textId="77777777" w:rsidTr="00535386">
        <w:tc>
          <w:tcPr>
            <w:tcW w:w="9968" w:type="dxa"/>
            <w:gridSpan w:val="5"/>
            <w:tcBorders>
              <w:bottom w:val="single" w:sz="4" w:space="0" w:color="auto"/>
            </w:tcBorders>
            <w:shd w:val="clear" w:color="auto" w:fill="auto"/>
          </w:tcPr>
          <w:p w14:paraId="0A0521F6" w14:textId="77777777" w:rsidR="00E27670" w:rsidRPr="00E27670" w:rsidRDefault="00E27670" w:rsidP="00E27670">
            <w:pPr>
              <w:overflowPunct w:val="0"/>
              <w:autoSpaceDE w:val="0"/>
              <w:autoSpaceDN w:val="0"/>
              <w:adjustRightInd w:val="0"/>
              <w:spacing w:after="0" w:line="240" w:lineRule="auto"/>
              <w:jc w:val="both"/>
              <w:textAlignment w:val="baseline"/>
              <w:rPr>
                <w:rFonts w:ascii="Times New Roman" w:eastAsia="Times New Roman" w:hAnsi="Times New Roman" w:cs="Narkisim"/>
                <w:sz w:val="20"/>
                <w:szCs w:val="24"/>
                <w:rtl/>
              </w:rPr>
            </w:pPr>
            <w:r w:rsidRPr="00E27670">
              <w:rPr>
                <w:rFonts w:ascii="Times New Roman" w:eastAsia="Times New Roman" w:hAnsi="Times New Roman" w:cs="Narkisim" w:hint="cs"/>
                <w:sz w:val="20"/>
                <w:szCs w:val="24"/>
                <w:rtl/>
              </w:rPr>
              <w:t>הסבר לצורך בביצוע תחת מתח חי:</w:t>
            </w:r>
          </w:p>
        </w:tc>
      </w:tr>
      <w:tr w:rsidR="00E27670" w:rsidRPr="00E27670" w14:paraId="029AE74C" w14:textId="77777777" w:rsidTr="00535386">
        <w:tc>
          <w:tcPr>
            <w:tcW w:w="1993" w:type="dxa"/>
            <w:tcBorders>
              <w:right w:val="nil"/>
            </w:tcBorders>
            <w:shd w:val="clear" w:color="auto" w:fill="auto"/>
          </w:tcPr>
          <w:p w14:paraId="1F98F622" w14:textId="77777777" w:rsidR="00E27670" w:rsidRPr="00E27670" w:rsidRDefault="00E27670" w:rsidP="00E27670">
            <w:pPr>
              <w:overflowPunct w:val="0"/>
              <w:autoSpaceDE w:val="0"/>
              <w:autoSpaceDN w:val="0"/>
              <w:adjustRightInd w:val="0"/>
              <w:spacing w:after="0" w:line="240" w:lineRule="auto"/>
              <w:jc w:val="both"/>
              <w:textAlignment w:val="baseline"/>
              <w:rPr>
                <w:rFonts w:ascii="Times New Roman" w:eastAsia="Times New Roman" w:hAnsi="Times New Roman" w:cs="Narkisim"/>
                <w:sz w:val="20"/>
                <w:szCs w:val="24"/>
                <w:rtl/>
              </w:rPr>
            </w:pPr>
          </w:p>
        </w:tc>
        <w:tc>
          <w:tcPr>
            <w:tcW w:w="1993" w:type="dxa"/>
            <w:tcBorders>
              <w:left w:val="nil"/>
              <w:right w:val="nil"/>
            </w:tcBorders>
            <w:shd w:val="clear" w:color="auto" w:fill="auto"/>
          </w:tcPr>
          <w:p w14:paraId="4A273166" w14:textId="77777777" w:rsidR="00E27670" w:rsidRPr="00E27670" w:rsidRDefault="00E27670" w:rsidP="00E27670">
            <w:pPr>
              <w:overflowPunct w:val="0"/>
              <w:autoSpaceDE w:val="0"/>
              <w:autoSpaceDN w:val="0"/>
              <w:adjustRightInd w:val="0"/>
              <w:spacing w:after="0" w:line="240" w:lineRule="auto"/>
              <w:jc w:val="both"/>
              <w:textAlignment w:val="baseline"/>
              <w:rPr>
                <w:rFonts w:ascii="Times New Roman" w:eastAsia="Times New Roman" w:hAnsi="Times New Roman" w:cs="Narkisim"/>
                <w:sz w:val="20"/>
                <w:szCs w:val="24"/>
                <w:rtl/>
              </w:rPr>
            </w:pPr>
          </w:p>
        </w:tc>
        <w:tc>
          <w:tcPr>
            <w:tcW w:w="1916" w:type="dxa"/>
            <w:tcBorders>
              <w:left w:val="nil"/>
              <w:right w:val="nil"/>
            </w:tcBorders>
            <w:shd w:val="clear" w:color="auto" w:fill="auto"/>
          </w:tcPr>
          <w:p w14:paraId="5C9EE5A1" w14:textId="77777777" w:rsidR="00E27670" w:rsidRPr="00E27670" w:rsidRDefault="00E27670" w:rsidP="00E27670">
            <w:pPr>
              <w:overflowPunct w:val="0"/>
              <w:autoSpaceDE w:val="0"/>
              <w:autoSpaceDN w:val="0"/>
              <w:adjustRightInd w:val="0"/>
              <w:spacing w:after="0" w:line="240" w:lineRule="auto"/>
              <w:jc w:val="both"/>
              <w:textAlignment w:val="baseline"/>
              <w:rPr>
                <w:rFonts w:ascii="Times New Roman" w:eastAsia="Times New Roman" w:hAnsi="Times New Roman" w:cs="Narkisim"/>
                <w:sz w:val="20"/>
                <w:szCs w:val="24"/>
                <w:rtl/>
              </w:rPr>
            </w:pPr>
          </w:p>
        </w:tc>
        <w:tc>
          <w:tcPr>
            <w:tcW w:w="2072" w:type="dxa"/>
            <w:tcBorders>
              <w:left w:val="nil"/>
              <w:right w:val="nil"/>
            </w:tcBorders>
            <w:shd w:val="clear" w:color="auto" w:fill="auto"/>
          </w:tcPr>
          <w:p w14:paraId="56DC2794" w14:textId="77777777" w:rsidR="00E27670" w:rsidRPr="00E27670" w:rsidRDefault="00E27670" w:rsidP="00E27670">
            <w:pPr>
              <w:overflowPunct w:val="0"/>
              <w:autoSpaceDE w:val="0"/>
              <w:autoSpaceDN w:val="0"/>
              <w:adjustRightInd w:val="0"/>
              <w:spacing w:after="0" w:line="240" w:lineRule="auto"/>
              <w:jc w:val="both"/>
              <w:textAlignment w:val="baseline"/>
              <w:rPr>
                <w:rFonts w:ascii="Times New Roman" w:eastAsia="Times New Roman" w:hAnsi="Times New Roman" w:cs="Narkisim"/>
                <w:sz w:val="20"/>
                <w:szCs w:val="24"/>
                <w:rtl/>
              </w:rPr>
            </w:pPr>
          </w:p>
        </w:tc>
        <w:tc>
          <w:tcPr>
            <w:tcW w:w="1994" w:type="dxa"/>
            <w:tcBorders>
              <w:left w:val="nil"/>
            </w:tcBorders>
            <w:shd w:val="clear" w:color="auto" w:fill="auto"/>
          </w:tcPr>
          <w:p w14:paraId="56E74DA7" w14:textId="77777777" w:rsidR="00E27670" w:rsidRPr="00E27670" w:rsidRDefault="00E27670" w:rsidP="00E27670">
            <w:pPr>
              <w:overflowPunct w:val="0"/>
              <w:autoSpaceDE w:val="0"/>
              <w:autoSpaceDN w:val="0"/>
              <w:adjustRightInd w:val="0"/>
              <w:spacing w:after="0" w:line="240" w:lineRule="auto"/>
              <w:jc w:val="both"/>
              <w:textAlignment w:val="baseline"/>
              <w:rPr>
                <w:rFonts w:ascii="Times New Roman" w:eastAsia="Times New Roman" w:hAnsi="Times New Roman" w:cs="Narkisim"/>
                <w:sz w:val="20"/>
                <w:szCs w:val="24"/>
                <w:rtl/>
              </w:rPr>
            </w:pPr>
          </w:p>
        </w:tc>
      </w:tr>
      <w:tr w:rsidR="00E27670" w:rsidRPr="00E27670" w14:paraId="47E03EF3" w14:textId="77777777" w:rsidTr="00535386">
        <w:tc>
          <w:tcPr>
            <w:tcW w:w="1993" w:type="dxa"/>
            <w:tcBorders>
              <w:right w:val="nil"/>
            </w:tcBorders>
            <w:shd w:val="clear" w:color="auto" w:fill="auto"/>
          </w:tcPr>
          <w:p w14:paraId="0BA80A1B" w14:textId="77777777" w:rsidR="00E27670" w:rsidRPr="00E27670" w:rsidRDefault="00E27670" w:rsidP="00E27670">
            <w:pPr>
              <w:overflowPunct w:val="0"/>
              <w:autoSpaceDE w:val="0"/>
              <w:autoSpaceDN w:val="0"/>
              <w:adjustRightInd w:val="0"/>
              <w:spacing w:after="0" w:line="240" w:lineRule="auto"/>
              <w:jc w:val="both"/>
              <w:textAlignment w:val="baseline"/>
              <w:rPr>
                <w:rFonts w:ascii="Times New Roman" w:eastAsia="Times New Roman" w:hAnsi="Times New Roman" w:cs="Narkisim"/>
                <w:sz w:val="20"/>
                <w:szCs w:val="24"/>
                <w:rtl/>
              </w:rPr>
            </w:pPr>
          </w:p>
        </w:tc>
        <w:tc>
          <w:tcPr>
            <w:tcW w:w="1993" w:type="dxa"/>
            <w:tcBorders>
              <w:left w:val="nil"/>
              <w:right w:val="nil"/>
            </w:tcBorders>
            <w:shd w:val="clear" w:color="auto" w:fill="auto"/>
          </w:tcPr>
          <w:p w14:paraId="489869D4" w14:textId="77777777" w:rsidR="00E27670" w:rsidRPr="00E27670" w:rsidRDefault="00E27670" w:rsidP="00E27670">
            <w:pPr>
              <w:overflowPunct w:val="0"/>
              <w:autoSpaceDE w:val="0"/>
              <w:autoSpaceDN w:val="0"/>
              <w:adjustRightInd w:val="0"/>
              <w:spacing w:after="0" w:line="240" w:lineRule="auto"/>
              <w:jc w:val="both"/>
              <w:textAlignment w:val="baseline"/>
              <w:rPr>
                <w:rFonts w:ascii="Times New Roman" w:eastAsia="Times New Roman" w:hAnsi="Times New Roman" w:cs="Narkisim"/>
                <w:sz w:val="20"/>
                <w:szCs w:val="24"/>
                <w:rtl/>
              </w:rPr>
            </w:pPr>
          </w:p>
        </w:tc>
        <w:tc>
          <w:tcPr>
            <w:tcW w:w="1916" w:type="dxa"/>
            <w:tcBorders>
              <w:left w:val="nil"/>
              <w:right w:val="nil"/>
            </w:tcBorders>
            <w:shd w:val="clear" w:color="auto" w:fill="auto"/>
          </w:tcPr>
          <w:p w14:paraId="1A20C772" w14:textId="77777777" w:rsidR="00E27670" w:rsidRPr="00E27670" w:rsidRDefault="00E27670" w:rsidP="00E27670">
            <w:pPr>
              <w:overflowPunct w:val="0"/>
              <w:autoSpaceDE w:val="0"/>
              <w:autoSpaceDN w:val="0"/>
              <w:adjustRightInd w:val="0"/>
              <w:spacing w:after="0" w:line="240" w:lineRule="auto"/>
              <w:jc w:val="both"/>
              <w:textAlignment w:val="baseline"/>
              <w:rPr>
                <w:rFonts w:ascii="Times New Roman" w:eastAsia="Times New Roman" w:hAnsi="Times New Roman" w:cs="Narkisim"/>
                <w:sz w:val="20"/>
                <w:szCs w:val="24"/>
                <w:rtl/>
              </w:rPr>
            </w:pPr>
          </w:p>
        </w:tc>
        <w:tc>
          <w:tcPr>
            <w:tcW w:w="2072" w:type="dxa"/>
            <w:tcBorders>
              <w:left w:val="nil"/>
              <w:right w:val="nil"/>
            </w:tcBorders>
            <w:shd w:val="clear" w:color="auto" w:fill="auto"/>
          </w:tcPr>
          <w:p w14:paraId="76901802" w14:textId="77777777" w:rsidR="00E27670" w:rsidRPr="00E27670" w:rsidRDefault="00E27670" w:rsidP="00E27670">
            <w:pPr>
              <w:overflowPunct w:val="0"/>
              <w:autoSpaceDE w:val="0"/>
              <w:autoSpaceDN w:val="0"/>
              <w:adjustRightInd w:val="0"/>
              <w:spacing w:after="0" w:line="240" w:lineRule="auto"/>
              <w:jc w:val="both"/>
              <w:textAlignment w:val="baseline"/>
              <w:rPr>
                <w:rFonts w:ascii="Times New Roman" w:eastAsia="Times New Roman" w:hAnsi="Times New Roman" w:cs="Narkisim"/>
                <w:sz w:val="20"/>
                <w:szCs w:val="24"/>
                <w:rtl/>
              </w:rPr>
            </w:pPr>
          </w:p>
        </w:tc>
        <w:tc>
          <w:tcPr>
            <w:tcW w:w="1994" w:type="dxa"/>
            <w:tcBorders>
              <w:left w:val="nil"/>
            </w:tcBorders>
            <w:shd w:val="clear" w:color="auto" w:fill="auto"/>
          </w:tcPr>
          <w:p w14:paraId="10F5FC64" w14:textId="77777777" w:rsidR="00E27670" w:rsidRPr="00E27670" w:rsidRDefault="00E27670" w:rsidP="00E27670">
            <w:pPr>
              <w:overflowPunct w:val="0"/>
              <w:autoSpaceDE w:val="0"/>
              <w:autoSpaceDN w:val="0"/>
              <w:adjustRightInd w:val="0"/>
              <w:spacing w:after="0" w:line="240" w:lineRule="auto"/>
              <w:jc w:val="both"/>
              <w:textAlignment w:val="baseline"/>
              <w:rPr>
                <w:rFonts w:ascii="Times New Roman" w:eastAsia="Times New Roman" w:hAnsi="Times New Roman" w:cs="Narkisim"/>
                <w:sz w:val="20"/>
                <w:szCs w:val="24"/>
                <w:rtl/>
              </w:rPr>
            </w:pPr>
          </w:p>
        </w:tc>
      </w:tr>
      <w:tr w:rsidR="00E27670" w:rsidRPr="00E27670" w14:paraId="6BF7B400" w14:textId="77777777" w:rsidTr="00535386">
        <w:tc>
          <w:tcPr>
            <w:tcW w:w="1993" w:type="dxa"/>
            <w:tcBorders>
              <w:right w:val="nil"/>
            </w:tcBorders>
            <w:shd w:val="clear" w:color="auto" w:fill="auto"/>
          </w:tcPr>
          <w:p w14:paraId="00DBDA15" w14:textId="77777777" w:rsidR="00E27670" w:rsidRPr="00E27670" w:rsidRDefault="00E27670" w:rsidP="00E27670">
            <w:pPr>
              <w:overflowPunct w:val="0"/>
              <w:autoSpaceDE w:val="0"/>
              <w:autoSpaceDN w:val="0"/>
              <w:adjustRightInd w:val="0"/>
              <w:spacing w:after="0" w:line="240" w:lineRule="auto"/>
              <w:jc w:val="both"/>
              <w:textAlignment w:val="baseline"/>
              <w:rPr>
                <w:rFonts w:ascii="Times New Roman" w:eastAsia="Times New Roman" w:hAnsi="Times New Roman" w:cs="Narkisim"/>
                <w:sz w:val="20"/>
                <w:szCs w:val="24"/>
                <w:rtl/>
              </w:rPr>
            </w:pPr>
          </w:p>
        </w:tc>
        <w:tc>
          <w:tcPr>
            <w:tcW w:w="1993" w:type="dxa"/>
            <w:tcBorders>
              <w:left w:val="nil"/>
              <w:right w:val="nil"/>
            </w:tcBorders>
            <w:shd w:val="clear" w:color="auto" w:fill="auto"/>
          </w:tcPr>
          <w:p w14:paraId="0D49F707" w14:textId="77777777" w:rsidR="00E27670" w:rsidRPr="00E27670" w:rsidRDefault="00E27670" w:rsidP="00E27670">
            <w:pPr>
              <w:overflowPunct w:val="0"/>
              <w:autoSpaceDE w:val="0"/>
              <w:autoSpaceDN w:val="0"/>
              <w:adjustRightInd w:val="0"/>
              <w:spacing w:after="0" w:line="240" w:lineRule="auto"/>
              <w:jc w:val="both"/>
              <w:textAlignment w:val="baseline"/>
              <w:rPr>
                <w:rFonts w:ascii="Times New Roman" w:eastAsia="Times New Roman" w:hAnsi="Times New Roman" w:cs="Narkisim"/>
                <w:sz w:val="20"/>
                <w:szCs w:val="24"/>
                <w:rtl/>
              </w:rPr>
            </w:pPr>
          </w:p>
        </w:tc>
        <w:tc>
          <w:tcPr>
            <w:tcW w:w="1916" w:type="dxa"/>
            <w:tcBorders>
              <w:left w:val="nil"/>
              <w:right w:val="nil"/>
            </w:tcBorders>
            <w:shd w:val="clear" w:color="auto" w:fill="auto"/>
          </w:tcPr>
          <w:p w14:paraId="69967F24" w14:textId="77777777" w:rsidR="00E27670" w:rsidRPr="00E27670" w:rsidRDefault="00E27670" w:rsidP="00E27670">
            <w:pPr>
              <w:overflowPunct w:val="0"/>
              <w:autoSpaceDE w:val="0"/>
              <w:autoSpaceDN w:val="0"/>
              <w:adjustRightInd w:val="0"/>
              <w:spacing w:after="0" w:line="240" w:lineRule="auto"/>
              <w:jc w:val="both"/>
              <w:textAlignment w:val="baseline"/>
              <w:rPr>
                <w:rFonts w:ascii="Times New Roman" w:eastAsia="Times New Roman" w:hAnsi="Times New Roman" w:cs="Narkisim"/>
                <w:sz w:val="20"/>
                <w:szCs w:val="24"/>
                <w:rtl/>
              </w:rPr>
            </w:pPr>
          </w:p>
        </w:tc>
        <w:tc>
          <w:tcPr>
            <w:tcW w:w="2072" w:type="dxa"/>
            <w:tcBorders>
              <w:left w:val="nil"/>
              <w:right w:val="nil"/>
            </w:tcBorders>
            <w:shd w:val="clear" w:color="auto" w:fill="auto"/>
          </w:tcPr>
          <w:p w14:paraId="4D9864E0" w14:textId="77777777" w:rsidR="00E27670" w:rsidRPr="00E27670" w:rsidRDefault="00E27670" w:rsidP="00E27670">
            <w:pPr>
              <w:overflowPunct w:val="0"/>
              <w:autoSpaceDE w:val="0"/>
              <w:autoSpaceDN w:val="0"/>
              <w:adjustRightInd w:val="0"/>
              <w:spacing w:after="0" w:line="240" w:lineRule="auto"/>
              <w:jc w:val="both"/>
              <w:textAlignment w:val="baseline"/>
              <w:rPr>
                <w:rFonts w:ascii="Times New Roman" w:eastAsia="Times New Roman" w:hAnsi="Times New Roman" w:cs="Narkisim"/>
                <w:sz w:val="20"/>
                <w:szCs w:val="24"/>
                <w:rtl/>
              </w:rPr>
            </w:pPr>
          </w:p>
        </w:tc>
        <w:tc>
          <w:tcPr>
            <w:tcW w:w="1994" w:type="dxa"/>
            <w:tcBorders>
              <w:left w:val="nil"/>
            </w:tcBorders>
            <w:shd w:val="clear" w:color="auto" w:fill="auto"/>
          </w:tcPr>
          <w:p w14:paraId="6A62D0F8" w14:textId="77777777" w:rsidR="00E27670" w:rsidRPr="00E27670" w:rsidRDefault="00E27670" w:rsidP="00E27670">
            <w:pPr>
              <w:overflowPunct w:val="0"/>
              <w:autoSpaceDE w:val="0"/>
              <w:autoSpaceDN w:val="0"/>
              <w:adjustRightInd w:val="0"/>
              <w:spacing w:after="0" w:line="240" w:lineRule="auto"/>
              <w:jc w:val="both"/>
              <w:textAlignment w:val="baseline"/>
              <w:rPr>
                <w:rFonts w:ascii="Times New Roman" w:eastAsia="Times New Roman" w:hAnsi="Times New Roman" w:cs="Narkisim"/>
                <w:sz w:val="20"/>
                <w:szCs w:val="24"/>
                <w:rtl/>
              </w:rPr>
            </w:pPr>
          </w:p>
        </w:tc>
      </w:tr>
      <w:tr w:rsidR="00E27670" w:rsidRPr="00E27670" w14:paraId="0250B270" w14:textId="77777777" w:rsidTr="00535386">
        <w:tc>
          <w:tcPr>
            <w:tcW w:w="1993" w:type="dxa"/>
            <w:tcBorders>
              <w:right w:val="nil"/>
            </w:tcBorders>
            <w:shd w:val="clear" w:color="auto" w:fill="auto"/>
          </w:tcPr>
          <w:p w14:paraId="18C15226" w14:textId="77777777" w:rsidR="00E27670" w:rsidRPr="00E27670" w:rsidRDefault="00E27670" w:rsidP="00E27670">
            <w:pPr>
              <w:overflowPunct w:val="0"/>
              <w:autoSpaceDE w:val="0"/>
              <w:autoSpaceDN w:val="0"/>
              <w:adjustRightInd w:val="0"/>
              <w:spacing w:after="0" w:line="240" w:lineRule="auto"/>
              <w:jc w:val="both"/>
              <w:textAlignment w:val="baseline"/>
              <w:rPr>
                <w:rFonts w:ascii="Times New Roman" w:eastAsia="Times New Roman" w:hAnsi="Times New Roman" w:cs="Narkisim"/>
                <w:sz w:val="20"/>
                <w:szCs w:val="24"/>
                <w:rtl/>
              </w:rPr>
            </w:pPr>
          </w:p>
        </w:tc>
        <w:tc>
          <w:tcPr>
            <w:tcW w:w="1993" w:type="dxa"/>
            <w:tcBorders>
              <w:left w:val="nil"/>
              <w:right w:val="nil"/>
            </w:tcBorders>
            <w:shd w:val="clear" w:color="auto" w:fill="auto"/>
          </w:tcPr>
          <w:p w14:paraId="4B792FE1" w14:textId="77777777" w:rsidR="00E27670" w:rsidRPr="00E27670" w:rsidRDefault="00E27670" w:rsidP="00E27670">
            <w:pPr>
              <w:overflowPunct w:val="0"/>
              <w:autoSpaceDE w:val="0"/>
              <w:autoSpaceDN w:val="0"/>
              <w:adjustRightInd w:val="0"/>
              <w:spacing w:after="0" w:line="240" w:lineRule="auto"/>
              <w:jc w:val="both"/>
              <w:textAlignment w:val="baseline"/>
              <w:rPr>
                <w:rFonts w:ascii="Times New Roman" w:eastAsia="Times New Roman" w:hAnsi="Times New Roman" w:cs="Narkisim"/>
                <w:sz w:val="20"/>
                <w:szCs w:val="24"/>
                <w:rtl/>
              </w:rPr>
            </w:pPr>
          </w:p>
        </w:tc>
        <w:tc>
          <w:tcPr>
            <w:tcW w:w="1916" w:type="dxa"/>
            <w:tcBorders>
              <w:left w:val="nil"/>
              <w:right w:val="nil"/>
            </w:tcBorders>
            <w:shd w:val="clear" w:color="auto" w:fill="auto"/>
          </w:tcPr>
          <w:p w14:paraId="032EADCC" w14:textId="77777777" w:rsidR="00E27670" w:rsidRPr="00E27670" w:rsidRDefault="00E27670" w:rsidP="00E27670">
            <w:pPr>
              <w:overflowPunct w:val="0"/>
              <w:autoSpaceDE w:val="0"/>
              <w:autoSpaceDN w:val="0"/>
              <w:adjustRightInd w:val="0"/>
              <w:spacing w:after="0" w:line="240" w:lineRule="auto"/>
              <w:jc w:val="both"/>
              <w:textAlignment w:val="baseline"/>
              <w:rPr>
                <w:rFonts w:ascii="Times New Roman" w:eastAsia="Times New Roman" w:hAnsi="Times New Roman" w:cs="Narkisim"/>
                <w:sz w:val="20"/>
                <w:szCs w:val="24"/>
                <w:rtl/>
              </w:rPr>
            </w:pPr>
          </w:p>
        </w:tc>
        <w:tc>
          <w:tcPr>
            <w:tcW w:w="2072" w:type="dxa"/>
            <w:tcBorders>
              <w:left w:val="nil"/>
              <w:right w:val="nil"/>
            </w:tcBorders>
            <w:shd w:val="clear" w:color="auto" w:fill="auto"/>
          </w:tcPr>
          <w:p w14:paraId="30CE2388" w14:textId="77777777" w:rsidR="00E27670" w:rsidRPr="00E27670" w:rsidRDefault="00E27670" w:rsidP="00E27670">
            <w:pPr>
              <w:overflowPunct w:val="0"/>
              <w:autoSpaceDE w:val="0"/>
              <w:autoSpaceDN w:val="0"/>
              <w:adjustRightInd w:val="0"/>
              <w:spacing w:after="0" w:line="240" w:lineRule="auto"/>
              <w:jc w:val="both"/>
              <w:textAlignment w:val="baseline"/>
              <w:rPr>
                <w:rFonts w:ascii="Times New Roman" w:eastAsia="Times New Roman" w:hAnsi="Times New Roman" w:cs="Narkisim"/>
                <w:sz w:val="20"/>
                <w:szCs w:val="24"/>
                <w:rtl/>
              </w:rPr>
            </w:pPr>
          </w:p>
        </w:tc>
        <w:tc>
          <w:tcPr>
            <w:tcW w:w="1994" w:type="dxa"/>
            <w:tcBorders>
              <w:left w:val="nil"/>
            </w:tcBorders>
            <w:shd w:val="clear" w:color="auto" w:fill="auto"/>
          </w:tcPr>
          <w:p w14:paraId="6F35E9A1" w14:textId="77777777" w:rsidR="00E27670" w:rsidRPr="00E27670" w:rsidRDefault="00E27670" w:rsidP="00E27670">
            <w:pPr>
              <w:overflowPunct w:val="0"/>
              <w:autoSpaceDE w:val="0"/>
              <w:autoSpaceDN w:val="0"/>
              <w:adjustRightInd w:val="0"/>
              <w:spacing w:after="0" w:line="240" w:lineRule="auto"/>
              <w:jc w:val="both"/>
              <w:textAlignment w:val="baseline"/>
              <w:rPr>
                <w:rFonts w:ascii="Times New Roman" w:eastAsia="Times New Roman" w:hAnsi="Times New Roman" w:cs="Narkisim"/>
                <w:sz w:val="20"/>
                <w:szCs w:val="24"/>
                <w:rtl/>
              </w:rPr>
            </w:pPr>
          </w:p>
        </w:tc>
      </w:tr>
      <w:tr w:rsidR="00E27670" w:rsidRPr="00E27670" w14:paraId="0897E3B2" w14:textId="77777777" w:rsidTr="00535386">
        <w:tc>
          <w:tcPr>
            <w:tcW w:w="9968" w:type="dxa"/>
            <w:gridSpan w:val="5"/>
            <w:shd w:val="clear" w:color="auto" w:fill="D9D9D9"/>
          </w:tcPr>
          <w:p w14:paraId="6CDA2A5B" w14:textId="77777777" w:rsidR="00E27670" w:rsidRPr="00E27670" w:rsidRDefault="00E27670" w:rsidP="00E27670">
            <w:pPr>
              <w:overflowPunct w:val="0"/>
              <w:autoSpaceDE w:val="0"/>
              <w:autoSpaceDN w:val="0"/>
              <w:adjustRightInd w:val="0"/>
              <w:spacing w:after="0" w:line="240" w:lineRule="auto"/>
              <w:jc w:val="both"/>
              <w:textAlignment w:val="baseline"/>
              <w:rPr>
                <w:rFonts w:ascii="Times New Roman" w:eastAsia="Times New Roman" w:hAnsi="Times New Roman" w:cs="Narkisim"/>
                <w:sz w:val="20"/>
                <w:szCs w:val="24"/>
                <w:rtl/>
              </w:rPr>
            </w:pPr>
          </w:p>
        </w:tc>
      </w:tr>
      <w:tr w:rsidR="00E27670" w:rsidRPr="00E27670" w14:paraId="3753A917" w14:textId="77777777" w:rsidTr="00535386">
        <w:tc>
          <w:tcPr>
            <w:tcW w:w="1993" w:type="dxa"/>
            <w:shd w:val="clear" w:color="auto" w:fill="auto"/>
          </w:tcPr>
          <w:p w14:paraId="4606C6CE" w14:textId="77777777" w:rsidR="00E27670" w:rsidRPr="00E27670" w:rsidRDefault="00E27670" w:rsidP="00E27670">
            <w:pPr>
              <w:overflowPunct w:val="0"/>
              <w:autoSpaceDE w:val="0"/>
              <w:autoSpaceDN w:val="0"/>
              <w:adjustRightInd w:val="0"/>
              <w:spacing w:after="0" w:line="240" w:lineRule="auto"/>
              <w:jc w:val="both"/>
              <w:textAlignment w:val="baseline"/>
              <w:rPr>
                <w:rFonts w:ascii="Times New Roman" w:eastAsia="Times New Roman" w:hAnsi="Times New Roman" w:cs="Narkisim"/>
                <w:sz w:val="20"/>
                <w:szCs w:val="24"/>
                <w:rtl/>
              </w:rPr>
            </w:pPr>
            <w:r w:rsidRPr="00E27670">
              <w:rPr>
                <w:rFonts w:ascii="Times New Roman" w:eastAsia="Times New Roman" w:hAnsi="Times New Roman" w:cs="Narkisim" w:hint="cs"/>
                <w:sz w:val="20"/>
                <w:szCs w:val="24"/>
                <w:rtl/>
              </w:rPr>
              <w:t>מאשר רמ"ד:</w:t>
            </w:r>
          </w:p>
          <w:p w14:paraId="0D05ADF2" w14:textId="77777777" w:rsidR="00E27670" w:rsidRPr="00E27670" w:rsidRDefault="00E27670" w:rsidP="00E27670">
            <w:pPr>
              <w:overflowPunct w:val="0"/>
              <w:autoSpaceDE w:val="0"/>
              <w:autoSpaceDN w:val="0"/>
              <w:adjustRightInd w:val="0"/>
              <w:spacing w:after="0" w:line="240" w:lineRule="auto"/>
              <w:jc w:val="both"/>
              <w:textAlignment w:val="baseline"/>
              <w:rPr>
                <w:rFonts w:ascii="Times New Roman" w:eastAsia="Times New Roman" w:hAnsi="Times New Roman" w:cs="Narkisim"/>
                <w:sz w:val="20"/>
                <w:szCs w:val="24"/>
                <w:rtl/>
              </w:rPr>
            </w:pPr>
          </w:p>
        </w:tc>
        <w:tc>
          <w:tcPr>
            <w:tcW w:w="1993" w:type="dxa"/>
            <w:shd w:val="clear" w:color="auto" w:fill="auto"/>
          </w:tcPr>
          <w:p w14:paraId="2DEEDFFA" w14:textId="77777777" w:rsidR="00E27670" w:rsidRPr="00E27670" w:rsidRDefault="00E27670" w:rsidP="00E27670">
            <w:pPr>
              <w:overflowPunct w:val="0"/>
              <w:autoSpaceDE w:val="0"/>
              <w:autoSpaceDN w:val="0"/>
              <w:adjustRightInd w:val="0"/>
              <w:spacing w:after="0" w:line="240" w:lineRule="auto"/>
              <w:jc w:val="both"/>
              <w:textAlignment w:val="baseline"/>
              <w:rPr>
                <w:rFonts w:ascii="Times New Roman" w:eastAsia="Times New Roman" w:hAnsi="Times New Roman" w:cs="Narkisim"/>
                <w:sz w:val="20"/>
                <w:szCs w:val="24"/>
                <w:rtl/>
              </w:rPr>
            </w:pPr>
          </w:p>
        </w:tc>
        <w:tc>
          <w:tcPr>
            <w:tcW w:w="1916" w:type="dxa"/>
            <w:vMerge w:val="restart"/>
            <w:shd w:val="clear" w:color="auto" w:fill="auto"/>
          </w:tcPr>
          <w:p w14:paraId="4013431A" w14:textId="77777777" w:rsidR="00E27670" w:rsidRPr="00E27670" w:rsidRDefault="00E27670" w:rsidP="00E27670">
            <w:pPr>
              <w:overflowPunct w:val="0"/>
              <w:autoSpaceDE w:val="0"/>
              <w:autoSpaceDN w:val="0"/>
              <w:adjustRightInd w:val="0"/>
              <w:spacing w:after="0" w:line="240" w:lineRule="auto"/>
              <w:jc w:val="both"/>
              <w:textAlignment w:val="baseline"/>
              <w:rPr>
                <w:rFonts w:ascii="Times New Roman" w:eastAsia="Times New Roman" w:hAnsi="Times New Roman" w:cs="Narkisim"/>
                <w:sz w:val="20"/>
                <w:szCs w:val="24"/>
                <w:rtl/>
              </w:rPr>
            </w:pPr>
          </w:p>
        </w:tc>
        <w:tc>
          <w:tcPr>
            <w:tcW w:w="2072" w:type="dxa"/>
            <w:shd w:val="clear" w:color="auto" w:fill="auto"/>
          </w:tcPr>
          <w:p w14:paraId="3E0208A6" w14:textId="77777777" w:rsidR="00E27670" w:rsidRPr="00E27670" w:rsidRDefault="00E27670" w:rsidP="00E27670">
            <w:pPr>
              <w:overflowPunct w:val="0"/>
              <w:autoSpaceDE w:val="0"/>
              <w:autoSpaceDN w:val="0"/>
              <w:adjustRightInd w:val="0"/>
              <w:spacing w:after="0" w:line="240" w:lineRule="auto"/>
              <w:jc w:val="both"/>
              <w:textAlignment w:val="baseline"/>
              <w:rPr>
                <w:rFonts w:ascii="Times New Roman" w:eastAsia="Times New Roman" w:hAnsi="Times New Roman" w:cs="Narkisim"/>
                <w:sz w:val="20"/>
                <w:szCs w:val="24"/>
                <w:rtl/>
              </w:rPr>
            </w:pPr>
            <w:r w:rsidRPr="00E27670">
              <w:rPr>
                <w:rFonts w:ascii="Times New Roman" w:eastAsia="Times New Roman" w:hAnsi="Times New Roman" w:cs="Narkisim" w:hint="cs"/>
                <w:sz w:val="20"/>
                <w:szCs w:val="24"/>
                <w:rtl/>
              </w:rPr>
              <w:t>מאשר ממ"ח אחזקה:</w:t>
            </w:r>
          </w:p>
        </w:tc>
        <w:tc>
          <w:tcPr>
            <w:tcW w:w="1994" w:type="dxa"/>
            <w:shd w:val="clear" w:color="auto" w:fill="auto"/>
          </w:tcPr>
          <w:p w14:paraId="6F1297BA" w14:textId="77777777" w:rsidR="00E27670" w:rsidRPr="00E27670" w:rsidRDefault="00E27670" w:rsidP="00E27670">
            <w:pPr>
              <w:overflowPunct w:val="0"/>
              <w:autoSpaceDE w:val="0"/>
              <w:autoSpaceDN w:val="0"/>
              <w:adjustRightInd w:val="0"/>
              <w:spacing w:after="0" w:line="240" w:lineRule="auto"/>
              <w:jc w:val="both"/>
              <w:textAlignment w:val="baseline"/>
              <w:rPr>
                <w:rFonts w:ascii="Times New Roman" w:eastAsia="Times New Roman" w:hAnsi="Times New Roman" w:cs="Narkisim"/>
                <w:sz w:val="20"/>
                <w:szCs w:val="24"/>
                <w:rtl/>
              </w:rPr>
            </w:pPr>
          </w:p>
        </w:tc>
      </w:tr>
      <w:tr w:rsidR="00E27670" w:rsidRPr="00E27670" w14:paraId="3CE44409" w14:textId="77777777" w:rsidTr="00535386">
        <w:tc>
          <w:tcPr>
            <w:tcW w:w="1993" w:type="dxa"/>
            <w:shd w:val="clear" w:color="auto" w:fill="auto"/>
          </w:tcPr>
          <w:p w14:paraId="1F8AAE33" w14:textId="77777777" w:rsidR="00E27670" w:rsidRPr="00E27670" w:rsidRDefault="00E27670" w:rsidP="00E27670">
            <w:pPr>
              <w:overflowPunct w:val="0"/>
              <w:autoSpaceDE w:val="0"/>
              <w:autoSpaceDN w:val="0"/>
              <w:adjustRightInd w:val="0"/>
              <w:spacing w:after="0" w:line="240" w:lineRule="auto"/>
              <w:jc w:val="both"/>
              <w:textAlignment w:val="baseline"/>
              <w:rPr>
                <w:rFonts w:ascii="Times New Roman" w:eastAsia="Times New Roman" w:hAnsi="Times New Roman" w:cs="Narkisim"/>
                <w:sz w:val="20"/>
                <w:szCs w:val="24"/>
                <w:rtl/>
              </w:rPr>
            </w:pPr>
            <w:r w:rsidRPr="00E27670">
              <w:rPr>
                <w:rFonts w:ascii="Times New Roman" w:eastAsia="Times New Roman" w:hAnsi="Times New Roman" w:cs="Narkisim" w:hint="cs"/>
                <w:sz w:val="20"/>
                <w:szCs w:val="24"/>
                <w:rtl/>
              </w:rPr>
              <w:lastRenderedPageBreak/>
              <w:t>תאריך:</w:t>
            </w:r>
          </w:p>
        </w:tc>
        <w:tc>
          <w:tcPr>
            <w:tcW w:w="1993" w:type="dxa"/>
            <w:shd w:val="clear" w:color="auto" w:fill="auto"/>
          </w:tcPr>
          <w:p w14:paraId="2649A203" w14:textId="77777777" w:rsidR="00E27670" w:rsidRPr="00E27670" w:rsidRDefault="00E27670" w:rsidP="00E27670">
            <w:pPr>
              <w:overflowPunct w:val="0"/>
              <w:autoSpaceDE w:val="0"/>
              <w:autoSpaceDN w:val="0"/>
              <w:adjustRightInd w:val="0"/>
              <w:spacing w:after="0" w:line="240" w:lineRule="auto"/>
              <w:jc w:val="both"/>
              <w:textAlignment w:val="baseline"/>
              <w:rPr>
                <w:rFonts w:ascii="Times New Roman" w:eastAsia="Times New Roman" w:hAnsi="Times New Roman" w:cs="Narkisim"/>
                <w:sz w:val="20"/>
                <w:szCs w:val="24"/>
                <w:rtl/>
              </w:rPr>
            </w:pPr>
          </w:p>
        </w:tc>
        <w:tc>
          <w:tcPr>
            <w:tcW w:w="1916" w:type="dxa"/>
            <w:vMerge/>
            <w:shd w:val="clear" w:color="auto" w:fill="auto"/>
          </w:tcPr>
          <w:p w14:paraId="71D90B81" w14:textId="77777777" w:rsidR="00E27670" w:rsidRPr="00E27670" w:rsidRDefault="00E27670" w:rsidP="00E27670">
            <w:pPr>
              <w:overflowPunct w:val="0"/>
              <w:autoSpaceDE w:val="0"/>
              <w:autoSpaceDN w:val="0"/>
              <w:adjustRightInd w:val="0"/>
              <w:spacing w:after="0" w:line="240" w:lineRule="auto"/>
              <w:jc w:val="both"/>
              <w:textAlignment w:val="baseline"/>
              <w:rPr>
                <w:rFonts w:ascii="Times New Roman" w:eastAsia="Times New Roman" w:hAnsi="Times New Roman" w:cs="Narkisim"/>
                <w:sz w:val="20"/>
                <w:szCs w:val="24"/>
                <w:rtl/>
              </w:rPr>
            </w:pPr>
          </w:p>
        </w:tc>
        <w:tc>
          <w:tcPr>
            <w:tcW w:w="2072" w:type="dxa"/>
            <w:shd w:val="clear" w:color="auto" w:fill="auto"/>
          </w:tcPr>
          <w:p w14:paraId="2E9B3978" w14:textId="77777777" w:rsidR="00E27670" w:rsidRPr="00E27670" w:rsidRDefault="00E27670" w:rsidP="00E27670">
            <w:pPr>
              <w:overflowPunct w:val="0"/>
              <w:autoSpaceDE w:val="0"/>
              <w:autoSpaceDN w:val="0"/>
              <w:adjustRightInd w:val="0"/>
              <w:spacing w:after="0" w:line="240" w:lineRule="auto"/>
              <w:jc w:val="both"/>
              <w:textAlignment w:val="baseline"/>
              <w:rPr>
                <w:rFonts w:ascii="Times New Roman" w:eastAsia="Times New Roman" w:hAnsi="Times New Roman" w:cs="Narkisim"/>
                <w:sz w:val="20"/>
                <w:szCs w:val="24"/>
                <w:rtl/>
              </w:rPr>
            </w:pPr>
            <w:r w:rsidRPr="00E27670">
              <w:rPr>
                <w:rFonts w:ascii="Times New Roman" w:eastAsia="Times New Roman" w:hAnsi="Times New Roman" w:cs="Narkisim" w:hint="cs"/>
                <w:sz w:val="20"/>
                <w:szCs w:val="24"/>
                <w:rtl/>
              </w:rPr>
              <w:t>תאריך:</w:t>
            </w:r>
          </w:p>
        </w:tc>
        <w:tc>
          <w:tcPr>
            <w:tcW w:w="1994" w:type="dxa"/>
            <w:shd w:val="clear" w:color="auto" w:fill="auto"/>
          </w:tcPr>
          <w:p w14:paraId="13F86FC3" w14:textId="77777777" w:rsidR="00E27670" w:rsidRPr="00E27670" w:rsidRDefault="00E27670" w:rsidP="00E27670">
            <w:pPr>
              <w:overflowPunct w:val="0"/>
              <w:autoSpaceDE w:val="0"/>
              <w:autoSpaceDN w:val="0"/>
              <w:adjustRightInd w:val="0"/>
              <w:spacing w:after="0" w:line="240" w:lineRule="auto"/>
              <w:jc w:val="both"/>
              <w:textAlignment w:val="baseline"/>
              <w:rPr>
                <w:rFonts w:ascii="Times New Roman" w:eastAsia="Times New Roman" w:hAnsi="Times New Roman" w:cs="Narkisim"/>
                <w:sz w:val="20"/>
                <w:szCs w:val="24"/>
                <w:rtl/>
              </w:rPr>
            </w:pPr>
          </w:p>
        </w:tc>
      </w:tr>
      <w:tr w:rsidR="00E27670" w:rsidRPr="00E27670" w14:paraId="785A9712" w14:textId="77777777" w:rsidTr="00535386">
        <w:tc>
          <w:tcPr>
            <w:tcW w:w="9968" w:type="dxa"/>
            <w:gridSpan w:val="5"/>
            <w:shd w:val="clear" w:color="auto" w:fill="auto"/>
          </w:tcPr>
          <w:p w14:paraId="1C12EFF4" w14:textId="77777777" w:rsidR="00E27670" w:rsidRPr="00E27670" w:rsidRDefault="00E27670" w:rsidP="00E27670">
            <w:pPr>
              <w:overflowPunct w:val="0"/>
              <w:autoSpaceDE w:val="0"/>
              <w:autoSpaceDN w:val="0"/>
              <w:adjustRightInd w:val="0"/>
              <w:spacing w:after="0" w:line="240" w:lineRule="auto"/>
              <w:jc w:val="both"/>
              <w:textAlignment w:val="baseline"/>
              <w:rPr>
                <w:rFonts w:ascii="Times New Roman" w:eastAsia="Times New Roman" w:hAnsi="Times New Roman" w:cs="Narkisim"/>
                <w:sz w:val="20"/>
                <w:szCs w:val="24"/>
                <w:rtl/>
              </w:rPr>
            </w:pPr>
          </w:p>
          <w:p w14:paraId="1D8C1F96" w14:textId="77777777" w:rsidR="00E27670" w:rsidRPr="00E27670" w:rsidRDefault="00E27670" w:rsidP="00E27670">
            <w:pPr>
              <w:overflowPunct w:val="0"/>
              <w:autoSpaceDE w:val="0"/>
              <w:autoSpaceDN w:val="0"/>
              <w:adjustRightInd w:val="0"/>
              <w:spacing w:after="0" w:line="240" w:lineRule="auto"/>
              <w:jc w:val="both"/>
              <w:textAlignment w:val="baseline"/>
              <w:rPr>
                <w:rFonts w:ascii="Times New Roman" w:eastAsia="Times New Roman" w:hAnsi="Times New Roman" w:cs="Narkisim"/>
                <w:b/>
                <w:bCs/>
                <w:sz w:val="20"/>
                <w:szCs w:val="24"/>
                <w:rtl/>
              </w:rPr>
            </w:pPr>
            <w:r w:rsidRPr="00E27670">
              <w:rPr>
                <w:rFonts w:ascii="Times New Roman" w:eastAsia="Times New Roman" w:hAnsi="Times New Roman" w:cs="Narkisim" w:hint="cs"/>
                <w:b/>
                <w:bCs/>
                <w:sz w:val="20"/>
                <w:szCs w:val="24"/>
                <w:rtl/>
              </w:rPr>
              <w:t>במידה והעבודה מבוצעת במתקן חי שמתחו עולה על מתח נמוך (מעל 1000 וולט) יש להחתים מנהל מכלל/סמנכ"ל ומהנדס חשמל אגף הנדסה</w:t>
            </w:r>
          </w:p>
          <w:p w14:paraId="23A47CF5" w14:textId="77777777" w:rsidR="00E27670" w:rsidRPr="00E27670" w:rsidRDefault="00E27670" w:rsidP="00E27670">
            <w:pPr>
              <w:overflowPunct w:val="0"/>
              <w:autoSpaceDE w:val="0"/>
              <w:autoSpaceDN w:val="0"/>
              <w:adjustRightInd w:val="0"/>
              <w:spacing w:after="0" w:line="240" w:lineRule="auto"/>
              <w:jc w:val="both"/>
              <w:textAlignment w:val="baseline"/>
              <w:rPr>
                <w:rFonts w:ascii="Times New Roman" w:eastAsia="Times New Roman" w:hAnsi="Times New Roman" w:cs="Narkisim"/>
                <w:sz w:val="20"/>
                <w:szCs w:val="24"/>
                <w:rtl/>
              </w:rPr>
            </w:pPr>
          </w:p>
        </w:tc>
      </w:tr>
      <w:tr w:rsidR="00E27670" w:rsidRPr="00E27670" w14:paraId="29B6E4D1" w14:textId="77777777" w:rsidTr="00535386">
        <w:tc>
          <w:tcPr>
            <w:tcW w:w="1993" w:type="dxa"/>
            <w:shd w:val="clear" w:color="auto" w:fill="auto"/>
          </w:tcPr>
          <w:p w14:paraId="46628619" w14:textId="77777777" w:rsidR="00E27670" w:rsidRPr="00E27670" w:rsidRDefault="00E27670" w:rsidP="00E27670">
            <w:pPr>
              <w:overflowPunct w:val="0"/>
              <w:autoSpaceDE w:val="0"/>
              <w:autoSpaceDN w:val="0"/>
              <w:adjustRightInd w:val="0"/>
              <w:spacing w:after="0" w:line="240" w:lineRule="auto"/>
              <w:jc w:val="both"/>
              <w:textAlignment w:val="baseline"/>
              <w:rPr>
                <w:rFonts w:ascii="Times New Roman" w:eastAsia="Times New Roman" w:hAnsi="Times New Roman" w:cs="Narkisim"/>
                <w:sz w:val="20"/>
                <w:szCs w:val="24"/>
                <w:rtl/>
              </w:rPr>
            </w:pPr>
            <w:r w:rsidRPr="00E27670">
              <w:rPr>
                <w:rFonts w:ascii="Times New Roman" w:eastAsia="Times New Roman" w:hAnsi="Times New Roman" w:cs="Narkisim" w:hint="cs"/>
                <w:sz w:val="20"/>
                <w:szCs w:val="24"/>
                <w:rtl/>
              </w:rPr>
              <w:t>מאשר מנהל מכלל /סמנכ"ל</w:t>
            </w:r>
          </w:p>
        </w:tc>
        <w:tc>
          <w:tcPr>
            <w:tcW w:w="1993" w:type="dxa"/>
            <w:shd w:val="clear" w:color="auto" w:fill="auto"/>
          </w:tcPr>
          <w:p w14:paraId="4CBF50F6" w14:textId="77777777" w:rsidR="00E27670" w:rsidRPr="00E27670" w:rsidRDefault="00E27670" w:rsidP="00E27670">
            <w:pPr>
              <w:overflowPunct w:val="0"/>
              <w:autoSpaceDE w:val="0"/>
              <w:autoSpaceDN w:val="0"/>
              <w:adjustRightInd w:val="0"/>
              <w:spacing w:after="0" w:line="240" w:lineRule="auto"/>
              <w:jc w:val="both"/>
              <w:textAlignment w:val="baseline"/>
              <w:rPr>
                <w:rFonts w:ascii="Times New Roman" w:eastAsia="Times New Roman" w:hAnsi="Times New Roman" w:cs="Narkisim"/>
                <w:sz w:val="20"/>
                <w:szCs w:val="24"/>
                <w:rtl/>
              </w:rPr>
            </w:pPr>
          </w:p>
        </w:tc>
        <w:tc>
          <w:tcPr>
            <w:tcW w:w="1916" w:type="dxa"/>
            <w:vMerge w:val="restart"/>
            <w:shd w:val="clear" w:color="auto" w:fill="auto"/>
          </w:tcPr>
          <w:p w14:paraId="6291CC13" w14:textId="77777777" w:rsidR="00E27670" w:rsidRPr="00E27670" w:rsidRDefault="00E27670" w:rsidP="00E27670">
            <w:pPr>
              <w:overflowPunct w:val="0"/>
              <w:autoSpaceDE w:val="0"/>
              <w:autoSpaceDN w:val="0"/>
              <w:adjustRightInd w:val="0"/>
              <w:spacing w:after="0" w:line="240" w:lineRule="auto"/>
              <w:jc w:val="both"/>
              <w:textAlignment w:val="baseline"/>
              <w:rPr>
                <w:rFonts w:ascii="Times New Roman" w:eastAsia="Times New Roman" w:hAnsi="Times New Roman" w:cs="Narkisim"/>
                <w:sz w:val="20"/>
                <w:szCs w:val="24"/>
                <w:rtl/>
              </w:rPr>
            </w:pPr>
          </w:p>
        </w:tc>
        <w:tc>
          <w:tcPr>
            <w:tcW w:w="2072" w:type="dxa"/>
            <w:shd w:val="clear" w:color="auto" w:fill="auto"/>
          </w:tcPr>
          <w:p w14:paraId="0E4EE586" w14:textId="77777777" w:rsidR="00E27670" w:rsidRPr="00E27670" w:rsidRDefault="00E27670" w:rsidP="00E27670">
            <w:pPr>
              <w:overflowPunct w:val="0"/>
              <w:autoSpaceDE w:val="0"/>
              <w:autoSpaceDN w:val="0"/>
              <w:adjustRightInd w:val="0"/>
              <w:spacing w:after="0" w:line="240" w:lineRule="auto"/>
              <w:jc w:val="both"/>
              <w:textAlignment w:val="baseline"/>
              <w:rPr>
                <w:rFonts w:ascii="Times New Roman" w:eastAsia="Times New Roman" w:hAnsi="Times New Roman" w:cs="Narkisim"/>
                <w:sz w:val="20"/>
                <w:szCs w:val="24"/>
                <w:rtl/>
              </w:rPr>
            </w:pPr>
            <w:r w:rsidRPr="00E27670">
              <w:rPr>
                <w:rFonts w:ascii="Times New Roman" w:eastAsia="Times New Roman" w:hAnsi="Times New Roman" w:cs="Narkisim" w:hint="cs"/>
                <w:sz w:val="20"/>
                <w:szCs w:val="24"/>
                <w:rtl/>
              </w:rPr>
              <w:t>מאשר מהנדס אגף אחזקה</w:t>
            </w:r>
          </w:p>
        </w:tc>
        <w:tc>
          <w:tcPr>
            <w:tcW w:w="1994" w:type="dxa"/>
            <w:shd w:val="clear" w:color="auto" w:fill="auto"/>
          </w:tcPr>
          <w:p w14:paraId="03C7F962" w14:textId="77777777" w:rsidR="00E27670" w:rsidRPr="00E27670" w:rsidRDefault="00E27670" w:rsidP="00E27670">
            <w:pPr>
              <w:overflowPunct w:val="0"/>
              <w:autoSpaceDE w:val="0"/>
              <w:autoSpaceDN w:val="0"/>
              <w:adjustRightInd w:val="0"/>
              <w:spacing w:after="0" w:line="240" w:lineRule="auto"/>
              <w:jc w:val="both"/>
              <w:textAlignment w:val="baseline"/>
              <w:rPr>
                <w:rFonts w:ascii="Times New Roman" w:eastAsia="Times New Roman" w:hAnsi="Times New Roman" w:cs="Narkisim"/>
                <w:sz w:val="20"/>
                <w:szCs w:val="24"/>
                <w:rtl/>
              </w:rPr>
            </w:pPr>
          </w:p>
        </w:tc>
      </w:tr>
      <w:tr w:rsidR="00E27670" w:rsidRPr="00E27670" w14:paraId="3C69FC75" w14:textId="77777777" w:rsidTr="00535386">
        <w:tc>
          <w:tcPr>
            <w:tcW w:w="1993" w:type="dxa"/>
            <w:shd w:val="clear" w:color="auto" w:fill="auto"/>
          </w:tcPr>
          <w:p w14:paraId="6874F2F3" w14:textId="77777777" w:rsidR="00E27670" w:rsidRPr="00E27670" w:rsidRDefault="00E27670" w:rsidP="00E27670">
            <w:pPr>
              <w:overflowPunct w:val="0"/>
              <w:autoSpaceDE w:val="0"/>
              <w:autoSpaceDN w:val="0"/>
              <w:adjustRightInd w:val="0"/>
              <w:spacing w:after="0" w:line="240" w:lineRule="auto"/>
              <w:jc w:val="both"/>
              <w:textAlignment w:val="baseline"/>
              <w:rPr>
                <w:rFonts w:ascii="Times New Roman" w:eastAsia="Times New Roman" w:hAnsi="Times New Roman" w:cs="Narkisim"/>
                <w:sz w:val="20"/>
                <w:szCs w:val="24"/>
                <w:rtl/>
              </w:rPr>
            </w:pPr>
            <w:r w:rsidRPr="00E27670">
              <w:rPr>
                <w:rFonts w:ascii="Times New Roman" w:eastAsia="Times New Roman" w:hAnsi="Times New Roman" w:cs="Narkisim" w:hint="cs"/>
                <w:sz w:val="20"/>
                <w:szCs w:val="24"/>
                <w:rtl/>
              </w:rPr>
              <w:t>תאריך:</w:t>
            </w:r>
          </w:p>
        </w:tc>
        <w:tc>
          <w:tcPr>
            <w:tcW w:w="1993" w:type="dxa"/>
            <w:shd w:val="clear" w:color="auto" w:fill="auto"/>
          </w:tcPr>
          <w:p w14:paraId="699949FD" w14:textId="77777777" w:rsidR="00E27670" w:rsidRPr="00E27670" w:rsidRDefault="00E27670" w:rsidP="00E27670">
            <w:pPr>
              <w:overflowPunct w:val="0"/>
              <w:autoSpaceDE w:val="0"/>
              <w:autoSpaceDN w:val="0"/>
              <w:adjustRightInd w:val="0"/>
              <w:spacing w:after="0" w:line="240" w:lineRule="auto"/>
              <w:jc w:val="both"/>
              <w:textAlignment w:val="baseline"/>
              <w:rPr>
                <w:rFonts w:ascii="Times New Roman" w:eastAsia="Times New Roman" w:hAnsi="Times New Roman" w:cs="Narkisim"/>
                <w:sz w:val="20"/>
                <w:szCs w:val="24"/>
                <w:rtl/>
              </w:rPr>
            </w:pPr>
          </w:p>
        </w:tc>
        <w:tc>
          <w:tcPr>
            <w:tcW w:w="1916" w:type="dxa"/>
            <w:vMerge/>
            <w:shd w:val="clear" w:color="auto" w:fill="auto"/>
          </w:tcPr>
          <w:p w14:paraId="38B85676" w14:textId="77777777" w:rsidR="00E27670" w:rsidRPr="00E27670" w:rsidRDefault="00E27670" w:rsidP="00E27670">
            <w:pPr>
              <w:overflowPunct w:val="0"/>
              <w:autoSpaceDE w:val="0"/>
              <w:autoSpaceDN w:val="0"/>
              <w:adjustRightInd w:val="0"/>
              <w:spacing w:after="0" w:line="240" w:lineRule="auto"/>
              <w:jc w:val="both"/>
              <w:textAlignment w:val="baseline"/>
              <w:rPr>
                <w:rFonts w:ascii="Times New Roman" w:eastAsia="Times New Roman" w:hAnsi="Times New Roman" w:cs="Narkisim"/>
                <w:sz w:val="20"/>
                <w:szCs w:val="24"/>
                <w:rtl/>
              </w:rPr>
            </w:pPr>
          </w:p>
        </w:tc>
        <w:tc>
          <w:tcPr>
            <w:tcW w:w="2072" w:type="dxa"/>
            <w:shd w:val="clear" w:color="auto" w:fill="auto"/>
          </w:tcPr>
          <w:p w14:paraId="12D9C7C2" w14:textId="77777777" w:rsidR="00E27670" w:rsidRPr="00E27670" w:rsidRDefault="00E27670" w:rsidP="00E27670">
            <w:pPr>
              <w:overflowPunct w:val="0"/>
              <w:autoSpaceDE w:val="0"/>
              <w:autoSpaceDN w:val="0"/>
              <w:adjustRightInd w:val="0"/>
              <w:spacing w:after="0" w:line="240" w:lineRule="auto"/>
              <w:jc w:val="both"/>
              <w:textAlignment w:val="baseline"/>
              <w:rPr>
                <w:rFonts w:ascii="Times New Roman" w:eastAsia="Times New Roman" w:hAnsi="Times New Roman" w:cs="Narkisim"/>
                <w:sz w:val="20"/>
                <w:szCs w:val="24"/>
                <w:rtl/>
              </w:rPr>
            </w:pPr>
            <w:r w:rsidRPr="00E27670">
              <w:rPr>
                <w:rFonts w:ascii="Times New Roman" w:eastAsia="Times New Roman" w:hAnsi="Times New Roman" w:cs="Narkisim" w:hint="cs"/>
                <w:sz w:val="20"/>
                <w:szCs w:val="24"/>
                <w:rtl/>
              </w:rPr>
              <w:t>תאריך:</w:t>
            </w:r>
          </w:p>
        </w:tc>
        <w:tc>
          <w:tcPr>
            <w:tcW w:w="1994" w:type="dxa"/>
            <w:shd w:val="clear" w:color="auto" w:fill="auto"/>
          </w:tcPr>
          <w:p w14:paraId="47D11D9D" w14:textId="77777777" w:rsidR="00E27670" w:rsidRPr="00E27670" w:rsidRDefault="00E27670" w:rsidP="00E27670">
            <w:pPr>
              <w:overflowPunct w:val="0"/>
              <w:autoSpaceDE w:val="0"/>
              <w:autoSpaceDN w:val="0"/>
              <w:adjustRightInd w:val="0"/>
              <w:spacing w:after="0" w:line="240" w:lineRule="auto"/>
              <w:jc w:val="both"/>
              <w:textAlignment w:val="baseline"/>
              <w:rPr>
                <w:rFonts w:ascii="Times New Roman" w:eastAsia="Times New Roman" w:hAnsi="Times New Roman" w:cs="Narkisim"/>
                <w:sz w:val="20"/>
                <w:szCs w:val="24"/>
                <w:rtl/>
              </w:rPr>
            </w:pPr>
          </w:p>
        </w:tc>
      </w:tr>
    </w:tbl>
    <w:p w14:paraId="138B8D10" w14:textId="0F9B3C05" w:rsidR="00E27670" w:rsidRDefault="00E27670" w:rsidP="00E27670">
      <w:pPr>
        <w:spacing w:after="240" w:line="276" w:lineRule="auto"/>
        <w:rPr>
          <w:rFonts w:ascii="David" w:hAnsi="David" w:cs="David"/>
          <w:b/>
          <w:bCs/>
          <w:sz w:val="24"/>
          <w:szCs w:val="24"/>
          <w:rtl/>
        </w:rPr>
      </w:pPr>
    </w:p>
    <w:p w14:paraId="515A41B0" w14:textId="77777777" w:rsidR="00E27670" w:rsidRDefault="00E27670">
      <w:pPr>
        <w:bidi w:val="0"/>
        <w:rPr>
          <w:rFonts w:ascii="David" w:hAnsi="David" w:cs="David"/>
          <w:b/>
          <w:bCs/>
          <w:sz w:val="24"/>
          <w:szCs w:val="24"/>
          <w:rtl/>
        </w:rPr>
      </w:pPr>
      <w:r>
        <w:rPr>
          <w:rFonts w:ascii="David" w:hAnsi="David" w:cs="David"/>
          <w:b/>
          <w:bCs/>
          <w:sz w:val="24"/>
          <w:szCs w:val="24"/>
          <w:rtl/>
        </w:rPr>
        <w:br w:type="page"/>
      </w:r>
    </w:p>
    <w:p w14:paraId="7DF2169E" w14:textId="6A2A6482" w:rsidR="00E27670" w:rsidRDefault="00E27670" w:rsidP="00045385">
      <w:pPr>
        <w:pStyle w:val="aff3"/>
        <w:numPr>
          <w:ilvl w:val="1"/>
          <w:numId w:val="23"/>
        </w:numPr>
        <w:spacing w:after="240" w:line="276" w:lineRule="auto"/>
        <w:ind w:left="958" w:hanging="709"/>
        <w:contextualSpacing w:val="0"/>
        <w:rPr>
          <w:rFonts w:ascii="David" w:hAnsi="David" w:cs="David"/>
          <w:b/>
          <w:bCs/>
          <w:sz w:val="24"/>
          <w:szCs w:val="24"/>
        </w:rPr>
      </w:pPr>
      <w:r>
        <w:rPr>
          <w:rFonts w:ascii="David" w:hAnsi="David" w:cs="David" w:hint="cs"/>
          <w:b/>
          <w:bCs/>
          <w:sz w:val="24"/>
          <w:szCs w:val="24"/>
          <w:rtl/>
        </w:rPr>
        <w:lastRenderedPageBreak/>
        <w:t xml:space="preserve">נספח ג' - </w:t>
      </w:r>
      <w:r w:rsidRPr="00E27670">
        <w:rPr>
          <w:rFonts w:ascii="David" w:hAnsi="David" w:cs="David"/>
          <w:b/>
          <w:bCs/>
          <w:sz w:val="24"/>
          <w:szCs w:val="24"/>
          <w:rtl/>
        </w:rPr>
        <w:t>פקודת קיצור ומיתוג</w:t>
      </w:r>
    </w:p>
    <w:tbl>
      <w:tblPr>
        <w:bidiVisual/>
        <w:tblW w:w="996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793"/>
        <w:gridCol w:w="868"/>
        <w:gridCol w:w="1116"/>
        <w:gridCol w:w="545"/>
        <w:gridCol w:w="164"/>
        <w:gridCol w:w="850"/>
        <w:gridCol w:w="93"/>
        <w:gridCol w:w="554"/>
        <w:gridCol w:w="553"/>
        <w:gridCol w:w="1108"/>
        <w:gridCol w:w="527"/>
        <w:gridCol w:w="988"/>
        <w:gridCol w:w="146"/>
        <w:gridCol w:w="426"/>
        <w:gridCol w:w="1235"/>
      </w:tblGrid>
      <w:tr w:rsidR="008E7718" w:rsidRPr="008E7718" w14:paraId="229761DC" w14:textId="77777777" w:rsidTr="00535386">
        <w:tc>
          <w:tcPr>
            <w:tcW w:w="3322" w:type="dxa"/>
            <w:gridSpan w:val="4"/>
            <w:tcBorders>
              <w:top w:val="single" w:sz="12" w:space="0" w:color="auto"/>
              <w:bottom w:val="single" w:sz="12" w:space="0" w:color="auto"/>
            </w:tcBorders>
          </w:tcPr>
          <w:p w14:paraId="70695574" w14:textId="77777777" w:rsidR="008E7718" w:rsidRPr="008E7718" w:rsidRDefault="008E7718" w:rsidP="008E7718">
            <w:pPr>
              <w:overflowPunct w:val="0"/>
              <w:autoSpaceDE w:val="0"/>
              <w:autoSpaceDN w:val="0"/>
              <w:adjustRightInd w:val="0"/>
              <w:spacing w:after="0" w:line="240" w:lineRule="auto"/>
              <w:jc w:val="both"/>
              <w:textAlignment w:val="baseline"/>
              <w:rPr>
                <w:rFonts w:ascii="Times New Roman" w:eastAsia="Times New Roman" w:hAnsi="Times New Roman" w:cs="Narkisim"/>
                <w:sz w:val="20"/>
                <w:szCs w:val="24"/>
                <w:rtl/>
              </w:rPr>
            </w:pPr>
            <w:r w:rsidRPr="008E7718">
              <w:rPr>
                <w:rFonts w:ascii="Times New Roman" w:eastAsia="Times New Roman" w:hAnsi="Times New Roman" w:cs="Narkisim"/>
                <w:sz w:val="20"/>
                <w:szCs w:val="24"/>
                <w:rtl/>
              </w:rPr>
              <w:t>מכלל:</w:t>
            </w:r>
          </w:p>
          <w:p w14:paraId="1400242D" w14:textId="77777777" w:rsidR="008E7718" w:rsidRPr="008E7718" w:rsidRDefault="008E7718" w:rsidP="008E7718">
            <w:pPr>
              <w:overflowPunct w:val="0"/>
              <w:autoSpaceDE w:val="0"/>
              <w:autoSpaceDN w:val="0"/>
              <w:adjustRightInd w:val="0"/>
              <w:spacing w:after="0" w:line="240" w:lineRule="auto"/>
              <w:jc w:val="both"/>
              <w:textAlignment w:val="baseline"/>
              <w:rPr>
                <w:rFonts w:ascii="Times New Roman" w:eastAsia="Times New Roman" w:hAnsi="Times New Roman" w:cs="Narkisim"/>
                <w:sz w:val="20"/>
                <w:szCs w:val="24"/>
                <w:rtl/>
              </w:rPr>
            </w:pPr>
          </w:p>
        </w:tc>
        <w:tc>
          <w:tcPr>
            <w:tcW w:w="3322" w:type="dxa"/>
            <w:gridSpan w:val="6"/>
            <w:tcBorders>
              <w:top w:val="single" w:sz="12" w:space="0" w:color="auto"/>
              <w:bottom w:val="single" w:sz="12" w:space="0" w:color="auto"/>
            </w:tcBorders>
          </w:tcPr>
          <w:p w14:paraId="64788E83" w14:textId="77777777" w:rsidR="008E7718" w:rsidRPr="008E7718" w:rsidRDefault="008E7718" w:rsidP="008E7718">
            <w:pPr>
              <w:overflowPunct w:val="0"/>
              <w:autoSpaceDE w:val="0"/>
              <w:autoSpaceDN w:val="0"/>
              <w:adjustRightInd w:val="0"/>
              <w:spacing w:after="0" w:line="240" w:lineRule="auto"/>
              <w:jc w:val="center"/>
              <w:textAlignment w:val="baseline"/>
              <w:rPr>
                <w:rFonts w:ascii="Times New Roman" w:eastAsia="Times New Roman" w:hAnsi="Times New Roman" w:cs="Narkisim"/>
                <w:sz w:val="20"/>
                <w:szCs w:val="24"/>
                <w:rtl/>
              </w:rPr>
            </w:pPr>
            <w:r w:rsidRPr="008E7718">
              <w:rPr>
                <w:rFonts w:ascii="Times New Roman" w:eastAsia="Times New Roman" w:hAnsi="Times New Roman" w:cs="Narkisim"/>
                <w:sz w:val="20"/>
                <w:szCs w:val="24"/>
                <w:rtl/>
              </w:rPr>
              <w:t>פקודת מיתוג וקיצור</w:t>
            </w:r>
          </w:p>
        </w:tc>
        <w:tc>
          <w:tcPr>
            <w:tcW w:w="3322" w:type="dxa"/>
            <w:gridSpan w:val="5"/>
            <w:tcBorders>
              <w:top w:val="single" w:sz="12" w:space="0" w:color="auto"/>
              <w:bottom w:val="single" w:sz="12" w:space="0" w:color="auto"/>
            </w:tcBorders>
          </w:tcPr>
          <w:p w14:paraId="00003254" w14:textId="77777777" w:rsidR="008E7718" w:rsidRPr="008E7718" w:rsidRDefault="008E7718" w:rsidP="008E7718">
            <w:pPr>
              <w:overflowPunct w:val="0"/>
              <w:autoSpaceDE w:val="0"/>
              <w:autoSpaceDN w:val="0"/>
              <w:adjustRightInd w:val="0"/>
              <w:spacing w:after="0" w:line="240" w:lineRule="auto"/>
              <w:jc w:val="both"/>
              <w:textAlignment w:val="baseline"/>
              <w:rPr>
                <w:rFonts w:ascii="Times New Roman" w:eastAsia="Times New Roman" w:hAnsi="Times New Roman" w:cs="Narkisim"/>
                <w:sz w:val="20"/>
                <w:szCs w:val="24"/>
                <w:rtl/>
              </w:rPr>
            </w:pPr>
            <w:r w:rsidRPr="008E7718">
              <w:rPr>
                <w:rFonts w:ascii="Times New Roman" w:eastAsia="Times New Roman" w:hAnsi="Times New Roman" w:cs="Narkisim"/>
                <w:sz w:val="20"/>
                <w:szCs w:val="24"/>
                <w:rtl/>
              </w:rPr>
              <w:t>מספר:</w:t>
            </w:r>
          </w:p>
        </w:tc>
      </w:tr>
      <w:tr w:rsidR="008E7718" w:rsidRPr="008E7718" w14:paraId="2FCEE291" w14:textId="77777777" w:rsidTr="00535386">
        <w:tc>
          <w:tcPr>
            <w:tcW w:w="3322" w:type="dxa"/>
            <w:gridSpan w:val="4"/>
            <w:tcBorders>
              <w:top w:val="single" w:sz="6" w:space="0" w:color="auto"/>
              <w:bottom w:val="single" w:sz="12" w:space="0" w:color="auto"/>
              <w:right w:val="nil"/>
            </w:tcBorders>
          </w:tcPr>
          <w:p w14:paraId="2492083F" w14:textId="77777777" w:rsidR="008E7718" w:rsidRPr="008E7718" w:rsidRDefault="008E7718" w:rsidP="008E7718">
            <w:pPr>
              <w:overflowPunct w:val="0"/>
              <w:autoSpaceDE w:val="0"/>
              <w:autoSpaceDN w:val="0"/>
              <w:adjustRightInd w:val="0"/>
              <w:spacing w:after="0" w:line="240" w:lineRule="auto"/>
              <w:jc w:val="both"/>
              <w:textAlignment w:val="baseline"/>
              <w:rPr>
                <w:rFonts w:ascii="Times New Roman" w:eastAsia="Times New Roman" w:hAnsi="Times New Roman" w:cs="Narkisim"/>
                <w:sz w:val="20"/>
                <w:szCs w:val="24"/>
                <w:rtl/>
              </w:rPr>
            </w:pPr>
            <w:r w:rsidRPr="008E7718">
              <w:rPr>
                <w:rFonts w:ascii="Times New Roman" w:eastAsia="Times New Roman" w:hAnsi="Times New Roman" w:cs="Narkisim"/>
                <w:sz w:val="20"/>
                <w:szCs w:val="24"/>
                <w:rtl/>
              </w:rPr>
              <w:t>ליום:       בחודש:              שנת:</w:t>
            </w:r>
          </w:p>
        </w:tc>
        <w:tc>
          <w:tcPr>
            <w:tcW w:w="1107" w:type="dxa"/>
            <w:gridSpan w:val="3"/>
            <w:tcBorders>
              <w:top w:val="single" w:sz="6" w:space="0" w:color="auto"/>
              <w:left w:val="nil"/>
              <w:bottom w:val="single" w:sz="12" w:space="0" w:color="auto"/>
            </w:tcBorders>
          </w:tcPr>
          <w:p w14:paraId="1153198E" w14:textId="77777777" w:rsidR="008E7718" w:rsidRPr="008E7718" w:rsidRDefault="008E7718" w:rsidP="008E7718">
            <w:pPr>
              <w:overflowPunct w:val="0"/>
              <w:autoSpaceDE w:val="0"/>
              <w:autoSpaceDN w:val="0"/>
              <w:adjustRightInd w:val="0"/>
              <w:spacing w:after="0" w:line="240" w:lineRule="auto"/>
              <w:jc w:val="both"/>
              <w:textAlignment w:val="baseline"/>
              <w:rPr>
                <w:rFonts w:ascii="Times New Roman" w:eastAsia="Times New Roman" w:hAnsi="Times New Roman" w:cs="Narkisim"/>
                <w:sz w:val="20"/>
                <w:szCs w:val="24"/>
                <w:rtl/>
              </w:rPr>
            </w:pPr>
          </w:p>
        </w:tc>
        <w:tc>
          <w:tcPr>
            <w:tcW w:w="1107" w:type="dxa"/>
            <w:gridSpan w:val="2"/>
            <w:tcBorders>
              <w:top w:val="single" w:sz="6" w:space="0" w:color="auto"/>
              <w:bottom w:val="single" w:sz="12" w:space="0" w:color="auto"/>
            </w:tcBorders>
          </w:tcPr>
          <w:p w14:paraId="3C0806B2" w14:textId="77777777" w:rsidR="008E7718" w:rsidRPr="008E7718" w:rsidRDefault="008E7718" w:rsidP="008E7718">
            <w:pPr>
              <w:overflowPunct w:val="0"/>
              <w:autoSpaceDE w:val="0"/>
              <w:autoSpaceDN w:val="0"/>
              <w:adjustRightInd w:val="0"/>
              <w:spacing w:after="0" w:line="240" w:lineRule="auto"/>
              <w:jc w:val="center"/>
              <w:textAlignment w:val="baseline"/>
              <w:rPr>
                <w:rFonts w:ascii="Times New Roman" w:eastAsia="Times New Roman" w:hAnsi="Times New Roman" w:cs="Narkisim"/>
                <w:b/>
                <w:bCs/>
                <w:sz w:val="20"/>
                <w:szCs w:val="16"/>
                <w:rtl/>
              </w:rPr>
            </w:pPr>
            <w:r w:rsidRPr="008E7718">
              <w:rPr>
                <w:rFonts w:ascii="Times New Roman" w:eastAsia="Times New Roman" w:hAnsi="Times New Roman" w:cs="Narkisim"/>
                <w:b/>
                <w:bCs/>
                <w:sz w:val="20"/>
                <w:szCs w:val="16"/>
                <w:rtl/>
              </w:rPr>
              <w:t>שעת התחלת הפעולות</w:t>
            </w:r>
          </w:p>
        </w:tc>
        <w:tc>
          <w:tcPr>
            <w:tcW w:w="1108" w:type="dxa"/>
            <w:tcBorders>
              <w:top w:val="single" w:sz="6" w:space="0" w:color="auto"/>
              <w:bottom w:val="single" w:sz="12" w:space="0" w:color="auto"/>
            </w:tcBorders>
          </w:tcPr>
          <w:p w14:paraId="1AF5B7A7" w14:textId="77777777" w:rsidR="008E7718" w:rsidRPr="008E7718" w:rsidRDefault="008E7718" w:rsidP="008E7718">
            <w:pPr>
              <w:overflowPunct w:val="0"/>
              <w:autoSpaceDE w:val="0"/>
              <w:autoSpaceDN w:val="0"/>
              <w:adjustRightInd w:val="0"/>
              <w:spacing w:after="0" w:line="240" w:lineRule="auto"/>
              <w:jc w:val="both"/>
              <w:textAlignment w:val="baseline"/>
              <w:rPr>
                <w:rFonts w:ascii="Times New Roman" w:eastAsia="Times New Roman" w:hAnsi="Times New Roman" w:cs="Narkisim"/>
                <w:sz w:val="20"/>
                <w:szCs w:val="24"/>
                <w:rtl/>
              </w:rPr>
            </w:pPr>
          </w:p>
        </w:tc>
        <w:tc>
          <w:tcPr>
            <w:tcW w:w="3322" w:type="dxa"/>
            <w:gridSpan w:val="5"/>
            <w:tcBorders>
              <w:top w:val="single" w:sz="6" w:space="0" w:color="auto"/>
              <w:bottom w:val="single" w:sz="12" w:space="0" w:color="auto"/>
            </w:tcBorders>
          </w:tcPr>
          <w:p w14:paraId="5F93451A" w14:textId="77777777" w:rsidR="008E7718" w:rsidRPr="008E7718" w:rsidRDefault="008E7718" w:rsidP="008E7718">
            <w:pPr>
              <w:overflowPunct w:val="0"/>
              <w:autoSpaceDE w:val="0"/>
              <w:autoSpaceDN w:val="0"/>
              <w:adjustRightInd w:val="0"/>
              <w:spacing w:after="0" w:line="240" w:lineRule="auto"/>
              <w:jc w:val="both"/>
              <w:textAlignment w:val="baseline"/>
              <w:rPr>
                <w:rFonts w:ascii="Times New Roman" w:eastAsia="Times New Roman" w:hAnsi="Times New Roman" w:cs="Narkisim"/>
                <w:sz w:val="20"/>
                <w:szCs w:val="24"/>
                <w:rtl/>
              </w:rPr>
            </w:pPr>
            <w:r w:rsidRPr="008E7718">
              <w:rPr>
                <w:rFonts w:ascii="Times New Roman" w:eastAsia="Times New Roman" w:hAnsi="Times New Roman" w:cs="Narkisim"/>
                <w:sz w:val="20"/>
                <w:szCs w:val="24"/>
                <w:rtl/>
              </w:rPr>
              <w:t>דף מס'          מתוך          דפים</w:t>
            </w:r>
          </w:p>
        </w:tc>
      </w:tr>
      <w:tr w:rsidR="008E7718" w:rsidRPr="008E7718" w14:paraId="14D7C681" w14:textId="77777777" w:rsidTr="00535386">
        <w:tc>
          <w:tcPr>
            <w:tcW w:w="3322" w:type="dxa"/>
            <w:gridSpan w:val="4"/>
            <w:tcBorders>
              <w:bottom w:val="nil"/>
            </w:tcBorders>
          </w:tcPr>
          <w:p w14:paraId="2ED6B2A3" w14:textId="77777777" w:rsidR="008E7718" w:rsidRPr="008E7718" w:rsidRDefault="008E7718" w:rsidP="008E7718">
            <w:pPr>
              <w:overflowPunct w:val="0"/>
              <w:autoSpaceDE w:val="0"/>
              <w:autoSpaceDN w:val="0"/>
              <w:adjustRightInd w:val="0"/>
              <w:spacing w:after="0" w:line="240" w:lineRule="auto"/>
              <w:jc w:val="center"/>
              <w:textAlignment w:val="baseline"/>
              <w:rPr>
                <w:rFonts w:ascii="Times New Roman" w:eastAsia="Times New Roman" w:hAnsi="Times New Roman" w:cs="Narkisim"/>
                <w:sz w:val="20"/>
                <w:szCs w:val="24"/>
                <w:rtl/>
              </w:rPr>
            </w:pPr>
            <w:r w:rsidRPr="008E7718">
              <w:rPr>
                <w:rFonts w:ascii="Times New Roman" w:eastAsia="Times New Roman" w:hAnsi="Times New Roman" w:cs="Narkisim"/>
                <w:sz w:val="20"/>
                <w:szCs w:val="24"/>
                <w:rtl/>
              </w:rPr>
              <w:t>הנדון</w:t>
            </w:r>
          </w:p>
        </w:tc>
        <w:tc>
          <w:tcPr>
            <w:tcW w:w="6644" w:type="dxa"/>
            <w:gridSpan w:val="11"/>
          </w:tcPr>
          <w:p w14:paraId="7D8FE882" w14:textId="77777777" w:rsidR="008E7718" w:rsidRPr="008E7718" w:rsidRDefault="008E7718" w:rsidP="008E7718">
            <w:pPr>
              <w:overflowPunct w:val="0"/>
              <w:autoSpaceDE w:val="0"/>
              <w:autoSpaceDN w:val="0"/>
              <w:adjustRightInd w:val="0"/>
              <w:spacing w:after="0" w:line="240" w:lineRule="auto"/>
              <w:jc w:val="both"/>
              <w:textAlignment w:val="baseline"/>
              <w:rPr>
                <w:rFonts w:ascii="Times New Roman" w:eastAsia="Times New Roman" w:hAnsi="Times New Roman" w:cs="Narkisim"/>
                <w:sz w:val="20"/>
                <w:szCs w:val="24"/>
                <w:rtl/>
              </w:rPr>
            </w:pPr>
          </w:p>
        </w:tc>
      </w:tr>
      <w:tr w:rsidR="008E7718" w:rsidRPr="008E7718" w14:paraId="11F4D511" w14:textId="77777777" w:rsidTr="00535386">
        <w:tc>
          <w:tcPr>
            <w:tcW w:w="3322" w:type="dxa"/>
            <w:gridSpan w:val="4"/>
            <w:tcBorders>
              <w:top w:val="nil"/>
              <w:bottom w:val="single" w:sz="6" w:space="0" w:color="auto"/>
            </w:tcBorders>
          </w:tcPr>
          <w:p w14:paraId="34E6FF55" w14:textId="77777777" w:rsidR="008E7718" w:rsidRPr="008E7718" w:rsidRDefault="008E7718" w:rsidP="008E7718">
            <w:pPr>
              <w:overflowPunct w:val="0"/>
              <w:autoSpaceDE w:val="0"/>
              <w:autoSpaceDN w:val="0"/>
              <w:adjustRightInd w:val="0"/>
              <w:spacing w:after="0" w:line="240" w:lineRule="auto"/>
              <w:jc w:val="center"/>
              <w:textAlignment w:val="baseline"/>
              <w:rPr>
                <w:rFonts w:ascii="Times New Roman" w:eastAsia="Times New Roman" w:hAnsi="Times New Roman" w:cs="Narkisim"/>
                <w:sz w:val="20"/>
                <w:szCs w:val="24"/>
                <w:rtl/>
              </w:rPr>
            </w:pPr>
          </w:p>
        </w:tc>
        <w:tc>
          <w:tcPr>
            <w:tcW w:w="6644" w:type="dxa"/>
            <w:gridSpan w:val="11"/>
          </w:tcPr>
          <w:p w14:paraId="1CDE29C3" w14:textId="77777777" w:rsidR="008E7718" w:rsidRPr="008E7718" w:rsidRDefault="008E7718" w:rsidP="008E7718">
            <w:pPr>
              <w:overflowPunct w:val="0"/>
              <w:autoSpaceDE w:val="0"/>
              <w:autoSpaceDN w:val="0"/>
              <w:adjustRightInd w:val="0"/>
              <w:spacing w:after="0" w:line="240" w:lineRule="auto"/>
              <w:jc w:val="both"/>
              <w:textAlignment w:val="baseline"/>
              <w:rPr>
                <w:rFonts w:ascii="Times New Roman" w:eastAsia="Times New Roman" w:hAnsi="Times New Roman" w:cs="Narkisim"/>
                <w:sz w:val="20"/>
                <w:szCs w:val="24"/>
                <w:rtl/>
              </w:rPr>
            </w:pPr>
          </w:p>
        </w:tc>
      </w:tr>
      <w:tr w:rsidR="008E7718" w:rsidRPr="008E7718" w14:paraId="1D828B20" w14:textId="77777777" w:rsidTr="00535386">
        <w:tc>
          <w:tcPr>
            <w:tcW w:w="3322" w:type="dxa"/>
            <w:gridSpan w:val="4"/>
            <w:tcBorders>
              <w:right w:val="nil"/>
            </w:tcBorders>
          </w:tcPr>
          <w:p w14:paraId="789E9BA1" w14:textId="77777777" w:rsidR="008E7718" w:rsidRPr="008E7718" w:rsidRDefault="008E7718" w:rsidP="008E7718">
            <w:pPr>
              <w:overflowPunct w:val="0"/>
              <w:autoSpaceDE w:val="0"/>
              <w:autoSpaceDN w:val="0"/>
              <w:adjustRightInd w:val="0"/>
              <w:spacing w:after="0" w:line="240" w:lineRule="auto"/>
              <w:jc w:val="center"/>
              <w:textAlignment w:val="baseline"/>
              <w:rPr>
                <w:rFonts w:ascii="Times New Roman" w:eastAsia="Times New Roman" w:hAnsi="Times New Roman" w:cs="Narkisim"/>
                <w:sz w:val="20"/>
                <w:szCs w:val="24"/>
                <w:rtl/>
              </w:rPr>
            </w:pPr>
            <w:r w:rsidRPr="008E7718">
              <w:rPr>
                <w:rFonts w:ascii="Times New Roman" w:eastAsia="Times New Roman" w:hAnsi="Times New Roman" w:cs="Narkisim"/>
                <w:sz w:val="20"/>
                <w:szCs w:val="24"/>
                <w:rtl/>
              </w:rPr>
              <w:t>המסדר</w:t>
            </w:r>
          </w:p>
        </w:tc>
        <w:tc>
          <w:tcPr>
            <w:tcW w:w="1107" w:type="dxa"/>
            <w:gridSpan w:val="3"/>
            <w:tcBorders>
              <w:top w:val="single" w:sz="6" w:space="0" w:color="auto"/>
              <w:left w:val="nil"/>
              <w:bottom w:val="single" w:sz="6" w:space="0" w:color="auto"/>
            </w:tcBorders>
          </w:tcPr>
          <w:p w14:paraId="77C56100" w14:textId="77777777" w:rsidR="008E7718" w:rsidRPr="008E7718" w:rsidRDefault="008E7718" w:rsidP="008E7718">
            <w:pPr>
              <w:overflowPunct w:val="0"/>
              <w:autoSpaceDE w:val="0"/>
              <w:autoSpaceDN w:val="0"/>
              <w:adjustRightInd w:val="0"/>
              <w:spacing w:after="0" w:line="240" w:lineRule="auto"/>
              <w:jc w:val="both"/>
              <w:textAlignment w:val="baseline"/>
              <w:rPr>
                <w:rFonts w:ascii="Times New Roman" w:eastAsia="Times New Roman" w:hAnsi="Times New Roman" w:cs="Narkisim"/>
                <w:sz w:val="20"/>
                <w:szCs w:val="24"/>
                <w:rtl/>
              </w:rPr>
            </w:pPr>
          </w:p>
        </w:tc>
        <w:tc>
          <w:tcPr>
            <w:tcW w:w="1107" w:type="dxa"/>
            <w:gridSpan w:val="2"/>
          </w:tcPr>
          <w:p w14:paraId="6A274465" w14:textId="77777777" w:rsidR="008E7718" w:rsidRPr="008E7718" w:rsidRDefault="008E7718" w:rsidP="008E7718">
            <w:pPr>
              <w:overflowPunct w:val="0"/>
              <w:autoSpaceDE w:val="0"/>
              <w:autoSpaceDN w:val="0"/>
              <w:adjustRightInd w:val="0"/>
              <w:spacing w:after="0" w:line="240" w:lineRule="auto"/>
              <w:jc w:val="center"/>
              <w:textAlignment w:val="baseline"/>
              <w:rPr>
                <w:rFonts w:ascii="Times New Roman" w:eastAsia="Times New Roman" w:hAnsi="Times New Roman" w:cs="Narkisim"/>
                <w:b/>
                <w:bCs/>
                <w:sz w:val="20"/>
                <w:szCs w:val="16"/>
                <w:rtl/>
              </w:rPr>
            </w:pPr>
            <w:r w:rsidRPr="008E7718">
              <w:rPr>
                <w:rFonts w:ascii="Times New Roman" w:eastAsia="Times New Roman" w:hAnsi="Times New Roman" w:cs="Narkisim"/>
                <w:b/>
                <w:bCs/>
                <w:sz w:val="20"/>
                <w:szCs w:val="24"/>
                <w:rtl/>
              </w:rPr>
              <w:t>המעגל</w:t>
            </w:r>
          </w:p>
        </w:tc>
        <w:tc>
          <w:tcPr>
            <w:tcW w:w="1108" w:type="dxa"/>
            <w:tcBorders>
              <w:right w:val="nil"/>
            </w:tcBorders>
          </w:tcPr>
          <w:p w14:paraId="7F77B938" w14:textId="77777777" w:rsidR="008E7718" w:rsidRPr="008E7718" w:rsidRDefault="008E7718" w:rsidP="008E7718">
            <w:pPr>
              <w:overflowPunct w:val="0"/>
              <w:autoSpaceDE w:val="0"/>
              <w:autoSpaceDN w:val="0"/>
              <w:adjustRightInd w:val="0"/>
              <w:spacing w:after="0" w:line="240" w:lineRule="auto"/>
              <w:jc w:val="both"/>
              <w:textAlignment w:val="baseline"/>
              <w:rPr>
                <w:rFonts w:ascii="Times New Roman" w:eastAsia="Times New Roman" w:hAnsi="Times New Roman" w:cs="Narkisim"/>
                <w:sz w:val="20"/>
                <w:szCs w:val="24"/>
                <w:rtl/>
              </w:rPr>
            </w:pPr>
          </w:p>
        </w:tc>
        <w:tc>
          <w:tcPr>
            <w:tcW w:w="3322" w:type="dxa"/>
            <w:gridSpan w:val="5"/>
            <w:tcBorders>
              <w:top w:val="single" w:sz="6" w:space="0" w:color="auto"/>
              <w:left w:val="nil"/>
              <w:bottom w:val="single" w:sz="6" w:space="0" w:color="auto"/>
            </w:tcBorders>
          </w:tcPr>
          <w:p w14:paraId="2F099414" w14:textId="77777777" w:rsidR="008E7718" w:rsidRPr="008E7718" w:rsidRDefault="008E7718" w:rsidP="008E7718">
            <w:pPr>
              <w:overflowPunct w:val="0"/>
              <w:autoSpaceDE w:val="0"/>
              <w:autoSpaceDN w:val="0"/>
              <w:adjustRightInd w:val="0"/>
              <w:spacing w:after="0" w:line="240" w:lineRule="auto"/>
              <w:jc w:val="both"/>
              <w:textAlignment w:val="baseline"/>
              <w:rPr>
                <w:rFonts w:ascii="Times New Roman" w:eastAsia="Times New Roman" w:hAnsi="Times New Roman" w:cs="Narkisim"/>
                <w:sz w:val="20"/>
                <w:szCs w:val="24"/>
                <w:rtl/>
              </w:rPr>
            </w:pPr>
          </w:p>
        </w:tc>
      </w:tr>
      <w:tr w:rsidR="008E7718" w:rsidRPr="008E7718" w14:paraId="5E228174" w14:textId="77777777" w:rsidTr="00535386">
        <w:tc>
          <w:tcPr>
            <w:tcW w:w="3322" w:type="dxa"/>
            <w:gridSpan w:val="4"/>
          </w:tcPr>
          <w:p w14:paraId="34200585" w14:textId="77777777" w:rsidR="008E7718" w:rsidRPr="008E7718" w:rsidRDefault="008E7718" w:rsidP="008E7718">
            <w:pPr>
              <w:overflowPunct w:val="0"/>
              <w:autoSpaceDE w:val="0"/>
              <w:autoSpaceDN w:val="0"/>
              <w:adjustRightInd w:val="0"/>
              <w:spacing w:after="0" w:line="240" w:lineRule="auto"/>
              <w:jc w:val="both"/>
              <w:textAlignment w:val="baseline"/>
              <w:rPr>
                <w:rFonts w:ascii="Times New Roman" w:eastAsia="Times New Roman" w:hAnsi="Times New Roman" w:cs="Narkisim"/>
                <w:sz w:val="20"/>
                <w:szCs w:val="24"/>
                <w:rtl/>
              </w:rPr>
            </w:pPr>
            <w:r w:rsidRPr="008E7718">
              <w:rPr>
                <w:rFonts w:ascii="Times New Roman" w:eastAsia="Times New Roman" w:hAnsi="Times New Roman" w:cs="Narkisim"/>
                <w:sz w:val="20"/>
                <w:szCs w:val="24"/>
                <w:rtl/>
              </w:rPr>
              <w:t>שם מורשה אחראי לעבודות</w:t>
            </w:r>
          </w:p>
        </w:tc>
        <w:tc>
          <w:tcPr>
            <w:tcW w:w="2214" w:type="dxa"/>
            <w:gridSpan w:val="5"/>
          </w:tcPr>
          <w:p w14:paraId="4B809050" w14:textId="77777777" w:rsidR="008E7718" w:rsidRPr="008E7718" w:rsidRDefault="008E7718" w:rsidP="008E7718">
            <w:pPr>
              <w:overflowPunct w:val="0"/>
              <w:autoSpaceDE w:val="0"/>
              <w:autoSpaceDN w:val="0"/>
              <w:adjustRightInd w:val="0"/>
              <w:spacing w:after="0" w:line="240" w:lineRule="auto"/>
              <w:jc w:val="center"/>
              <w:textAlignment w:val="baseline"/>
              <w:rPr>
                <w:rFonts w:ascii="Times New Roman" w:eastAsia="Times New Roman" w:hAnsi="Times New Roman" w:cs="Narkisim"/>
                <w:b/>
                <w:bCs/>
                <w:sz w:val="20"/>
                <w:szCs w:val="24"/>
                <w:rtl/>
              </w:rPr>
            </w:pPr>
          </w:p>
        </w:tc>
        <w:tc>
          <w:tcPr>
            <w:tcW w:w="2623" w:type="dxa"/>
            <w:gridSpan w:val="3"/>
          </w:tcPr>
          <w:p w14:paraId="1E2D3477" w14:textId="77777777" w:rsidR="008E7718" w:rsidRPr="008E7718" w:rsidRDefault="008E7718" w:rsidP="008E7718">
            <w:pPr>
              <w:overflowPunct w:val="0"/>
              <w:autoSpaceDE w:val="0"/>
              <w:autoSpaceDN w:val="0"/>
              <w:adjustRightInd w:val="0"/>
              <w:spacing w:after="0" w:line="240" w:lineRule="auto"/>
              <w:jc w:val="both"/>
              <w:textAlignment w:val="baseline"/>
              <w:rPr>
                <w:rFonts w:ascii="Times New Roman" w:eastAsia="Times New Roman" w:hAnsi="Times New Roman" w:cs="Narkisim"/>
                <w:sz w:val="20"/>
                <w:szCs w:val="24"/>
                <w:rtl/>
              </w:rPr>
            </w:pPr>
            <w:r w:rsidRPr="008E7718">
              <w:rPr>
                <w:rFonts w:ascii="Times New Roman" w:eastAsia="Times New Roman" w:hAnsi="Times New Roman" w:cs="Narkisim"/>
                <w:sz w:val="20"/>
                <w:szCs w:val="24"/>
                <w:rtl/>
              </w:rPr>
              <w:t>שם מורשה אחראי לפעולות</w:t>
            </w:r>
          </w:p>
        </w:tc>
        <w:tc>
          <w:tcPr>
            <w:tcW w:w="1807" w:type="dxa"/>
            <w:gridSpan w:val="3"/>
          </w:tcPr>
          <w:p w14:paraId="4742862F" w14:textId="77777777" w:rsidR="008E7718" w:rsidRPr="008E7718" w:rsidRDefault="008E7718" w:rsidP="008E7718">
            <w:pPr>
              <w:overflowPunct w:val="0"/>
              <w:autoSpaceDE w:val="0"/>
              <w:autoSpaceDN w:val="0"/>
              <w:adjustRightInd w:val="0"/>
              <w:spacing w:after="0" w:line="240" w:lineRule="auto"/>
              <w:jc w:val="both"/>
              <w:textAlignment w:val="baseline"/>
              <w:rPr>
                <w:rFonts w:ascii="Times New Roman" w:eastAsia="Times New Roman" w:hAnsi="Times New Roman" w:cs="Narkisim"/>
                <w:sz w:val="20"/>
                <w:szCs w:val="24"/>
                <w:rtl/>
              </w:rPr>
            </w:pPr>
          </w:p>
        </w:tc>
      </w:tr>
      <w:tr w:rsidR="008E7718" w:rsidRPr="008E7718" w14:paraId="473AEA70" w14:textId="77777777" w:rsidTr="00535386">
        <w:tc>
          <w:tcPr>
            <w:tcW w:w="3322" w:type="dxa"/>
            <w:gridSpan w:val="4"/>
          </w:tcPr>
          <w:p w14:paraId="6CCD2ACF" w14:textId="77777777" w:rsidR="008E7718" w:rsidRPr="008E7718" w:rsidRDefault="008E7718" w:rsidP="008E7718">
            <w:pPr>
              <w:overflowPunct w:val="0"/>
              <w:autoSpaceDE w:val="0"/>
              <w:autoSpaceDN w:val="0"/>
              <w:adjustRightInd w:val="0"/>
              <w:spacing w:after="0" w:line="240" w:lineRule="auto"/>
              <w:jc w:val="both"/>
              <w:textAlignment w:val="baseline"/>
              <w:rPr>
                <w:rFonts w:ascii="Times New Roman" w:eastAsia="Times New Roman" w:hAnsi="Times New Roman" w:cs="Narkisim"/>
                <w:sz w:val="20"/>
                <w:szCs w:val="24"/>
                <w:rtl/>
              </w:rPr>
            </w:pPr>
            <w:r w:rsidRPr="008E7718">
              <w:rPr>
                <w:rFonts w:ascii="Times New Roman" w:eastAsia="Times New Roman" w:hAnsi="Times New Roman" w:cs="Narkisim"/>
                <w:sz w:val="20"/>
                <w:szCs w:val="24"/>
                <w:rtl/>
              </w:rPr>
              <w:t>שם המשגיח המיוחד</w:t>
            </w:r>
          </w:p>
        </w:tc>
        <w:tc>
          <w:tcPr>
            <w:tcW w:w="2214" w:type="dxa"/>
            <w:gridSpan w:val="5"/>
          </w:tcPr>
          <w:p w14:paraId="15F04814" w14:textId="77777777" w:rsidR="008E7718" w:rsidRPr="008E7718" w:rsidRDefault="008E7718" w:rsidP="008E7718">
            <w:pPr>
              <w:overflowPunct w:val="0"/>
              <w:autoSpaceDE w:val="0"/>
              <w:autoSpaceDN w:val="0"/>
              <w:adjustRightInd w:val="0"/>
              <w:spacing w:after="0" w:line="240" w:lineRule="auto"/>
              <w:jc w:val="center"/>
              <w:textAlignment w:val="baseline"/>
              <w:rPr>
                <w:rFonts w:ascii="Times New Roman" w:eastAsia="Times New Roman" w:hAnsi="Times New Roman" w:cs="Narkisim"/>
                <w:b/>
                <w:bCs/>
                <w:sz w:val="20"/>
                <w:szCs w:val="24"/>
                <w:rtl/>
              </w:rPr>
            </w:pPr>
          </w:p>
        </w:tc>
        <w:tc>
          <w:tcPr>
            <w:tcW w:w="2623" w:type="dxa"/>
            <w:gridSpan w:val="3"/>
          </w:tcPr>
          <w:p w14:paraId="3E09EAED" w14:textId="77777777" w:rsidR="008E7718" w:rsidRPr="008E7718" w:rsidRDefault="008E7718" w:rsidP="008E7718">
            <w:pPr>
              <w:overflowPunct w:val="0"/>
              <w:autoSpaceDE w:val="0"/>
              <w:autoSpaceDN w:val="0"/>
              <w:adjustRightInd w:val="0"/>
              <w:spacing w:after="0" w:line="240" w:lineRule="auto"/>
              <w:jc w:val="both"/>
              <w:textAlignment w:val="baseline"/>
              <w:rPr>
                <w:rFonts w:ascii="Times New Roman" w:eastAsia="Times New Roman" w:hAnsi="Times New Roman" w:cs="Narkisim"/>
                <w:sz w:val="20"/>
                <w:szCs w:val="24"/>
                <w:rtl/>
              </w:rPr>
            </w:pPr>
            <w:r w:rsidRPr="008E7718">
              <w:rPr>
                <w:rFonts w:ascii="Times New Roman" w:eastAsia="Times New Roman" w:hAnsi="Times New Roman" w:cs="Narkisim"/>
                <w:sz w:val="20"/>
                <w:szCs w:val="24"/>
                <w:rtl/>
              </w:rPr>
              <w:t>שם מורשה לביצוע פעולות</w:t>
            </w:r>
          </w:p>
        </w:tc>
        <w:tc>
          <w:tcPr>
            <w:tcW w:w="1807" w:type="dxa"/>
            <w:gridSpan w:val="3"/>
          </w:tcPr>
          <w:p w14:paraId="1D8660C3" w14:textId="77777777" w:rsidR="008E7718" w:rsidRPr="008E7718" w:rsidRDefault="008E7718" w:rsidP="008E7718">
            <w:pPr>
              <w:overflowPunct w:val="0"/>
              <w:autoSpaceDE w:val="0"/>
              <w:autoSpaceDN w:val="0"/>
              <w:adjustRightInd w:val="0"/>
              <w:spacing w:after="0" w:line="240" w:lineRule="auto"/>
              <w:jc w:val="both"/>
              <w:textAlignment w:val="baseline"/>
              <w:rPr>
                <w:rFonts w:ascii="Times New Roman" w:eastAsia="Times New Roman" w:hAnsi="Times New Roman" w:cs="Narkisim"/>
                <w:sz w:val="20"/>
                <w:szCs w:val="24"/>
                <w:rtl/>
              </w:rPr>
            </w:pPr>
          </w:p>
        </w:tc>
      </w:tr>
      <w:tr w:rsidR="008E7718" w:rsidRPr="008E7718" w14:paraId="5BD80D84" w14:textId="77777777" w:rsidTr="00535386">
        <w:tc>
          <w:tcPr>
            <w:tcW w:w="9966" w:type="dxa"/>
            <w:gridSpan w:val="15"/>
            <w:shd w:val="clear" w:color="auto" w:fill="D9D9D9"/>
          </w:tcPr>
          <w:p w14:paraId="3A409D1C" w14:textId="77777777" w:rsidR="008E7718" w:rsidRPr="008E7718" w:rsidRDefault="008E7718" w:rsidP="008E7718">
            <w:pPr>
              <w:overflowPunct w:val="0"/>
              <w:autoSpaceDE w:val="0"/>
              <w:autoSpaceDN w:val="0"/>
              <w:adjustRightInd w:val="0"/>
              <w:spacing w:after="0" w:line="240" w:lineRule="auto"/>
              <w:jc w:val="both"/>
              <w:textAlignment w:val="baseline"/>
              <w:rPr>
                <w:rFonts w:ascii="Times New Roman" w:eastAsia="Times New Roman" w:hAnsi="Times New Roman" w:cs="Narkisim"/>
                <w:sz w:val="20"/>
                <w:szCs w:val="24"/>
                <w:rtl/>
              </w:rPr>
            </w:pPr>
          </w:p>
        </w:tc>
      </w:tr>
      <w:tr w:rsidR="008E7718" w:rsidRPr="008E7718" w14:paraId="5F3D8A3F" w14:textId="77777777" w:rsidTr="00535386">
        <w:tc>
          <w:tcPr>
            <w:tcW w:w="9966" w:type="dxa"/>
            <w:gridSpan w:val="15"/>
          </w:tcPr>
          <w:p w14:paraId="0A8B72B3" w14:textId="77777777" w:rsidR="008E7718" w:rsidRPr="008E7718" w:rsidRDefault="008E7718" w:rsidP="008E7718">
            <w:pPr>
              <w:overflowPunct w:val="0"/>
              <w:autoSpaceDE w:val="0"/>
              <w:autoSpaceDN w:val="0"/>
              <w:adjustRightInd w:val="0"/>
              <w:spacing w:after="0" w:line="240" w:lineRule="auto"/>
              <w:jc w:val="center"/>
              <w:textAlignment w:val="baseline"/>
              <w:rPr>
                <w:rFonts w:ascii="Times New Roman" w:eastAsia="Times New Roman" w:hAnsi="Times New Roman" w:cs="Narkisim"/>
                <w:b/>
                <w:bCs/>
                <w:sz w:val="20"/>
                <w:szCs w:val="24"/>
                <w:rtl/>
              </w:rPr>
            </w:pPr>
          </w:p>
          <w:p w14:paraId="22BBE62A" w14:textId="77777777" w:rsidR="008E7718" w:rsidRPr="008E7718" w:rsidRDefault="008E7718" w:rsidP="008E7718">
            <w:pPr>
              <w:overflowPunct w:val="0"/>
              <w:autoSpaceDE w:val="0"/>
              <w:autoSpaceDN w:val="0"/>
              <w:adjustRightInd w:val="0"/>
              <w:spacing w:after="0" w:line="240" w:lineRule="auto"/>
              <w:jc w:val="center"/>
              <w:textAlignment w:val="baseline"/>
              <w:rPr>
                <w:rFonts w:ascii="Times New Roman" w:eastAsia="Times New Roman" w:hAnsi="Times New Roman" w:cs="Narkisim"/>
                <w:b/>
                <w:bCs/>
                <w:sz w:val="20"/>
                <w:szCs w:val="24"/>
                <w:rtl/>
              </w:rPr>
            </w:pPr>
            <w:r w:rsidRPr="008E7718">
              <w:rPr>
                <w:rFonts w:ascii="Times New Roman" w:eastAsia="Times New Roman" w:hAnsi="Times New Roman" w:cs="Narkisim" w:hint="cs"/>
                <w:b/>
                <w:bCs/>
                <w:sz w:val="20"/>
                <w:szCs w:val="24"/>
                <w:rtl/>
              </w:rPr>
              <w:t>חובה לצרף תרשים המעגל המכיל את אמצעי המיתוג והקיצור</w:t>
            </w:r>
          </w:p>
          <w:p w14:paraId="1D79A862" w14:textId="77777777" w:rsidR="008E7718" w:rsidRPr="008E7718" w:rsidRDefault="008E7718" w:rsidP="008E7718">
            <w:pPr>
              <w:overflowPunct w:val="0"/>
              <w:autoSpaceDE w:val="0"/>
              <w:autoSpaceDN w:val="0"/>
              <w:adjustRightInd w:val="0"/>
              <w:spacing w:after="0" w:line="240" w:lineRule="auto"/>
              <w:jc w:val="center"/>
              <w:textAlignment w:val="baseline"/>
              <w:rPr>
                <w:rFonts w:ascii="Times New Roman" w:eastAsia="Times New Roman" w:hAnsi="Times New Roman" w:cs="Narkisim"/>
                <w:b/>
                <w:bCs/>
                <w:sz w:val="20"/>
                <w:szCs w:val="24"/>
                <w:rtl/>
              </w:rPr>
            </w:pPr>
          </w:p>
        </w:tc>
      </w:tr>
      <w:tr w:rsidR="008E7718" w:rsidRPr="008E7718" w14:paraId="6F737617" w14:textId="77777777" w:rsidTr="00535386">
        <w:tc>
          <w:tcPr>
            <w:tcW w:w="9966" w:type="dxa"/>
            <w:gridSpan w:val="15"/>
            <w:shd w:val="clear" w:color="auto" w:fill="D9D9D9"/>
          </w:tcPr>
          <w:p w14:paraId="56ED7A23" w14:textId="77777777" w:rsidR="008E7718" w:rsidRPr="008E7718" w:rsidRDefault="008E7718" w:rsidP="008E7718">
            <w:pPr>
              <w:overflowPunct w:val="0"/>
              <w:autoSpaceDE w:val="0"/>
              <w:autoSpaceDN w:val="0"/>
              <w:adjustRightInd w:val="0"/>
              <w:spacing w:after="0" w:line="240" w:lineRule="auto"/>
              <w:jc w:val="both"/>
              <w:textAlignment w:val="baseline"/>
              <w:rPr>
                <w:rFonts w:ascii="Times New Roman" w:eastAsia="Times New Roman" w:hAnsi="Times New Roman" w:cs="Narkisim"/>
                <w:sz w:val="20"/>
                <w:szCs w:val="24"/>
                <w:rtl/>
              </w:rPr>
            </w:pPr>
          </w:p>
        </w:tc>
      </w:tr>
      <w:tr w:rsidR="008E7718" w:rsidRPr="008E7718" w14:paraId="296BBF88" w14:textId="77777777" w:rsidTr="00535386">
        <w:tc>
          <w:tcPr>
            <w:tcW w:w="9966" w:type="dxa"/>
            <w:gridSpan w:val="15"/>
          </w:tcPr>
          <w:p w14:paraId="3B864758" w14:textId="77777777" w:rsidR="008E7718" w:rsidRPr="008E7718" w:rsidRDefault="008E7718" w:rsidP="008E7718">
            <w:pPr>
              <w:overflowPunct w:val="0"/>
              <w:autoSpaceDE w:val="0"/>
              <w:autoSpaceDN w:val="0"/>
              <w:adjustRightInd w:val="0"/>
              <w:spacing w:after="0" w:line="240" w:lineRule="auto"/>
              <w:jc w:val="both"/>
              <w:textAlignment w:val="baseline"/>
              <w:rPr>
                <w:rFonts w:ascii="Times New Roman" w:eastAsia="Times New Roman" w:hAnsi="Times New Roman" w:cs="Narkisim"/>
                <w:sz w:val="20"/>
                <w:szCs w:val="24"/>
                <w:rtl/>
              </w:rPr>
            </w:pPr>
            <w:r w:rsidRPr="008E7718">
              <w:rPr>
                <w:rFonts w:ascii="Times New Roman" w:eastAsia="Times New Roman" w:hAnsi="Times New Roman" w:cs="Narkisim" w:hint="cs"/>
                <w:sz w:val="20"/>
                <w:szCs w:val="24"/>
                <w:rtl/>
              </w:rPr>
              <w:t xml:space="preserve">הוראות </w:t>
            </w:r>
            <w:proofErr w:type="spellStart"/>
            <w:r w:rsidRPr="008E7718">
              <w:rPr>
                <w:rFonts w:ascii="Times New Roman" w:eastAsia="Times New Roman" w:hAnsi="Times New Roman" w:cs="Narkisim" w:hint="cs"/>
                <w:sz w:val="20"/>
                <w:szCs w:val="24"/>
                <w:rtl/>
              </w:rPr>
              <w:t>הפקמ"ק</w:t>
            </w:r>
            <w:proofErr w:type="spellEnd"/>
          </w:p>
        </w:tc>
      </w:tr>
      <w:tr w:rsidR="008E7718" w:rsidRPr="008E7718" w14:paraId="557E220E" w14:textId="77777777" w:rsidTr="00535386">
        <w:tc>
          <w:tcPr>
            <w:tcW w:w="793" w:type="dxa"/>
          </w:tcPr>
          <w:p w14:paraId="259F7F9A" w14:textId="77777777" w:rsidR="008E7718" w:rsidRPr="008E7718" w:rsidRDefault="008E7718" w:rsidP="008E7718">
            <w:pPr>
              <w:overflowPunct w:val="0"/>
              <w:autoSpaceDE w:val="0"/>
              <w:autoSpaceDN w:val="0"/>
              <w:adjustRightInd w:val="0"/>
              <w:spacing w:after="0" w:line="240" w:lineRule="auto"/>
              <w:jc w:val="both"/>
              <w:textAlignment w:val="baseline"/>
              <w:rPr>
                <w:rFonts w:ascii="Times New Roman" w:eastAsia="Times New Roman" w:hAnsi="Times New Roman" w:cs="Narkisim"/>
                <w:sz w:val="20"/>
                <w:szCs w:val="24"/>
                <w:rtl/>
              </w:rPr>
            </w:pPr>
          </w:p>
        </w:tc>
        <w:tc>
          <w:tcPr>
            <w:tcW w:w="9173" w:type="dxa"/>
            <w:gridSpan w:val="14"/>
          </w:tcPr>
          <w:p w14:paraId="72EEFD73" w14:textId="77777777" w:rsidR="008E7718" w:rsidRPr="008E7718" w:rsidRDefault="008E7718" w:rsidP="008E7718">
            <w:pPr>
              <w:overflowPunct w:val="0"/>
              <w:autoSpaceDE w:val="0"/>
              <w:autoSpaceDN w:val="0"/>
              <w:adjustRightInd w:val="0"/>
              <w:spacing w:after="0" w:line="240" w:lineRule="auto"/>
              <w:jc w:val="both"/>
              <w:textAlignment w:val="baseline"/>
              <w:rPr>
                <w:rFonts w:ascii="Times New Roman" w:eastAsia="Times New Roman" w:hAnsi="Times New Roman" w:cs="Narkisim"/>
                <w:sz w:val="20"/>
                <w:szCs w:val="24"/>
                <w:rtl/>
              </w:rPr>
            </w:pPr>
          </w:p>
        </w:tc>
      </w:tr>
      <w:tr w:rsidR="008E7718" w:rsidRPr="008E7718" w14:paraId="4CC8D498" w14:textId="77777777" w:rsidTr="00535386">
        <w:tc>
          <w:tcPr>
            <w:tcW w:w="793" w:type="dxa"/>
          </w:tcPr>
          <w:p w14:paraId="62ED67E6" w14:textId="77777777" w:rsidR="008E7718" w:rsidRPr="008E7718" w:rsidRDefault="008E7718" w:rsidP="008E7718">
            <w:pPr>
              <w:overflowPunct w:val="0"/>
              <w:autoSpaceDE w:val="0"/>
              <w:autoSpaceDN w:val="0"/>
              <w:adjustRightInd w:val="0"/>
              <w:spacing w:after="0" w:line="240" w:lineRule="auto"/>
              <w:jc w:val="both"/>
              <w:textAlignment w:val="baseline"/>
              <w:rPr>
                <w:rFonts w:ascii="Times New Roman" w:eastAsia="Times New Roman" w:hAnsi="Times New Roman" w:cs="Narkisim"/>
                <w:sz w:val="20"/>
                <w:szCs w:val="24"/>
                <w:rtl/>
              </w:rPr>
            </w:pPr>
          </w:p>
        </w:tc>
        <w:tc>
          <w:tcPr>
            <w:tcW w:w="9173" w:type="dxa"/>
            <w:gridSpan w:val="14"/>
          </w:tcPr>
          <w:p w14:paraId="48B7C336" w14:textId="77777777" w:rsidR="008E7718" w:rsidRPr="008E7718" w:rsidRDefault="008E7718" w:rsidP="008E7718">
            <w:pPr>
              <w:overflowPunct w:val="0"/>
              <w:autoSpaceDE w:val="0"/>
              <w:autoSpaceDN w:val="0"/>
              <w:adjustRightInd w:val="0"/>
              <w:spacing w:after="0" w:line="240" w:lineRule="auto"/>
              <w:jc w:val="both"/>
              <w:textAlignment w:val="baseline"/>
              <w:rPr>
                <w:rFonts w:ascii="Times New Roman" w:eastAsia="Times New Roman" w:hAnsi="Times New Roman" w:cs="Narkisim"/>
                <w:sz w:val="20"/>
                <w:szCs w:val="24"/>
                <w:rtl/>
              </w:rPr>
            </w:pPr>
          </w:p>
        </w:tc>
      </w:tr>
      <w:tr w:rsidR="008E7718" w:rsidRPr="008E7718" w14:paraId="7D6E4EBB" w14:textId="77777777" w:rsidTr="00535386">
        <w:tc>
          <w:tcPr>
            <w:tcW w:w="793" w:type="dxa"/>
          </w:tcPr>
          <w:p w14:paraId="4F90AD39" w14:textId="77777777" w:rsidR="008E7718" w:rsidRPr="008E7718" w:rsidRDefault="008E7718" w:rsidP="008E7718">
            <w:pPr>
              <w:overflowPunct w:val="0"/>
              <w:autoSpaceDE w:val="0"/>
              <w:autoSpaceDN w:val="0"/>
              <w:adjustRightInd w:val="0"/>
              <w:spacing w:after="0" w:line="240" w:lineRule="auto"/>
              <w:jc w:val="both"/>
              <w:textAlignment w:val="baseline"/>
              <w:rPr>
                <w:rFonts w:ascii="Times New Roman" w:eastAsia="Times New Roman" w:hAnsi="Times New Roman" w:cs="Narkisim"/>
                <w:sz w:val="20"/>
                <w:szCs w:val="24"/>
                <w:rtl/>
              </w:rPr>
            </w:pPr>
          </w:p>
        </w:tc>
        <w:tc>
          <w:tcPr>
            <w:tcW w:w="9173" w:type="dxa"/>
            <w:gridSpan w:val="14"/>
          </w:tcPr>
          <w:p w14:paraId="7C525405" w14:textId="77777777" w:rsidR="008E7718" w:rsidRPr="008E7718" w:rsidRDefault="008E7718" w:rsidP="008E7718">
            <w:pPr>
              <w:overflowPunct w:val="0"/>
              <w:autoSpaceDE w:val="0"/>
              <w:autoSpaceDN w:val="0"/>
              <w:adjustRightInd w:val="0"/>
              <w:spacing w:after="0" w:line="240" w:lineRule="auto"/>
              <w:jc w:val="both"/>
              <w:textAlignment w:val="baseline"/>
              <w:rPr>
                <w:rFonts w:ascii="Times New Roman" w:eastAsia="Times New Roman" w:hAnsi="Times New Roman" w:cs="Narkisim"/>
                <w:sz w:val="20"/>
                <w:szCs w:val="24"/>
                <w:rtl/>
              </w:rPr>
            </w:pPr>
          </w:p>
        </w:tc>
      </w:tr>
      <w:tr w:rsidR="008E7718" w:rsidRPr="008E7718" w14:paraId="6EC7F858" w14:textId="77777777" w:rsidTr="00535386">
        <w:tc>
          <w:tcPr>
            <w:tcW w:w="793" w:type="dxa"/>
          </w:tcPr>
          <w:p w14:paraId="0BCF5326" w14:textId="77777777" w:rsidR="008E7718" w:rsidRPr="008E7718" w:rsidRDefault="008E7718" w:rsidP="008E7718">
            <w:pPr>
              <w:overflowPunct w:val="0"/>
              <w:autoSpaceDE w:val="0"/>
              <w:autoSpaceDN w:val="0"/>
              <w:adjustRightInd w:val="0"/>
              <w:spacing w:after="0" w:line="240" w:lineRule="auto"/>
              <w:jc w:val="both"/>
              <w:textAlignment w:val="baseline"/>
              <w:rPr>
                <w:rFonts w:ascii="Times New Roman" w:eastAsia="Times New Roman" w:hAnsi="Times New Roman" w:cs="Narkisim"/>
                <w:sz w:val="20"/>
                <w:szCs w:val="24"/>
                <w:rtl/>
              </w:rPr>
            </w:pPr>
          </w:p>
        </w:tc>
        <w:tc>
          <w:tcPr>
            <w:tcW w:w="9173" w:type="dxa"/>
            <w:gridSpan w:val="14"/>
          </w:tcPr>
          <w:p w14:paraId="2BB58BFB" w14:textId="77777777" w:rsidR="008E7718" w:rsidRPr="008E7718" w:rsidRDefault="008E7718" w:rsidP="008E7718">
            <w:pPr>
              <w:overflowPunct w:val="0"/>
              <w:autoSpaceDE w:val="0"/>
              <w:autoSpaceDN w:val="0"/>
              <w:adjustRightInd w:val="0"/>
              <w:spacing w:after="0" w:line="240" w:lineRule="auto"/>
              <w:jc w:val="both"/>
              <w:textAlignment w:val="baseline"/>
              <w:rPr>
                <w:rFonts w:ascii="Times New Roman" w:eastAsia="Times New Roman" w:hAnsi="Times New Roman" w:cs="Narkisim"/>
                <w:sz w:val="20"/>
                <w:szCs w:val="24"/>
                <w:rtl/>
              </w:rPr>
            </w:pPr>
          </w:p>
        </w:tc>
      </w:tr>
      <w:tr w:rsidR="008E7718" w:rsidRPr="008E7718" w14:paraId="2D7C4FE0" w14:textId="77777777" w:rsidTr="00535386">
        <w:tc>
          <w:tcPr>
            <w:tcW w:w="793" w:type="dxa"/>
          </w:tcPr>
          <w:p w14:paraId="088F31D9" w14:textId="77777777" w:rsidR="008E7718" w:rsidRPr="008E7718" w:rsidRDefault="008E7718" w:rsidP="008E7718">
            <w:pPr>
              <w:overflowPunct w:val="0"/>
              <w:autoSpaceDE w:val="0"/>
              <w:autoSpaceDN w:val="0"/>
              <w:adjustRightInd w:val="0"/>
              <w:spacing w:after="0" w:line="240" w:lineRule="auto"/>
              <w:jc w:val="both"/>
              <w:textAlignment w:val="baseline"/>
              <w:rPr>
                <w:rFonts w:ascii="Times New Roman" w:eastAsia="Times New Roman" w:hAnsi="Times New Roman" w:cs="Narkisim"/>
                <w:sz w:val="20"/>
                <w:szCs w:val="24"/>
                <w:rtl/>
              </w:rPr>
            </w:pPr>
          </w:p>
        </w:tc>
        <w:tc>
          <w:tcPr>
            <w:tcW w:w="9173" w:type="dxa"/>
            <w:gridSpan w:val="14"/>
          </w:tcPr>
          <w:p w14:paraId="7877F844" w14:textId="77777777" w:rsidR="008E7718" w:rsidRPr="008E7718" w:rsidRDefault="008E7718" w:rsidP="008E7718">
            <w:pPr>
              <w:overflowPunct w:val="0"/>
              <w:autoSpaceDE w:val="0"/>
              <w:autoSpaceDN w:val="0"/>
              <w:adjustRightInd w:val="0"/>
              <w:spacing w:after="0" w:line="240" w:lineRule="auto"/>
              <w:jc w:val="both"/>
              <w:textAlignment w:val="baseline"/>
              <w:rPr>
                <w:rFonts w:ascii="Times New Roman" w:eastAsia="Times New Roman" w:hAnsi="Times New Roman" w:cs="Narkisim"/>
                <w:sz w:val="20"/>
                <w:szCs w:val="24"/>
                <w:rtl/>
              </w:rPr>
            </w:pPr>
          </w:p>
        </w:tc>
      </w:tr>
      <w:tr w:rsidR="008E7718" w:rsidRPr="008E7718" w14:paraId="7C810AFC" w14:textId="77777777" w:rsidTr="00535386">
        <w:tc>
          <w:tcPr>
            <w:tcW w:w="793" w:type="dxa"/>
          </w:tcPr>
          <w:p w14:paraId="151111EE" w14:textId="77777777" w:rsidR="008E7718" w:rsidRPr="008E7718" w:rsidRDefault="008E7718" w:rsidP="008E7718">
            <w:pPr>
              <w:overflowPunct w:val="0"/>
              <w:autoSpaceDE w:val="0"/>
              <w:autoSpaceDN w:val="0"/>
              <w:adjustRightInd w:val="0"/>
              <w:spacing w:after="0" w:line="240" w:lineRule="auto"/>
              <w:jc w:val="both"/>
              <w:textAlignment w:val="baseline"/>
              <w:rPr>
                <w:rFonts w:ascii="Times New Roman" w:eastAsia="Times New Roman" w:hAnsi="Times New Roman" w:cs="Narkisim"/>
                <w:sz w:val="20"/>
                <w:szCs w:val="24"/>
                <w:rtl/>
              </w:rPr>
            </w:pPr>
          </w:p>
        </w:tc>
        <w:tc>
          <w:tcPr>
            <w:tcW w:w="9173" w:type="dxa"/>
            <w:gridSpan w:val="14"/>
          </w:tcPr>
          <w:p w14:paraId="4AE98ADD" w14:textId="77777777" w:rsidR="008E7718" w:rsidRPr="008E7718" w:rsidRDefault="008E7718" w:rsidP="008E7718">
            <w:pPr>
              <w:overflowPunct w:val="0"/>
              <w:autoSpaceDE w:val="0"/>
              <w:autoSpaceDN w:val="0"/>
              <w:adjustRightInd w:val="0"/>
              <w:spacing w:after="0" w:line="240" w:lineRule="auto"/>
              <w:jc w:val="both"/>
              <w:textAlignment w:val="baseline"/>
              <w:rPr>
                <w:rFonts w:ascii="Times New Roman" w:eastAsia="Times New Roman" w:hAnsi="Times New Roman" w:cs="Narkisim"/>
                <w:sz w:val="20"/>
                <w:szCs w:val="24"/>
                <w:rtl/>
              </w:rPr>
            </w:pPr>
          </w:p>
        </w:tc>
      </w:tr>
      <w:tr w:rsidR="008E7718" w:rsidRPr="008E7718" w14:paraId="0F447558" w14:textId="77777777" w:rsidTr="00535386">
        <w:tc>
          <w:tcPr>
            <w:tcW w:w="793" w:type="dxa"/>
          </w:tcPr>
          <w:p w14:paraId="7D8F696B" w14:textId="77777777" w:rsidR="008E7718" w:rsidRPr="008E7718" w:rsidRDefault="008E7718" w:rsidP="008E7718">
            <w:pPr>
              <w:overflowPunct w:val="0"/>
              <w:autoSpaceDE w:val="0"/>
              <w:autoSpaceDN w:val="0"/>
              <w:adjustRightInd w:val="0"/>
              <w:spacing w:after="0" w:line="240" w:lineRule="auto"/>
              <w:jc w:val="both"/>
              <w:textAlignment w:val="baseline"/>
              <w:rPr>
                <w:rFonts w:ascii="Times New Roman" w:eastAsia="Times New Roman" w:hAnsi="Times New Roman" w:cs="Narkisim"/>
                <w:sz w:val="20"/>
                <w:szCs w:val="24"/>
                <w:rtl/>
              </w:rPr>
            </w:pPr>
          </w:p>
        </w:tc>
        <w:tc>
          <w:tcPr>
            <w:tcW w:w="9173" w:type="dxa"/>
            <w:gridSpan w:val="14"/>
          </w:tcPr>
          <w:p w14:paraId="01CC2217" w14:textId="77777777" w:rsidR="008E7718" w:rsidRPr="008E7718" w:rsidRDefault="008E7718" w:rsidP="008E7718">
            <w:pPr>
              <w:overflowPunct w:val="0"/>
              <w:autoSpaceDE w:val="0"/>
              <w:autoSpaceDN w:val="0"/>
              <w:adjustRightInd w:val="0"/>
              <w:spacing w:after="0" w:line="240" w:lineRule="auto"/>
              <w:jc w:val="both"/>
              <w:textAlignment w:val="baseline"/>
              <w:rPr>
                <w:rFonts w:ascii="Times New Roman" w:eastAsia="Times New Roman" w:hAnsi="Times New Roman" w:cs="Narkisim"/>
                <w:sz w:val="20"/>
                <w:szCs w:val="24"/>
                <w:rtl/>
              </w:rPr>
            </w:pPr>
          </w:p>
        </w:tc>
      </w:tr>
      <w:tr w:rsidR="008E7718" w:rsidRPr="008E7718" w14:paraId="34A7BEAC" w14:textId="77777777" w:rsidTr="00535386">
        <w:tc>
          <w:tcPr>
            <w:tcW w:w="793" w:type="dxa"/>
          </w:tcPr>
          <w:p w14:paraId="50567228" w14:textId="77777777" w:rsidR="008E7718" w:rsidRPr="008E7718" w:rsidRDefault="008E7718" w:rsidP="008E7718">
            <w:pPr>
              <w:overflowPunct w:val="0"/>
              <w:autoSpaceDE w:val="0"/>
              <w:autoSpaceDN w:val="0"/>
              <w:adjustRightInd w:val="0"/>
              <w:spacing w:after="0" w:line="240" w:lineRule="auto"/>
              <w:jc w:val="both"/>
              <w:textAlignment w:val="baseline"/>
              <w:rPr>
                <w:rFonts w:ascii="Times New Roman" w:eastAsia="Times New Roman" w:hAnsi="Times New Roman" w:cs="Narkisim"/>
                <w:sz w:val="20"/>
                <w:szCs w:val="24"/>
                <w:rtl/>
              </w:rPr>
            </w:pPr>
          </w:p>
        </w:tc>
        <w:tc>
          <w:tcPr>
            <w:tcW w:w="9173" w:type="dxa"/>
            <w:gridSpan w:val="14"/>
          </w:tcPr>
          <w:p w14:paraId="1F665A6D" w14:textId="77777777" w:rsidR="008E7718" w:rsidRPr="008E7718" w:rsidRDefault="008E7718" w:rsidP="008E7718">
            <w:pPr>
              <w:overflowPunct w:val="0"/>
              <w:autoSpaceDE w:val="0"/>
              <w:autoSpaceDN w:val="0"/>
              <w:adjustRightInd w:val="0"/>
              <w:spacing w:after="0" w:line="240" w:lineRule="auto"/>
              <w:jc w:val="both"/>
              <w:textAlignment w:val="baseline"/>
              <w:rPr>
                <w:rFonts w:ascii="Times New Roman" w:eastAsia="Times New Roman" w:hAnsi="Times New Roman" w:cs="Narkisim"/>
                <w:sz w:val="20"/>
                <w:szCs w:val="24"/>
                <w:rtl/>
              </w:rPr>
            </w:pPr>
          </w:p>
        </w:tc>
      </w:tr>
      <w:tr w:rsidR="008E7718" w:rsidRPr="008E7718" w14:paraId="1A92C4B5" w14:textId="77777777" w:rsidTr="00535386">
        <w:tc>
          <w:tcPr>
            <w:tcW w:w="793" w:type="dxa"/>
          </w:tcPr>
          <w:p w14:paraId="224A935E" w14:textId="77777777" w:rsidR="008E7718" w:rsidRPr="008E7718" w:rsidRDefault="008E7718" w:rsidP="008E7718">
            <w:pPr>
              <w:overflowPunct w:val="0"/>
              <w:autoSpaceDE w:val="0"/>
              <w:autoSpaceDN w:val="0"/>
              <w:adjustRightInd w:val="0"/>
              <w:spacing w:after="0" w:line="240" w:lineRule="auto"/>
              <w:jc w:val="both"/>
              <w:textAlignment w:val="baseline"/>
              <w:rPr>
                <w:rFonts w:ascii="Times New Roman" w:eastAsia="Times New Roman" w:hAnsi="Times New Roman" w:cs="Narkisim"/>
                <w:sz w:val="20"/>
                <w:szCs w:val="24"/>
                <w:rtl/>
              </w:rPr>
            </w:pPr>
          </w:p>
        </w:tc>
        <w:tc>
          <w:tcPr>
            <w:tcW w:w="9173" w:type="dxa"/>
            <w:gridSpan w:val="14"/>
          </w:tcPr>
          <w:p w14:paraId="2204508C" w14:textId="77777777" w:rsidR="008E7718" w:rsidRPr="008E7718" w:rsidRDefault="008E7718" w:rsidP="008E7718">
            <w:pPr>
              <w:overflowPunct w:val="0"/>
              <w:autoSpaceDE w:val="0"/>
              <w:autoSpaceDN w:val="0"/>
              <w:adjustRightInd w:val="0"/>
              <w:spacing w:after="0" w:line="240" w:lineRule="auto"/>
              <w:jc w:val="both"/>
              <w:textAlignment w:val="baseline"/>
              <w:rPr>
                <w:rFonts w:ascii="Times New Roman" w:eastAsia="Times New Roman" w:hAnsi="Times New Roman" w:cs="Narkisim"/>
                <w:sz w:val="20"/>
                <w:szCs w:val="24"/>
                <w:rtl/>
              </w:rPr>
            </w:pPr>
          </w:p>
        </w:tc>
      </w:tr>
      <w:tr w:rsidR="008E7718" w:rsidRPr="008E7718" w14:paraId="00F6C485" w14:textId="77777777" w:rsidTr="00535386">
        <w:tc>
          <w:tcPr>
            <w:tcW w:w="793" w:type="dxa"/>
          </w:tcPr>
          <w:p w14:paraId="0B910FED" w14:textId="77777777" w:rsidR="008E7718" w:rsidRPr="008E7718" w:rsidRDefault="008E7718" w:rsidP="008E7718">
            <w:pPr>
              <w:overflowPunct w:val="0"/>
              <w:autoSpaceDE w:val="0"/>
              <w:autoSpaceDN w:val="0"/>
              <w:adjustRightInd w:val="0"/>
              <w:spacing w:after="0" w:line="240" w:lineRule="auto"/>
              <w:jc w:val="both"/>
              <w:textAlignment w:val="baseline"/>
              <w:rPr>
                <w:rFonts w:ascii="Times New Roman" w:eastAsia="Times New Roman" w:hAnsi="Times New Roman" w:cs="Narkisim"/>
                <w:sz w:val="20"/>
                <w:szCs w:val="24"/>
                <w:rtl/>
              </w:rPr>
            </w:pPr>
          </w:p>
        </w:tc>
        <w:tc>
          <w:tcPr>
            <w:tcW w:w="9173" w:type="dxa"/>
            <w:gridSpan w:val="14"/>
          </w:tcPr>
          <w:p w14:paraId="571CA51A" w14:textId="77777777" w:rsidR="008E7718" w:rsidRPr="008E7718" w:rsidRDefault="008E7718" w:rsidP="008E7718">
            <w:pPr>
              <w:overflowPunct w:val="0"/>
              <w:autoSpaceDE w:val="0"/>
              <w:autoSpaceDN w:val="0"/>
              <w:adjustRightInd w:val="0"/>
              <w:spacing w:after="0" w:line="240" w:lineRule="auto"/>
              <w:jc w:val="both"/>
              <w:textAlignment w:val="baseline"/>
              <w:rPr>
                <w:rFonts w:ascii="Times New Roman" w:eastAsia="Times New Roman" w:hAnsi="Times New Roman" w:cs="Narkisim"/>
                <w:sz w:val="20"/>
                <w:szCs w:val="24"/>
                <w:rtl/>
              </w:rPr>
            </w:pPr>
          </w:p>
        </w:tc>
      </w:tr>
      <w:tr w:rsidR="008E7718" w:rsidRPr="008E7718" w14:paraId="475F5746" w14:textId="77777777" w:rsidTr="00535386">
        <w:tc>
          <w:tcPr>
            <w:tcW w:w="793" w:type="dxa"/>
          </w:tcPr>
          <w:p w14:paraId="15DDCF47" w14:textId="77777777" w:rsidR="008E7718" w:rsidRPr="008E7718" w:rsidRDefault="008E7718" w:rsidP="008E7718">
            <w:pPr>
              <w:overflowPunct w:val="0"/>
              <w:autoSpaceDE w:val="0"/>
              <w:autoSpaceDN w:val="0"/>
              <w:adjustRightInd w:val="0"/>
              <w:spacing w:after="0" w:line="240" w:lineRule="auto"/>
              <w:jc w:val="both"/>
              <w:textAlignment w:val="baseline"/>
              <w:rPr>
                <w:rFonts w:ascii="Times New Roman" w:eastAsia="Times New Roman" w:hAnsi="Times New Roman" w:cs="Narkisim"/>
                <w:sz w:val="20"/>
                <w:szCs w:val="24"/>
                <w:rtl/>
              </w:rPr>
            </w:pPr>
          </w:p>
        </w:tc>
        <w:tc>
          <w:tcPr>
            <w:tcW w:w="9173" w:type="dxa"/>
            <w:gridSpan w:val="14"/>
          </w:tcPr>
          <w:p w14:paraId="796589AB" w14:textId="77777777" w:rsidR="008E7718" w:rsidRPr="008E7718" w:rsidRDefault="008E7718" w:rsidP="008E7718">
            <w:pPr>
              <w:overflowPunct w:val="0"/>
              <w:autoSpaceDE w:val="0"/>
              <w:autoSpaceDN w:val="0"/>
              <w:adjustRightInd w:val="0"/>
              <w:spacing w:after="0" w:line="240" w:lineRule="auto"/>
              <w:jc w:val="both"/>
              <w:textAlignment w:val="baseline"/>
              <w:rPr>
                <w:rFonts w:ascii="Times New Roman" w:eastAsia="Times New Roman" w:hAnsi="Times New Roman" w:cs="Narkisim"/>
                <w:sz w:val="20"/>
                <w:szCs w:val="24"/>
                <w:rtl/>
              </w:rPr>
            </w:pPr>
          </w:p>
        </w:tc>
      </w:tr>
      <w:tr w:rsidR="008E7718" w:rsidRPr="008E7718" w14:paraId="365A8526" w14:textId="77777777" w:rsidTr="00535386">
        <w:tc>
          <w:tcPr>
            <w:tcW w:w="793" w:type="dxa"/>
          </w:tcPr>
          <w:p w14:paraId="2FA3FB1D" w14:textId="77777777" w:rsidR="008E7718" w:rsidRPr="008E7718" w:rsidRDefault="008E7718" w:rsidP="008E7718">
            <w:pPr>
              <w:overflowPunct w:val="0"/>
              <w:autoSpaceDE w:val="0"/>
              <w:autoSpaceDN w:val="0"/>
              <w:adjustRightInd w:val="0"/>
              <w:spacing w:after="0" w:line="240" w:lineRule="auto"/>
              <w:jc w:val="both"/>
              <w:textAlignment w:val="baseline"/>
              <w:rPr>
                <w:rFonts w:ascii="Times New Roman" w:eastAsia="Times New Roman" w:hAnsi="Times New Roman" w:cs="Narkisim"/>
                <w:sz w:val="20"/>
                <w:szCs w:val="24"/>
                <w:rtl/>
              </w:rPr>
            </w:pPr>
          </w:p>
        </w:tc>
        <w:tc>
          <w:tcPr>
            <w:tcW w:w="9173" w:type="dxa"/>
            <w:gridSpan w:val="14"/>
          </w:tcPr>
          <w:p w14:paraId="40E5437A" w14:textId="77777777" w:rsidR="008E7718" w:rsidRPr="008E7718" w:rsidRDefault="008E7718" w:rsidP="008E7718">
            <w:pPr>
              <w:overflowPunct w:val="0"/>
              <w:autoSpaceDE w:val="0"/>
              <w:autoSpaceDN w:val="0"/>
              <w:adjustRightInd w:val="0"/>
              <w:spacing w:after="0" w:line="240" w:lineRule="auto"/>
              <w:jc w:val="both"/>
              <w:textAlignment w:val="baseline"/>
              <w:rPr>
                <w:rFonts w:ascii="Times New Roman" w:eastAsia="Times New Roman" w:hAnsi="Times New Roman" w:cs="Narkisim"/>
                <w:sz w:val="20"/>
                <w:szCs w:val="24"/>
                <w:rtl/>
              </w:rPr>
            </w:pPr>
          </w:p>
        </w:tc>
      </w:tr>
      <w:tr w:rsidR="008E7718" w:rsidRPr="008E7718" w14:paraId="6D16C1D7" w14:textId="77777777" w:rsidTr="00535386">
        <w:tc>
          <w:tcPr>
            <w:tcW w:w="793" w:type="dxa"/>
          </w:tcPr>
          <w:p w14:paraId="49B2D6E0" w14:textId="77777777" w:rsidR="008E7718" w:rsidRPr="008E7718" w:rsidRDefault="008E7718" w:rsidP="008E7718">
            <w:pPr>
              <w:overflowPunct w:val="0"/>
              <w:autoSpaceDE w:val="0"/>
              <w:autoSpaceDN w:val="0"/>
              <w:adjustRightInd w:val="0"/>
              <w:spacing w:after="0" w:line="240" w:lineRule="auto"/>
              <w:jc w:val="both"/>
              <w:textAlignment w:val="baseline"/>
              <w:rPr>
                <w:rFonts w:ascii="Times New Roman" w:eastAsia="Times New Roman" w:hAnsi="Times New Roman" w:cs="Narkisim"/>
                <w:sz w:val="20"/>
                <w:szCs w:val="24"/>
                <w:rtl/>
              </w:rPr>
            </w:pPr>
          </w:p>
        </w:tc>
        <w:tc>
          <w:tcPr>
            <w:tcW w:w="9173" w:type="dxa"/>
            <w:gridSpan w:val="14"/>
          </w:tcPr>
          <w:p w14:paraId="6CEA2192" w14:textId="77777777" w:rsidR="008E7718" w:rsidRPr="008E7718" w:rsidRDefault="008E7718" w:rsidP="008E7718">
            <w:pPr>
              <w:overflowPunct w:val="0"/>
              <w:autoSpaceDE w:val="0"/>
              <w:autoSpaceDN w:val="0"/>
              <w:adjustRightInd w:val="0"/>
              <w:spacing w:after="0" w:line="240" w:lineRule="auto"/>
              <w:jc w:val="both"/>
              <w:textAlignment w:val="baseline"/>
              <w:rPr>
                <w:rFonts w:ascii="Times New Roman" w:eastAsia="Times New Roman" w:hAnsi="Times New Roman" w:cs="Narkisim"/>
                <w:sz w:val="20"/>
                <w:szCs w:val="24"/>
                <w:rtl/>
              </w:rPr>
            </w:pPr>
          </w:p>
        </w:tc>
      </w:tr>
      <w:tr w:rsidR="008E7718" w:rsidRPr="008E7718" w14:paraId="086225D6" w14:textId="77777777" w:rsidTr="00535386">
        <w:tc>
          <w:tcPr>
            <w:tcW w:w="793" w:type="dxa"/>
          </w:tcPr>
          <w:p w14:paraId="1D175336" w14:textId="77777777" w:rsidR="008E7718" w:rsidRPr="008E7718" w:rsidRDefault="008E7718" w:rsidP="008E7718">
            <w:pPr>
              <w:overflowPunct w:val="0"/>
              <w:autoSpaceDE w:val="0"/>
              <w:autoSpaceDN w:val="0"/>
              <w:adjustRightInd w:val="0"/>
              <w:spacing w:after="0" w:line="240" w:lineRule="auto"/>
              <w:jc w:val="both"/>
              <w:textAlignment w:val="baseline"/>
              <w:rPr>
                <w:rFonts w:ascii="Times New Roman" w:eastAsia="Times New Roman" w:hAnsi="Times New Roman" w:cs="Narkisim"/>
                <w:sz w:val="20"/>
                <w:szCs w:val="24"/>
                <w:rtl/>
              </w:rPr>
            </w:pPr>
          </w:p>
        </w:tc>
        <w:tc>
          <w:tcPr>
            <w:tcW w:w="9173" w:type="dxa"/>
            <w:gridSpan w:val="14"/>
          </w:tcPr>
          <w:p w14:paraId="22E00D12" w14:textId="77777777" w:rsidR="008E7718" w:rsidRPr="008E7718" w:rsidRDefault="008E7718" w:rsidP="008E7718">
            <w:pPr>
              <w:overflowPunct w:val="0"/>
              <w:autoSpaceDE w:val="0"/>
              <w:autoSpaceDN w:val="0"/>
              <w:adjustRightInd w:val="0"/>
              <w:spacing w:after="0" w:line="240" w:lineRule="auto"/>
              <w:jc w:val="both"/>
              <w:textAlignment w:val="baseline"/>
              <w:rPr>
                <w:rFonts w:ascii="Times New Roman" w:eastAsia="Times New Roman" w:hAnsi="Times New Roman" w:cs="Narkisim"/>
                <w:sz w:val="20"/>
                <w:szCs w:val="24"/>
                <w:rtl/>
              </w:rPr>
            </w:pPr>
          </w:p>
        </w:tc>
      </w:tr>
      <w:tr w:rsidR="008E7718" w:rsidRPr="008E7718" w14:paraId="14BF7922" w14:textId="77777777" w:rsidTr="00535386">
        <w:tc>
          <w:tcPr>
            <w:tcW w:w="793" w:type="dxa"/>
          </w:tcPr>
          <w:p w14:paraId="3852425B" w14:textId="77777777" w:rsidR="008E7718" w:rsidRPr="008E7718" w:rsidRDefault="008E7718" w:rsidP="008E7718">
            <w:pPr>
              <w:overflowPunct w:val="0"/>
              <w:autoSpaceDE w:val="0"/>
              <w:autoSpaceDN w:val="0"/>
              <w:adjustRightInd w:val="0"/>
              <w:spacing w:after="0" w:line="240" w:lineRule="auto"/>
              <w:jc w:val="both"/>
              <w:textAlignment w:val="baseline"/>
              <w:rPr>
                <w:rFonts w:ascii="Times New Roman" w:eastAsia="Times New Roman" w:hAnsi="Times New Roman" w:cs="Narkisim"/>
                <w:sz w:val="20"/>
                <w:szCs w:val="24"/>
                <w:rtl/>
              </w:rPr>
            </w:pPr>
          </w:p>
        </w:tc>
        <w:tc>
          <w:tcPr>
            <w:tcW w:w="9173" w:type="dxa"/>
            <w:gridSpan w:val="14"/>
          </w:tcPr>
          <w:p w14:paraId="46C87F11" w14:textId="77777777" w:rsidR="008E7718" w:rsidRPr="008E7718" w:rsidRDefault="008E7718" w:rsidP="008E7718">
            <w:pPr>
              <w:overflowPunct w:val="0"/>
              <w:autoSpaceDE w:val="0"/>
              <w:autoSpaceDN w:val="0"/>
              <w:adjustRightInd w:val="0"/>
              <w:spacing w:after="0" w:line="240" w:lineRule="auto"/>
              <w:jc w:val="both"/>
              <w:textAlignment w:val="baseline"/>
              <w:rPr>
                <w:rFonts w:ascii="Times New Roman" w:eastAsia="Times New Roman" w:hAnsi="Times New Roman" w:cs="Narkisim"/>
                <w:sz w:val="20"/>
                <w:szCs w:val="24"/>
                <w:rtl/>
              </w:rPr>
            </w:pPr>
          </w:p>
        </w:tc>
      </w:tr>
      <w:tr w:rsidR="008E7718" w:rsidRPr="008E7718" w14:paraId="040B6433" w14:textId="77777777" w:rsidTr="00535386">
        <w:tc>
          <w:tcPr>
            <w:tcW w:w="9966" w:type="dxa"/>
            <w:gridSpan w:val="15"/>
            <w:shd w:val="clear" w:color="auto" w:fill="D9D9D9"/>
          </w:tcPr>
          <w:p w14:paraId="1096CB8C" w14:textId="77777777" w:rsidR="008E7718" w:rsidRPr="008E7718" w:rsidRDefault="008E7718" w:rsidP="008E7718">
            <w:pPr>
              <w:overflowPunct w:val="0"/>
              <w:autoSpaceDE w:val="0"/>
              <w:autoSpaceDN w:val="0"/>
              <w:adjustRightInd w:val="0"/>
              <w:spacing w:after="0" w:line="240" w:lineRule="auto"/>
              <w:jc w:val="both"/>
              <w:textAlignment w:val="baseline"/>
              <w:rPr>
                <w:rFonts w:ascii="Times New Roman" w:eastAsia="Times New Roman" w:hAnsi="Times New Roman" w:cs="Narkisim"/>
                <w:sz w:val="20"/>
                <w:szCs w:val="24"/>
                <w:rtl/>
              </w:rPr>
            </w:pPr>
          </w:p>
        </w:tc>
      </w:tr>
      <w:tr w:rsidR="008E7718" w:rsidRPr="008E7718" w14:paraId="39B12D0A" w14:textId="77777777" w:rsidTr="00535386">
        <w:tc>
          <w:tcPr>
            <w:tcW w:w="1661" w:type="dxa"/>
            <w:gridSpan w:val="2"/>
          </w:tcPr>
          <w:p w14:paraId="440F9DB1" w14:textId="77777777" w:rsidR="008E7718" w:rsidRPr="008E7718" w:rsidRDefault="008E7718" w:rsidP="008E7718">
            <w:pPr>
              <w:overflowPunct w:val="0"/>
              <w:autoSpaceDE w:val="0"/>
              <w:autoSpaceDN w:val="0"/>
              <w:adjustRightInd w:val="0"/>
              <w:spacing w:after="0" w:line="240" w:lineRule="auto"/>
              <w:jc w:val="both"/>
              <w:textAlignment w:val="baseline"/>
              <w:rPr>
                <w:rFonts w:ascii="Times New Roman" w:eastAsia="Times New Roman" w:hAnsi="Times New Roman" w:cs="Narkisim"/>
                <w:b/>
                <w:bCs/>
                <w:sz w:val="20"/>
                <w:szCs w:val="16"/>
                <w:rtl/>
              </w:rPr>
            </w:pPr>
            <w:r w:rsidRPr="008E7718">
              <w:rPr>
                <w:rFonts w:ascii="Times New Roman" w:eastAsia="Times New Roman" w:hAnsi="Times New Roman" w:cs="Narkisim"/>
                <w:b/>
                <w:bCs/>
                <w:sz w:val="20"/>
                <w:szCs w:val="16"/>
                <w:rtl/>
              </w:rPr>
              <w:t>שם עורך הפקודה:</w:t>
            </w:r>
          </w:p>
          <w:p w14:paraId="26216CBD" w14:textId="77777777" w:rsidR="008E7718" w:rsidRPr="008E7718" w:rsidRDefault="008E7718" w:rsidP="008E7718">
            <w:pPr>
              <w:overflowPunct w:val="0"/>
              <w:autoSpaceDE w:val="0"/>
              <w:autoSpaceDN w:val="0"/>
              <w:adjustRightInd w:val="0"/>
              <w:spacing w:after="0" w:line="240" w:lineRule="auto"/>
              <w:jc w:val="both"/>
              <w:textAlignment w:val="baseline"/>
              <w:rPr>
                <w:rFonts w:ascii="Times New Roman" w:eastAsia="Times New Roman" w:hAnsi="Times New Roman" w:cs="Narkisim"/>
                <w:b/>
                <w:bCs/>
                <w:sz w:val="20"/>
                <w:szCs w:val="16"/>
                <w:rtl/>
              </w:rPr>
            </w:pPr>
          </w:p>
          <w:p w14:paraId="6B55558A" w14:textId="77777777" w:rsidR="008E7718" w:rsidRPr="008E7718" w:rsidRDefault="008E7718" w:rsidP="008E7718">
            <w:pPr>
              <w:overflowPunct w:val="0"/>
              <w:autoSpaceDE w:val="0"/>
              <w:autoSpaceDN w:val="0"/>
              <w:adjustRightInd w:val="0"/>
              <w:spacing w:after="0" w:line="240" w:lineRule="auto"/>
              <w:jc w:val="both"/>
              <w:textAlignment w:val="baseline"/>
              <w:rPr>
                <w:rFonts w:ascii="Times New Roman" w:eastAsia="Times New Roman" w:hAnsi="Times New Roman" w:cs="Narkisim"/>
                <w:b/>
                <w:bCs/>
                <w:sz w:val="20"/>
                <w:szCs w:val="16"/>
                <w:rtl/>
              </w:rPr>
            </w:pPr>
          </w:p>
        </w:tc>
        <w:tc>
          <w:tcPr>
            <w:tcW w:w="1661" w:type="dxa"/>
            <w:gridSpan w:val="2"/>
          </w:tcPr>
          <w:p w14:paraId="43BF88E4" w14:textId="77777777" w:rsidR="008E7718" w:rsidRPr="008E7718" w:rsidRDefault="008E7718" w:rsidP="008E7718">
            <w:pPr>
              <w:overflowPunct w:val="0"/>
              <w:autoSpaceDE w:val="0"/>
              <w:autoSpaceDN w:val="0"/>
              <w:adjustRightInd w:val="0"/>
              <w:spacing w:after="0" w:line="240" w:lineRule="auto"/>
              <w:jc w:val="both"/>
              <w:textAlignment w:val="baseline"/>
              <w:rPr>
                <w:rFonts w:ascii="Times New Roman" w:eastAsia="Times New Roman" w:hAnsi="Times New Roman" w:cs="Narkisim"/>
                <w:sz w:val="20"/>
                <w:szCs w:val="24"/>
                <w:rtl/>
              </w:rPr>
            </w:pPr>
            <w:r w:rsidRPr="008E7718">
              <w:rPr>
                <w:rFonts w:ascii="Times New Roman" w:eastAsia="Times New Roman" w:hAnsi="Times New Roman" w:cs="Narkisim"/>
                <w:b/>
                <w:bCs/>
                <w:sz w:val="20"/>
                <w:szCs w:val="16"/>
                <w:rtl/>
              </w:rPr>
              <w:t>תאריך:</w:t>
            </w:r>
          </w:p>
        </w:tc>
        <w:tc>
          <w:tcPr>
            <w:tcW w:w="1661" w:type="dxa"/>
            <w:gridSpan w:val="4"/>
          </w:tcPr>
          <w:p w14:paraId="25F3731D" w14:textId="77777777" w:rsidR="008E7718" w:rsidRPr="008E7718" w:rsidRDefault="008E7718" w:rsidP="008E7718">
            <w:pPr>
              <w:overflowPunct w:val="0"/>
              <w:autoSpaceDE w:val="0"/>
              <w:autoSpaceDN w:val="0"/>
              <w:adjustRightInd w:val="0"/>
              <w:spacing w:after="0" w:line="240" w:lineRule="auto"/>
              <w:jc w:val="both"/>
              <w:textAlignment w:val="baseline"/>
              <w:rPr>
                <w:rFonts w:ascii="Times New Roman" w:eastAsia="Times New Roman" w:hAnsi="Times New Roman" w:cs="Narkisim"/>
                <w:sz w:val="20"/>
                <w:szCs w:val="24"/>
                <w:rtl/>
              </w:rPr>
            </w:pPr>
          </w:p>
        </w:tc>
        <w:tc>
          <w:tcPr>
            <w:tcW w:w="1661" w:type="dxa"/>
            <w:gridSpan w:val="2"/>
          </w:tcPr>
          <w:p w14:paraId="0793E2AD" w14:textId="77777777" w:rsidR="008E7718" w:rsidRPr="008E7718" w:rsidRDefault="008E7718" w:rsidP="008E7718">
            <w:pPr>
              <w:overflowPunct w:val="0"/>
              <w:autoSpaceDE w:val="0"/>
              <w:autoSpaceDN w:val="0"/>
              <w:adjustRightInd w:val="0"/>
              <w:spacing w:after="0" w:line="240" w:lineRule="auto"/>
              <w:jc w:val="both"/>
              <w:textAlignment w:val="baseline"/>
              <w:rPr>
                <w:rFonts w:ascii="Times New Roman" w:eastAsia="Times New Roman" w:hAnsi="Times New Roman" w:cs="Narkisim"/>
                <w:b/>
                <w:bCs/>
                <w:sz w:val="20"/>
                <w:szCs w:val="16"/>
                <w:rtl/>
              </w:rPr>
            </w:pPr>
          </w:p>
        </w:tc>
        <w:tc>
          <w:tcPr>
            <w:tcW w:w="1661" w:type="dxa"/>
            <w:gridSpan w:val="3"/>
          </w:tcPr>
          <w:p w14:paraId="4F6BB0BB" w14:textId="77777777" w:rsidR="008E7718" w:rsidRPr="008E7718" w:rsidRDefault="008E7718" w:rsidP="008E7718">
            <w:pPr>
              <w:overflowPunct w:val="0"/>
              <w:autoSpaceDE w:val="0"/>
              <w:autoSpaceDN w:val="0"/>
              <w:adjustRightInd w:val="0"/>
              <w:spacing w:after="0" w:line="240" w:lineRule="auto"/>
              <w:jc w:val="both"/>
              <w:textAlignment w:val="baseline"/>
              <w:rPr>
                <w:rFonts w:ascii="Times New Roman" w:eastAsia="Times New Roman" w:hAnsi="Times New Roman" w:cs="Narkisim"/>
                <w:sz w:val="20"/>
                <w:szCs w:val="24"/>
                <w:rtl/>
              </w:rPr>
            </w:pPr>
            <w:r w:rsidRPr="008E7718">
              <w:rPr>
                <w:rFonts w:ascii="Times New Roman" w:eastAsia="Times New Roman" w:hAnsi="Times New Roman" w:cs="Narkisim"/>
                <w:b/>
                <w:bCs/>
                <w:sz w:val="20"/>
                <w:szCs w:val="16"/>
                <w:rtl/>
              </w:rPr>
              <w:t>מורשה בכיר:</w:t>
            </w:r>
          </w:p>
        </w:tc>
        <w:tc>
          <w:tcPr>
            <w:tcW w:w="1661" w:type="dxa"/>
            <w:gridSpan w:val="2"/>
          </w:tcPr>
          <w:p w14:paraId="7167E460" w14:textId="77777777" w:rsidR="008E7718" w:rsidRPr="008E7718" w:rsidRDefault="008E7718" w:rsidP="008E7718">
            <w:pPr>
              <w:overflowPunct w:val="0"/>
              <w:autoSpaceDE w:val="0"/>
              <w:autoSpaceDN w:val="0"/>
              <w:adjustRightInd w:val="0"/>
              <w:spacing w:after="0" w:line="240" w:lineRule="auto"/>
              <w:jc w:val="both"/>
              <w:textAlignment w:val="baseline"/>
              <w:rPr>
                <w:rFonts w:ascii="Times New Roman" w:eastAsia="Times New Roman" w:hAnsi="Times New Roman" w:cs="Narkisim"/>
                <w:sz w:val="20"/>
                <w:szCs w:val="24"/>
                <w:rtl/>
              </w:rPr>
            </w:pPr>
            <w:r w:rsidRPr="008E7718">
              <w:rPr>
                <w:rFonts w:ascii="Times New Roman" w:eastAsia="Times New Roman" w:hAnsi="Times New Roman" w:cs="Narkisim"/>
                <w:b/>
                <w:bCs/>
                <w:sz w:val="20"/>
                <w:szCs w:val="16"/>
                <w:rtl/>
              </w:rPr>
              <w:t>תאריך:</w:t>
            </w:r>
          </w:p>
        </w:tc>
      </w:tr>
      <w:tr w:rsidR="008E7718" w:rsidRPr="008E7718" w14:paraId="3AB60219" w14:textId="77777777" w:rsidTr="00535386">
        <w:tc>
          <w:tcPr>
            <w:tcW w:w="9966" w:type="dxa"/>
            <w:gridSpan w:val="15"/>
            <w:shd w:val="clear" w:color="auto" w:fill="D9D9D9"/>
          </w:tcPr>
          <w:p w14:paraId="5D199D57" w14:textId="77777777" w:rsidR="008E7718" w:rsidRPr="008E7718" w:rsidRDefault="008E7718" w:rsidP="008E7718">
            <w:pPr>
              <w:overflowPunct w:val="0"/>
              <w:autoSpaceDE w:val="0"/>
              <w:autoSpaceDN w:val="0"/>
              <w:adjustRightInd w:val="0"/>
              <w:spacing w:after="0" w:line="240" w:lineRule="auto"/>
              <w:jc w:val="both"/>
              <w:textAlignment w:val="baseline"/>
              <w:rPr>
                <w:rFonts w:ascii="Times New Roman" w:eastAsia="Times New Roman" w:hAnsi="Times New Roman" w:cs="Narkisim"/>
                <w:sz w:val="20"/>
                <w:szCs w:val="24"/>
                <w:rtl/>
              </w:rPr>
            </w:pPr>
          </w:p>
        </w:tc>
      </w:tr>
      <w:tr w:rsidR="008E7718" w:rsidRPr="008E7718" w14:paraId="13C7A646" w14:textId="77777777" w:rsidTr="00535386">
        <w:tc>
          <w:tcPr>
            <w:tcW w:w="2777" w:type="dxa"/>
            <w:gridSpan w:val="3"/>
          </w:tcPr>
          <w:p w14:paraId="737B5DB5" w14:textId="77777777" w:rsidR="008E7718" w:rsidRPr="008E7718" w:rsidRDefault="008E7718" w:rsidP="008E7718">
            <w:pPr>
              <w:overflowPunct w:val="0"/>
              <w:autoSpaceDE w:val="0"/>
              <w:autoSpaceDN w:val="0"/>
              <w:adjustRightInd w:val="0"/>
              <w:spacing w:after="0" w:line="240" w:lineRule="auto"/>
              <w:jc w:val="both"/>
              <w:textAlignment w:val="baseline"/>
              <w:rPr>
                <w:rFonts w:ascii="Times New Roman" w:eastAsia="Times New Roman" w:hAnsi="Times New Roman" w:cs="Narkisim"/>
                <w:sz w:val="20"/>
                <w:szCs w:val="24"/>
                <w:rtl/>
              </w:rPr>
            </w:pPr>
          </w:p>
        </w:tc>
        <w:tc>
          <w:tcPr>
            <w:tcW w:w="709" w:type="dxa"/>
            <w:gridSpan w:val="2"/>
          </w:tcPr>
          <w:p w14:paraId="5EC6E6C8" w14:textId="77777777" w:rsidR="008E7718" w:rsidRPr="008E7718" w:rsidRDefault="008E7718" w:rsidP="008E7718">
            <w:pPr>
              <w:overflowPunct w:val="0"/>
              <w:autoSpaceDE w:val="0"/>
              <w:autoSpaceDN w:val="0"/>
              <w:adjustRightInd w:val="0"/>
              <w:spacing w:after="0" w:line="240" w:lineRule="auto"/>
              <w:jc w:val="center"/>
              <w:textAlignment w:val="baseline"/>
              <w:rPr>
                <w:rFonts w:ascii="Times New Roman" w:eastAsia="Times New Roman" w:hAnsi="Times New Roman" w:cs="Narkisim"/>
                <w:sz w:val="20"/>
                <w:szCs w:val="24"/>
                <w:rtl/>
              </w:rPr>
            </w:pPr>
            <w:r w:rsidRPr="008E7718">
              <w:rPr>
                <w:rFonts w:ascii="Times New Roman" w:eastAsia="Times New Roman" w:hAnsi="Times New Roman" w:cs="Narkisim"/>
                <w:sz w:val="20"/>
                <w:szCs w:val="24"/>
                <w:rtl/>
              </w:rPr>
              <w:t>ביום</w:t>
            </w:r>
          </w:p>
        </w:tc>
        <w:tc>
          <w:tcPr>
            <w:tcW w:w="850" w:type="dxa"/>
          </w:tcPr>
          <w:p w14:paraId="0F907494" w14:textId="77777777" w:rsidR="008E7718" w:rsidRPr="008E7718" w:rsidRDefault="008E7718" w:rsidP="008E7718">
            <w:pPr>
              <w:overflowPunct w:val="0"/>
              <w:autoSpaceDE w:val="0"/>
              <w:autoSpaceDN w:val="0"/>
              <w:adjustRightInd w:val="0"/>
              <w:spacing w:after="0" w:line="240" w:lineRule="auto"/>
              <w:jc w:val="center"/>
              <w:textAlignment w:val="baseline"/>
              <w:rPr>
                <w:rFonts w:ascii="Times New Roman" w:eastAsia="Times New Roman" w:hAnsi="Times New Roman" w:cs="Narkisim"/>
                <w:sz w:val="20"/>
                <w:szCs w:val="24"/>
                <w:rtl/>
              </w:rPr>
            </w:pPr>
            <w:r w:rsidRPr="008E7718">
              <w:rPr>
                <w:rFonts w:ascii="Times New Roman" w:eastAsia="Times New Roman" w:hAnsi="Times New Roman" w:cs="Narkisim"/>
                <w:sz w:val="20"/>
                <w:szCs w:val="24"/>
                <w:rtl/>
              </w:rPr>
              <w:t>בשעה</w:t>
            </w:r>
          </w:p>
        </w:tc>
        <w:tc>
          <w:tcPr>
            <w:tcW w:w="2835" w:type="dxa"/>
            <w:gridSpan w:val="5"/>
          </w:tcPr>
          <w:p w14:paraId="33D51726" w14:textId="77777777" w:rsidR="008E7718" w:rsidRPr="008E7718" w:rsidRDefault="008E7718" w:rsidP="008E7718">
            <w:pPr>
              <w:overflowPunct w:val="0"/>
              <w:autoSpaceDE w:val="0"/>
              <w:autoSpaceDN w:val="0"/>
              <w:adjustRightInd w:val="0"/>
              <w:spacing w:after="0" w:line="240" w:lineRule="auto"/>
              <w:jc w:val="both"/>
              <w:textAlignment w:val="baseline"/>
              <w:rPr>
                <w:rFonts w:ascii="Times New Roman" w:eastAsia="Times New Roman" w:hAnsi="Times New Roman" w:cs="Narkisim"/>
                <w:sz w:val="20"/>
                <w:szCs w:val="24"/>
                <w:rtl/>
              </w:rPr>
            </w:pPr>
          </w:p>
        </w:tc>
        <w:tc>
          <w:tcPr>
            <w:tcW w:w="1560" w:type="dxa"/>
            <w:gridSpan w:val="3"/>
          </w:tcPr>
          <w:p w14:paraId="10E5EE4A" w14:textId="77777777" w:rsidR="008E7718" w:rsidRPr="008E7718" w:rsidRDefault="008E7718" w:rsidP="008E7718">
            <w:pPr>
              <w:overflowPunct w:val="0"/>
              <w:autoSpaceDE w:val="0"/>
              <w:autoSpaceDN w:val="0"/>
              <w:adjustRightInd w:val="0"/>
              <w:spacing w:after="0" w:line="240" w:lineRule="auto"/>
              <w:jc w:val="center"/>
              <w:textAlignment w:val="baseline"/>
              <w:rPr>
                <w:rFonts w:ascii="Times New Roman" w:eastAsia="Times New Roman" w:hAnsi="Times New Roman" w:cs="Narkisim"/>
                <w:sz w:val="20"/>
                <w:szCs w:val="24"/>
                <w:rtl/>
              </w:rPr>
            </w:pPr>
            <w:r w:rsidRPr="008E7718">
              <w:rPr>
                <w:rFonts w:ascii="Times New Roman" w:eastAsia="Times New Roman" w:hAnsi="Times New Roman" w:cs="Narkisim"/>
                <w:sz w:val="20"/>
                <w:szCs w:val="24"/>
                <w:rtl/>
              </w:rPr>
              <w:t>שם</w:t>
            </w:r>
          </w:p>
        </w:tc>
        <w:tc>
          <w:tcPr>
            <w:tcW w:w="1235" w:type="dxa"/>
          </w:tcPr>
          <w:p w14:paraId="5FF34C6C" w14:textId="77777777" w:rsidR="008E7718" w:rsidRPr="008E7718" w:rsidRDefault="008E7718" w:rsidP="008E7718">
            <w:pPr>
              <w:overflowPunct w:val="0"/>
              <w:autoSpaceDE w:val="0"/>
              <w:autoSpaceDN w:val="0"/>
              <w:adjustRightInd w:val="0"/>
              <w:spacing w:after="0" w:line="240" w:lineRule="auto"/>
              <w:jc w:val="center"/>
              <w:textAlignment w:val="baseline"/>
              <w:rPr>
                <w:rFonts w:ascii="Times New Roman" w:eastAsia="Times New Roman" w:hAnsi="Times New Roman" w:cs="Narkisim"/>
                <w:sz w:val="20"/>
                <w:szCs w:val="24"/>
                <w:rtl/>
              </w:rPr>
            </w:pPr>
            <w:r w:rsidRPr="008E7718">
              <w:rPr>
                <w:rFonts w:ascii="Times New Roman" w:eastAsia="Times New Roman" w:hAnsi="Times New Roman" w:cs="Narkisim"/>
                <w:sz w:val="20"/>
                <w:szCs w:val="24"/>
                <w:rtl/>
              </w:rPr>
              <w:t>חתימה</w:t>
            </w:r>
          </w:p>
        </w:tc>
      </w:tr>
      <w:tr w:rsidR="008E7718" w:rsidRPr="008E7718" w14:paraId="61601AF9" w14:textId="77777777" w:rsidTr="00535386">
        <w:tc>
          <w:tcPr>
            <w:tcW w:w="2777" w:type="dxa"/>
            <w:gridSpan w:val="3"/>
          </w:tcPr>
          <w:p w14:paraId="6D429981" w14:textId="77777777" w:rsidR="008E7718" w:rsidRPr="008E7718" w:rsidRDefault="008E7718" w:rsidP="008E7718">
            <w:pPr>
              <w:overflowPunct w:val="0"/>
              <w:autoSpaceDE w:val="0"/>
              <w:autoSpaceDN w:val="0"/>
              <w:adjustRightInd w:val="0"/>
              <w:spacing w:after="0" w:line="240" w:lineRule="auto"/>
              <w:jc w:val="both"/>
              <w:textAlignment w:val="baseline"/>
              <w:rPr>
                <w:rFonts w:ascii="Times New Roman" w:eastAsia="Times New Roman" w:hAnsi="Times New Roman" w:cs="Narkisim"/>
                <w:sz w:val="20"/>
                <w:szCs w:val="24"/>
                <w:rtl/>
              </w:rPr>
            </w:pPr>
            <w:r w:rsidRPr="008E7718">
              <w:rPr>
                <w:rFonts w:ascii="Times New Roman" w:eastAsia="Times New Roman" w:hAnsi="Times New Roman" w:cs="Narkisim"/>
                <w:sz w:val="20"/>
                <w:szCs w:val="24"/>
                <w:rtl/>
              </w:rPr>
              <w:t>המעגל הוכן למסירה לעבודה</w:t>
            </w:r>
          </w:p>
        </w:tc>
        <w:tc>
          <w:tcPr>
            <w:tcW w:w="709" w:type="dxa"/>
            <w:gridSpan w:val="2"/>
          </w:tcPr>
          <w:p w14:paraId="2F07CE0B" w14:textId="77777777" w:rsidR="008E7718" w:rsidRPr="008E7718" w:rsidRDefault="008E7718" w:rsidP="008E7718">
            <w:pPr>
              <w:overflowPunct w:val="0"/>
              <w:autoSpaceDE w:val="0"/>
              <w:autoSpaceDN w:val="0"/>
              <w:adjustRightInd w:val="0"/>
              <w:spacing w:after="0" w:line="240" w:lineRule="auto"/>
              <w:jc w:val="center"/>
              <w:textAlignment w:val="baseline"/>
              <w:rPr>
                <w:rFonts w:ascii="Times New Roman" w:eastAsia="Times New Roman" w:hAnsi="Times New Roman" w:cs="Narkisim"/>
                <w:sz w:val="20"/>
                <w:szCs w:val="24"/>
                <w:rtl/>
              </w:rPr>
            </w:pPr>
          </w:p>
        </w:tc>
        <w:tc>
          <w:tcPr>
            <w:tcW w:w="850" w:type="dxa"/>
          </w:tcPr>
          <w:p w14:paraId="5978504A" w14:textId="77777777" w:rsidR="008E7718" w:rsidRPr="008E7718" w:rsidRDefault="008E7718" w:rsidP="008E7718">
            <w:pPr>
              <w:overflowPunct w:val="0"/>
              <w:autoSpaceDE w:val="0"/>
              <w:autoSpaceDN w:val="0"/>
              <w:adjustRightInd w:val="0"/>
              <w:spacing w:after="0" w:line="240" w:lineRule="auto"/>
              <w:jc w:val="center"/>
              <w:textAlignment w:val="baseline"/>
              <w:rPr>
                <w:rFonts w:ascii="Times New Roman" w:eastAsia="Times New Roman" w:hAnsi="Times New Roman" w:cs="Narkisim"/>
                <w:sz w:val="20"/>
                <w:szCs w:val="24"/>
                <w:rtl/>
              </w:rPr>
            </w:pPr>
          </w:p>
        </w:tc>
        <w:tc>
          <w:tcPr>
            <w:tcW w:w="2835" w:type="dxa"/>
            <w:gridSpan w:val="5"/>
          </w:tcPr>
          <w:p w14:paraId="77AD0DFB" w14:textId="77777777" w:rsidR="008E7718" w:rsidRPr="008E7718" w:rsidRDefault="008E7718" w:rsidP="008E7718">
            <w:pPr>
              <w:overflowPunct w:val="0"/>
              <w:autoSpaceDE w:val="0"/>
              <w:autoSpaceDN w:val="0"/>
              <w:adjustRightInd w:val="0"/>
              <w:spacing w:after="0" w:line="240" w:lineRule="auto"/>
              <w:jc w:val="both"/>
              <w:textAlignment w:val="baseline"/>
              <w:rPr>
                <w:rFonts w:ascii="Times New Roman" w:eastAsia="Times New Roman" w:hAnsi="Times New Roman" w:cs="Narkisim"/>
                <w:sz w:val="20"/>
                <w:szCs w:val="24"/>
                <w:rtl/>
              </w:rPr>
            </w:pPr>
            <w:r w:rsidRPr="008E7718">
              <w:rPr>
                <w:rFonts w:ascii="Times New Roman" w:eastAsia="Times New Roman" w:hAnsi="Times New Roman" w:cs="Narkisim"/>
                <w:sz w:val="20"/>
                <w:szCs w:val="24"/>
                <w:rtl/>
              </w:rPr>
              <w:t>ע"י מורשה אחראי לפעולות</w:t>
            </w:r>
          </w:p>
        </w:tc>
        <w:tc>
          <w:tcPr>
            <w:tcW w:w="1560" w:type="dxa"/>
            <w:gridSpan w:val="3"/>
          </w:tcPr>
          <w:p w14:paraId="44FE53FD" w14:textId="77777777" w:rsidR="008E7718" w:rsidRPr="008E7718" w:rsidRDefault="008E7718" w:rsidP="008E7718">
            <w:pPr>
              <w:overflowPunct w:val="0"/>
              <w:autoSpaceDE w:val="0"/>
              <w:autoSpaceDN w:val="0"/>
              <w:adjustRightInd w:val="0"/>
              <w:spacing w:after="0" w:line="240" w:lineRule="auto"/>
              <w:jc w:val="center"/>
              <w:textAlignment w:val="baseline"/>
              <w:rPr>
                <w:rFonts w:ascii="Times New Roman" w:eastAsia="Times New Roman" w:hAnsi="Times New Roman" w:cs="Narkisim"/>
                <w:sz w:val="20"/>
                <w:szCs w:val="24"/>
                <w:rtl/>
              </w:rPr>
            </w:pPr>
          </w:p>
        </w:tc>
        <w:tc>
          <w:tcPr>
            <w:tcW w:w="1235" w:type="dxa"/>
          </w:tcPr>
          <w:p w14:paraId="6BE8E9D9" w14:textId="77777777" w:rsidR="008E7718" w:rsidRPr="008E7718" w:rsidRDefault="008E7718" w:rsidP="008E7718">
            <w:pPr>
              <w:overflowPunct w:val="0"/>
              <w:autoSpaceDE w:val="0"/>
              <w:autoSpaceDN w:val="0"/>
              <w:adjustRightInd w:val="0"/>
              <w:spacing w:after="0" w:line="240" w:lineRule="auto"/>
              <w:jc w:val="center"/>
              <w:textAlignment w:val="baseline"/>
              <w:rPr>
                <w:rFonts w:ascii="Times New Roman" w:eastAsia="Times New Roman" w:hAnsi="Times New Roman" w:cs="Narkisim"/>
                <w:sz w:val="20"/>
                <w:szCs w:val="24"/>
                <w:rtl/>
              </w:rPr>
            </w:pPr>
          </w:p>
        </w:tc>
      </w:tr>
      <w:tr w:rsidR="008E7718" w:rsidRPr="008E7718" w14:paraId="002721EA" w14:textId="77777777" w:rsidTr="00535386">
        <w:tc>
          <w:tcPr>
            <w:tcW w:w="2777" w:type="dxa"/>
            <w:gridSpan w:val="3"/>
          </w:tcPr>
          <w:p w14:paraId="3EF7A716" w14:textId="77777777" w:rsidR="008E7718" w:rsidRPr="008E7718" w:rsidRDefault="008E7718" w:rsidP="008E7718">
            <w:pPr>
              <w:overflowPunct w:val="0"/>
              <w:autoSpaceDE w:val="0"/>
              <w:autoSpaceDN w:val="0"/>
              <w:adjustRightInd w:val="0"/>
              <w:spacing w:after="0" w:line="240" w:lineRule="auto"/>
              <w:jc w:val="both"/>
              <w:textAlignment w:val="baseline"/>
              <w:rPr>
                <w:rFonts w:ascii="Times New Roman" w:eastAsia="Times New Roman" w:hAnsi="Times New Roman" w:cs="Narkisim"/>
                <w:sz w:val="20"/>
                <w:szCs w:val="24"/>
                <w:rtl/>
              </w:rPr>
            </w:pPr>
            <w:r w:rsidRPr="008E7718">
              <w:rPr>
                <w:rFonts w:ascii="Times New Roman" w:eastAsia="Times New Roman" w:hAnsi="Times New Roman" w:cs="Narkisim"/>
                <w:sz w:val="20"/>
                <w:szCs w:val="24"/>
                <w:rtl/>
              </w:rPr>
              <w:t>המעגל נמסר לעבודה</w:t>
            </w:r>
          </w:p>
        </w:tc>
        <w:tc>
          <w:tcPr>
            <w:tcW w:w="709" w:type="dxa"/>
            <w:gridSpan w:val="2"/>
          </w:tcPr>
          <w:p w14:paraId="3DD1CEA9" w14:textId="77777777" w:rsidR="008E7718" w:rsidRPr="008E7718" w:rsidRDefault="008E7718" w:rsidP="008E7718">
            <w:pPr>
              <w:overflowPunct w:val="0"/>
              <w:autoSpaceDE w:val="0"/>
              <w:autoSpaceDN w:val="0"/>
              <w:adjustRightInd w:val="0"/>
              <w:spacing w:after="0" w:line="240" w:lineRule="auto"/>
              <w:jc w:val="center"/>
              <w:textAlignment w:val="baseline"/>
              <w:rPr>
                <w:rFonts w:ascii="Times New Roman" w:eastAsia="Times New Roman" w:hAnsi="Times New Roman" w:cs="Narkisim"/>
                <w:sz w:val="20"/>
                <w:szCs w:val="24"/>
                <w:rtl/>
              </w:rPr>
            </w:pPr>
          </w:p>
        </w:tc>
        <w:tc>
          <w:tcPr>
            <w:tcW w:w="850" w:type="dxa"/>
          </w:tcPr>
          <w:p w14:paraId="34F1F0CD" w14:textId="77777777" w:rsidR="008E7718" w:rsidRPr="008E7718" w:rsidRDefault="008E7718" w:rsidP="008E7718">
            <w:pPr>
              <w:overflowPunct w:val="0"/>
              <w:autoSpaceDE w:val="0"/>
              <w:autoSpaceDN w:val="0"/>
              <w:adjustRightInd w:val="0"/>
              <w:spacing w:after="0" w:line="240" w:lineRule="auto"/>
              <w:jc w:val="center"/>
              <w:textAlignment w:val="baseline"/>
              <w:rPr>
                <w:rFonts w:ascii="Times New Roman" w:eastAsia="Times New Roman" w:hAnsi="Times New Roman" w:cs="Narkisim"/>
                <w:sz w:val="20"/>
                <w:szCs w:val="24"/>
                <w:rtl/>
              </w:rPr>
            </w:pPr>
          </w:p>
        </w:tc>
        <w:tc>
          <w:tcPr>
            <w:tcW w:w="2835" w:type="dxa"/>
            <w:gridSpan w:val="5"/>
          </w:tcPr>
          <w:p w14:paraId="40AFC648" w14:textId="77777777" w:rsidR="008E7718" w:rsidRPr="008E7718" w:rsidRDefault="008E7718" w:rsidP="008E7718">
            <w:pPr>
              <w:overflowPunct w:val="0"/>
              <w:autoSpaceDE w:val="0"/>
              <w:autoSpaceDN w:val="0"/>
              <w:adjustRightInd w:val="0"/>
              <w:spacing w:after="0" w:line="240" w:lineRule="auto"/>
              <w:jc w:val="both"/>
              <w:textAlignment w:val="baseline"/>
              <w:rPr>
                <w:rFonts w:ascii="Times New Roman" w:eastAsia="Times New Roman" w:hAnsi="Times New Roman" w:cs="Narkisim"/>
                <w:sz w:val="20"/>
                <w:szCs w:val="24"/>
                <w:rtl/>
              </w:rPr>
            </w:pPr>
            <w:r w:rsidRPr="008E7718">
              <w:rPr>
                <w:rFonts w:ascii="Times New Roman" w:eastAsia="Times New Roman" w:hAnsi="Times New Roman" w:cs="Narkisim"/>
                <w:sz w:val="20"/>
                <w:szCs w:val="24"/>
                <w:rtl/>
              </w:rPr>
              <w:t>ע"י מורשה אחראי לפעולות</w:t>
            </w:r>
          </w:p>
        </w:tc>
        <w:tc>
          <w:tcPr>
            <w:tcW w:w="1560" w:type="dxa"/>
            <w:gridSpan w:val="3"/>
          </w:tcPr>
          <w:p w14:paraId="3256A1E2" w14:textId="77777777" w:rsidR="008E7718" w:rsidRPr="008E7718" w:rsidRDefault="008E7718" w:rsidP="008E7718">
            <w:pPr>
              <w:overflowPunct w:val="0"/>
              <w:autoSpaceDE w:val="0"/>
              <w:autoSpaceDN w:val="0"/>
              <w:adjustRightInd w:val="0"/>
              <w:spacing w:after="0" w:line="240" w:lineRule="auto"/>
              <w:jc w:val="center"/>
              <w:textAlignment w:val="baseline"/>
              <w:rPr>
                <w:rFonts w:ascii="Times New Roman" w:eastAsia="Times New Roman" w:hAnsi="Times New Roman" w:cs="Narkisim"/>
                <w:sz w:val="20"/>
                <w:szCs w:val="24"/>
                <w:rtl/>
              </w:rPr>
            </w:pPr>
          </w:p>
        </w:tc>
        <w:tc>
          <w:tcPr>
            <w:tcW w:w="1235" w:type="dxa"/>
          </w:tcPr>
          <w:p w14:paraId="408D19E4" w14:textId="77777777" w:rsidR="008E7718" w:rsidRPr="008E7718" w:rsidRDefault="008E7718" w:rsidP="008E7718">
            <w:pPr>
              <w:overflowPunct w:val="0"/>
              <w:autoSpaceDE w:val="0"/>
              <w:autoSpaceDN w:val="0"/>
              <w:adjustRightInd w:val="0"/>
              <w:spacing w:after="0" w:line="240" w:lineRule="auto"/>
              <w:jc w:val="center"/>
              <w:textAlignment w:val="baseline"/>
              <w:rPr>
                <w:rFonts w:ascii="Times New Roman" w:eastAsia="Times New Roman" w:hAnsi="Times New Roman" w:cs="Narkisim"/>
                <w:sz w:val="20"/>
                <w:szCs w:val="24"/>
                <w:rtl/>
              </w:rPr>
            </w:pPr>
          </w:p>
        </w:tc>
      </w:tr>
      <w:tr w:rsidR="008E7718" w:rsidRPr="008E7718" w14:paraId="431C8CF9" w14:textId="77777777" w:rsidTr="00535386">
        <w:tc>
          <w:tcPr>
            <w:tcW w:w="2777" w:type="dxa"/>
            <w:gridSpan w:val="3"/>
          </w:tcPr>
          <w:p w14:paraId="784CB890" w14:textId="77777777" w:rsidR="008E7718" w:rsidRPr="008E7718" w:rsidRDefault="008E7718" w:rsidP="008E7718">
            <w:pPr>
              <w:overflowPunct w:val="0"/>
              <w:autoSpaceDE w:val="0"/>
              <w:autoSpaceDN w:val="0"/>
              <w:adjustRightInd w:val="0"/>
              <w:spacing w:after="0" w:line="240" w:lineRule="auto"/>
              <w:jc w:val="both"/>
              <w:textAlignment w:val="baseline"/>
              <w:rPr>
                <w:rFonts w:ascii="Times New Roman" w:eastAsia="Times New Roman" w:hAnsi="Times New Roman" w:cs="Narkisim"/>
                <w:sz w:val="20"/>
                <w:szCs w:val="24"/>
                <w:rtl/>
              </w:rPr>
            </w:pPr>
            <w:r w:rsidRPr="008E7718">
              <w:rPr>
                <w:rFonts w:ascii="Times New Roman" w:eastAsia="Times New Roman" w:hAnsi="Times New Roman" w:cs="Narkisim"/>
                <w:sz w:val="20"/>
                <w:szCs w:val="24"/>
                <w:rtl/>
              </w:rPr>
              <w:t>העבודה נגמרה</w:t>
            </w:r>
          </w:p>
        </w:tc>
        <w:tc>
          <w:tcPr>
            <w:tcW w:w="709" w:type="dxa"/>
            <w:gridSpan w:val="2"/>
          </w:tcPr>
          <w:p w14:paraId="3251731C" w14:textId="77777777" w:rsidR="008E7718" w:rsidRPr="008E7718" w:rsidRDefault="008E7718" w:rsidP="008E7718">
            <w:pPr>
              <w:overflowPunct w:val="0"/>
              <w:autoSpaceDE w:val="0"/>
              <w:autoSpaceDN w:val="0"/>
              <w:adjustRightInd w:val="0"/>
              <w:spacing w:after="0" w:line="240" w:lineRule="auto"/>
              <w:jc w:val="center"/>
              <w:textAlignment w:val="baseline"/>
              <w:rPr>
                <w:rFonts w:ascii="Times New Roman" w:eastAsia="Times New Roman" w:hAnsi="Times New Roman" w:cs="Narkisim"/>
                <w:sz w:val="20"/>
                <w:szCs w:val="24"/>
                <w:rtl/>
              </w:rPr>
            </w:pPr>
          </w:p>
        </w:tc>
        <w:tc>
          <w:tcPr>
            <w:tcW w:w="850" w:type="dxa"/>
          </w:tcPr>
          <w:p w14:paraId="79B9D8B4" w14:textId="77777777" w:rsidR="008E7718" w:rsidRPr="008E7718" w:rsidRDefault="008E7718" w:rsidP="008E7718">
            <w:pPr>
              <w:overflowPunct w:val="0"/>
              <w:autoSpaceDE w:val="0"/>
              <w:autoSpaceDN w:val="0"/>
              <w:adjustRightInd w:val="0"/>
              <w:spacing w:after="0" w:line="240" w:lineRule="auto"/>
              <w:jc w:val="center"/>
              <w:textAlignment w:val="baseline"/>
              <w:rPr>
                <w:rFonts w:ascii="Times New Roman" w:eastAsia="Times New Roman" w:hAnsi="Times New Roman" w:cs="Narkisim"/>
                <w:sz w:val="20"/>
                <w:szCs w:val="24"/>
                <w:rtl/>
              </w:rPr>
            </w:pPr>
          </w:p>
        </w:tc>
        <w:tc>
          <w:tcPr>
            <w:tcW w:w="2835" w:type="dxa"/>
            <w:gridSpan w:val="5"/>
          </w:tcPr>
          <w:p w14:paraId="69BB61EE" w14:textId="77777777" w:rsidR="008E7718" w:rsidRPr="008E7718" w:rsidRDefault="008E7718" w:rsidP="008E7718">
            <w:pPr>
              <w:overflowPunct w:val="0"/>
              <w:autoSpaceDE w:val="0"/>
              <w:autoSpaceDN w:val="0"/>
              <w:adjustRightInd w:val="0"/>
              <w:spacing w:after="0" w:line="240" w:lineRule="auto"/>
              <w:jc w:val="both"/>
              <w:textAlignment w:val="baseline"/>
              <w:rPr>
                <w:rFonts w:ascii="Times New Roman" w:eastAsia="Times New Roman" w:hAnsi="Times New Roman" w:cs="Narkisim"/>
                <w:sz w:val="20"/>
                <w:szCs w:val="24"/>
                <w:rtl/>
              </w:rPr>
            </w:pPr>
            <w:r w:rsidRPr="008E7718">
              <w:rPr>
                <w:rFonts w:ascii="Times New Roman" w:eastAsia="Times New Roman" w:hAnsi="Times New Roman" w:cs="Narkisim"/>
                <w:sz w:val="20"/>
                <w:szCs w:val="24"/>
                <w:rtl/>
              </w:rPr>
              <w:t>ע"י מורשה אחראי לעבודות</w:t>
            </w:r>
          </w:p>
        </w:tc>
        <w:tc>
          <w:tcPr>
            <w:tcW w:w="1560" w:type="dxa"/>
            <w:gridSpan w:val="3"/>
          </w:tcPr>
          <w:p w14:paraId="54A8E112" w14:textId="77777777" w:rsidR="008E7718" w:rsidRPr="008E7718" w:rsidRDefault="008E7718" w:rsidP="008E7718">
            <w:pPr>
              <w:overflowPunct w:val="0"/>
              <w:autoSpaceDE w:val="0"/>
              <w:autoSpaceDN w:val="0"/>
              <w:adjustRightInd w:val="0"/>
              <w:spacing w:after="0" w:line="240" w:lineRule="auto"/>
              <w:jc w:val="center"/>
              <w:textAlignment w:val="baseline"/>
              <w:rPr>
                <w:rFonts w:ascii="Times New Roman" w:eastAsia="Times New Roman" w:hAnsi="Times New Roman" w:cs="Narkisim"/>
                <w:sz w:val="20"/>
                <w:szCs w:val="24"/>
                <w:rtl/>
              </w:rPr>
            </w:pPr>
          </w:p>
        </w:tc>
        <w:tc>
          <w:tcPr>
            <w:tcW w:w="1235" w:type="dxa"/>
          </w:tcPr>
          <w:p w14:paraId="6DCF41CF" w14:textId="77777777" w:rsidR="008E7718" w:rsidRPr="008E7718" w:rsidRDefault="008E7718" w:rsidP="008E7718">
            <w:pPr>
              <w:overflowPunct w:val="0"/>
              <w:autoSpaceDE w:val="0"/>
              <w:autoSpaceDN w:val="0"/>
              <w:adjustRightInd w:val="0"/>
              <w:spacing w:after="0" w:line="240" w:lineRule="auto"/>
              <w:jc w:val="center"/>
              <w:textAlignment w:val="baseline"/>
              <w:rPr>
                <w:rFonts w:ascii="Times New Roman" w:eastAsia="Times New Roman" w:hAnsi="Times New Roman" w:cs="Narkisim"/>
                <w:sz w:val="20"/>
                <w:szCs w:val="24"/>
                <w:rtl/>
              </w:rPr>
            </w:pPr>
          </w:p>
        </w:tc>
      </w:tr>
      <w:tr w:rsidR="008E7718" w:rsidRPr="008E7718" w14:paraId="6005ACC8" w14:textId="77777777" w:rsidTr="00535386">
        <w:tc>
          <w:tcPr>
            <w:tcW w:w="2777" w:type="dxa"/>
            <w:gridSpan w:val="3"/>
          </w:tcPr>
          <w:p w14:paraId="39590027" w14:textId="77777777" w:rsidR="008E7718" w:rsidRPr="008E7718" w:rsidRDefault="008E7718" w:rsidP="008E7718">
            <w:pPr>
              <w:overflowPunct w:val="0"/>
              <w:autoSpaceDE w:val="0"/>
              <w:autoSpaceDN w:val="0"/>
              <w:adjustRightInd w:val="0"/>
              <w:spacing w:after="0" w:line="240" w:lineRule="auto"/>
              <w:jc w:val="both"/>
              <w:textAlignment w:val="baseline"/>
              <w:rPr>
                <w:rFonts w:ascii="Times New Roman" w:eastAsia="Times New Roman" w:hAnsi="Times New Roman" w:cs="Narkisim"/>
                <w:sz w:val="20"/>
                <w:szCs w:val="24"/>
                <w:rtl/>
              </w:rPr>
            </w:pPr>
            <w:r w:rsidRPr="008E7718">
              <w:rPr>
                <w:rFonts w:ascii="Times New Roman" w:eastAsia="Times New Roman" w:hAnsi="Times New Roman" w:cs="Narkisim"/>
                <w:sz w:val="20"/>
                <w:szCs w:val="24"/>
                <w:rtl/>
              </w:rPr>
              <w:t>המעגל הוכן לחיבור מתח</w:t>
            </w:r>
          </w:p>
        </w:tc>
        <w:tc>
          <w:tcPr>
            <w:tcW w:w="709" w:type="dxa"/>
            <w:gridSpan w:val="2"/>
          </w:tcPr>
          <w:p w14:paraId="2667ADE3" w14:textId="77777777" w:rsidR="008E7718" w:rsidRPr="008E7718" w:rsidRDefault="008E7718" w:rsidP="008E7718">
            <w:pPr>
              <w:overflowPunct w:val="0"/>
              <w:autoSpaceDE w:val="0"/>
              <w:autoSpaceDN w:val="0"/>
              <w:adjustRightInd w:val="0"/>
              <w:spacing w:after="0" w:line="240" w:lineRule="auto"/>
              <w:jc w:val="center"/>
              <w:textAlignment w:val="baseline"/>
              <w:rPr>
                <w:rFonts w:ascii="Times New Roman" w:eastAsia="Times New Roman" w:hAnsi="Times New Roman" w:cs="Narkisim"/>
                <w:sz w:val="20"/>
                <w:szCs w:val="24"/>
                <w:rtl/>
              </w:rPr>
            </w:pPr>
          </w:p>
        </w:tc>
        <w:tc>
          <w:tcPr>
            <w:tcW w:w="850" w:type="dxa"/>
          </w:tcPr>
          <w:p w14:paraId="7286AF82" w14:textId="77777777" w:rsidR="008E7718" w:rsidRPr="008E7718" w:rsidRDefault="008E7718" w:rsidP="008E7718">
            <w:pPr>
              <w:overflowPunct w:val="0"/>
              <w:autoSpaceDE w:val="0"/>
              <w:autoSpaceDN w:val="0"/>
              <w:adjustRightInd w:val="0"/>
              <w:spacing w:after="0" w:line="240" w:lineRule="auto"/>
              <w:jc w:val="center"/>
              <w:textAlignment w:val="baseline"/>
              <w:rPr>
                <w:rFonts w:ascii="Times New Roman" w:eastAsia="Times New Roman" w:hAnsi="Times New Roman" w:cs="Narkisim"/>
                <w:sz w:val="20"/>
                <w:szCs w:val="24"/>
                <w:rtl/>
              </w:rPr>
            </w:pPr>
          </w:p>
        </w:tc>
        <w:tc>
          <w:tcPr>
            <w:tcW w:w="2835" w:type="dxa"/>
            <w:gridSpan w:val="5"/>
          </w:tcPr>
          <w:p w14:paraId="34080A75" w14:textId="77777777" w:rsidR="008E7718" w:rsidRPr="008E7718" w:rsidRDefault="008E7718" w:rsidP="008E7718">
            <w:pPr>
              <w:overflowPunct w:val="0"/>
              <w:autoSpaceDE w:val="0"/>
              <w:autoSpaceDN w:val="0"/>
              <w:adjustRightInd w:val="0"/>
              <w:spacing w:after="0" w:line="240" w:lineRule="auto"/>
              <w:jc w:val="both"/>
              <w:textAlignment w:val="baseline"/>
              <w:rPr>
                <w:rFonts w:ascii="Times New Roman" w:eastAsia="Times New Roman" w:hAnsi="Times New Roman" w:cs="Narkisim"/>
                <w:sz w:val="20"/>
                <w:szCs w:val="24"/>
                <w:rtl/>
              </w:rPr>
            </w:pPr>
            <w:r w:rsidRPr="008E7718">
              <w:rPr>
                <w:rFonts w:ascii="Times New Roman" w:eastAsia="Times New Roman" w:hAnsi="Times New Roman" w:cs="Narkisim"/>
                <w:sz w:val="20"/>
                <w:szCs w:val="24"/>
                <w:rtl/>
              </w:rPr>
              <w:t>ע"י מורשה אחראי לפעולות</w:t>
            </w:r>
          </w:p>
        </w:tc>
        <w:tc>
          <w:tcPr>
            <w:tcW w:w="1560" w:type="dxa"/>
            <w:gridSpan w:val="3"/>
          </w:tcPr>
          <w:p w14:paraId="33860AA3" w14:textId="77777777" w:rsidR="008E7718" w:rsidRPr="008E7718" w:rsidRDefault="008E7718" w:rsidP="008E7718">
            <w:pPr>
              <w:overflowPunct w:val="0"/>
              <w:autoSpaceDE w:val="0"/>
              <w:autoSpaceDN w:val="0"/>
              <w:adjustRightInd w:val="0"/>
              <w:spacing w:after="0" w:line="240" w:lineRule="auto"/>
              <w:jc w:val="center"/>
              <w:textAlignment w:val="baseline"/>
              <w:rPr>
                <w:rFonts w:ascii="Times New Roman" w:eastAsia="Times New Roman" w:hAnsi="Times New Roman" w:cs="Narkisim"/>
                <w:sz w:val="20"/>
                <w:szCs w:val="24"/>
                <w:rtl/>
              </w:rPr>
            </w:pPr>
          </w:p>
        </w:tc>
        <w:tc>
          <w:tcPr>
            <w:tcW w:w="1235" w:type="dxa"/>
          </w:tcPr>
          <w:p w14:paraId="3852EAC7" w14:textId="77777777" w:rsidR="008E7718" w:rsidRPr="008E7718" w:rsidRDefault="008E7718" w:rsidP="008E7718">
            <w:pPr>
              <w:overflowPunct w:val="0"/>
              <w:autoSpaceDE w:val="0"/>
              <w:autoSpaceDN w:val="0"/>
              <w:adjustRightInd w:val="0"/>
              <w:spacing w:after="0" w:line="240" w:lineRule="auto"/>
              <w:jc w:val="center"/>
              <w:textAlignment w:val="baseline"/>
              <w:rPr>
                <w:rFonts w:ascii="Times New Roman" w:eastAsia="Times New Roman" w:hAnsi="Times New Roman" w:cs="Narkisim"/>
                <w:sz w:val="20"/>
                <w:szCs w:val="24"/>
                <w:rtl/>
              </w:rPr>
            </w:pPr>
          </w:p>
        </w:tc>
      </w:tr>
      <w:tr w:rsidR="008E7718" w:rsidRPr="008E7718" w14:paraId="4043ED8A" w14:textId="77777777" w:rsidTr="00535386">
        <w:tc>
          <w:tcPr>
            <w:tcW w:w="9966" w:type="dxa"/>
            <w:gridSpan w:val="15"/>
            <w:shd w:val="clear" w:color="auto" w:fill="D9D9D9"/>
          </w:tcPr>
          <w:p w14:paraId="54C2625A" w14:textId="77777777" w:rsidR="008E7718" w:rsidRPr="008E7718" w:rsidRDefault="008E7718" w:rsidP="008E7718">
            <w:pPr>
              <w:overflowPunct w:val="0"/>
              <w:autoSpaceDE w:val="0"/>
              <w:autoSpaceDN w:val="0"/>
              <w:adjustRightInd w:val="0"/>
              <w:spacing w:after="0" w:line="240" w:lineRule="auto"/>
              <w:jc w:val="both"/>
              <w:textAlignment w:val="baseline"/>
              <w:rPr>
                <w:rFonts w:ascii="Times New Roman" w:eastAsia="Times New Roman" w:hAnsi="Times New Roman" w:cs="Narkisim"/>
                <w:sz w:val="20"/>
                <w:szCs w:val="24"/>
                <w:rtl/>
              </w:rPr>
            </w:pPr>
          </w:p>
        </w:tc>
      </w:tr>
    </w:tbl>
    <w:p w14:paraId="5950661C" w14:textId="5F840B73" w:rsidR="00E27670" w:rsidRDefault="00E27670" w:rsidP="00E27670">
      <w:pPr>
        <w:spacing w:after="240" w:line="276" w:lineRule="auto"/>
        <w:rPr>
          <w:rFonts w:ascii="David" w:hAnsi="David" w:cs="David"/>
          <w:b/>
          <w:bCs/>
          <w:sz w:val="24"/>
          <w:szCs w:val="24"/>
          <w:rtl/>
        </w:rPr>
      </w:pPr>
    </w:p>
    <w:bookmarkEnd w:id="2"/>
    <w:bookmarkEnd w:id="3"/>
    <w:p w14:paraId="1D20F23F" w14:textId="1845947F" w:rsidR="00CD76BA" w:rsidRPr="006F6C0B" w:rsidRDefault="00045385" w:rsidP="006F6C0B">
      <w:pPr>
        <w:pStyle w:val="aff3"/>
        <w:spacing w:after="240" w:line="276" w:lineRule="auto"/>
        <w:ind w:left="958"/>
        <w:contextualSpacing w:val="0"/>
        <w:rPr>
          <w:rFonts w:ascii="David" w:hAnsi="David" w:cs="David"/>
          <w:sz w:val="24"/>
          <w:szCs w:val="24"/>
          <w:rtl/>
        </w:rPr>
      </w:pPr>
      <w:r>
        <w:rPr>
          <w:rFonts w:ascii="David" w:hAnsi="David" w:cs="David" w:hint="cs"/>
          <w:sz w:val="24"/>
          <w:szCs w:val="24"/>
          <w:rtl/>
        </w:rPr>
        <w:lastRenderedPageBreak/>
        <w:t xml:space="preserve">   </w:t>
      </w:r>
    </w:p>
    <w:p w14:paraId="5883AA2F" w14:textId="10E7B932" w:rsidR="00045385" w:rsidRPr="000E2E4F" w:rsidRDefault="00045385" w:rsidP="00045385">
      <w:pPr>
        <w:pStyle w:val="aff3"/>
        <w:spacing w:after="240" w:line="276" w:lineRule="auto"/>
        <w:ind w:left="958"/>
        <w:contextualSpacing w:val="0"/>
        <w:rPr>
          <w:rFonts w:ascii="David" w:hAnsi="David" w:cs="David"/>
          <w:sz w:val="24"/>
          <w:szCs w:val="24"/>
        </w:rPr>
      </w:pPr>
      <w:r>
        <w:rPr>
          <w:rFonts w:ascii="David" w:hAnsi="David" w:cs="David" w:hint="cs"/>
          <w:sz w:val="24"/>
          <w:szCs w:val="24"/>
          <w:rtl/>
        </w:rPr>
        <w:t xml:space="preserve">                                                                                                                                                                                                          </w:t>
      </w:r>
      <w:bookmarkEnd w:id="4"/>
    </w:p>
    <w:p w14:paraId="07032A13" w14:textId="77777777" w:rsidR="0049298B" w:rsidRPr="0094039D" w:rsidRDefault="0049298B" w:rsidP="00003950">
      <w:pPr>
        <w:pStyle w:val="10"/>
        <w:numPr>
          <w:ilvl w:val="0"/>
          <w:numId w:val="23"/>
        </w:numPr>
        <w:shd w:val="clear" w:color="auto" w:fill="000000" w:themeFill="text1"/>
        <w:spacing w:line="276" w:lineRule="auto"/>
        <w:ind w:hanging="820"/>
        <w:rPr>
          <w:rtl/>
        </w:rPr>
      </w:pPr>
      <w:r w:rsidRPr="0094039D">
        <w:rPr>
          <w:rtl/>
        </w:rPr>
        <w:t>הפניות</w:t>
      </w:r>
    </w:p>
    <w:p w14:paraId="54DE9312" w14:textId="226B9016" w:rsidR="00405133" w:rsidRDefault="00405133" w:rsidP="00405133">
      <w:pPr>
        <w:pStyle w:val="aff3"/>
        <w:numPr>
          <w:ilvl w:val="1"/>
          <w:numId w:val="23"/>
        </w:numPr>
        <w:spacing w:after="240" w:line="276" w:lineRule="auto"/>
        <w:ind w:left="958" w:hanging="709"/>
        <w:contextualSpacing w:val="0"/>
        <w:rPr>
          <w:rFonts w:ascii="David" w:hAnsi="David" w:cs="David"/>
          <w:sz w:val="24"/>
          <w:szCs w:val="24"/>
        </w:rPr>
      </w:pPr>
      <w:r w:rsidRPr="000E2E4F">
        <w:rPr>
          <w:rFonts w:ascii="David" w:hAnsi="David" w:cs="David"/>
          <w:sz w:val="24"/>
          <w:szCs w:val="24"/>
          <w:rtl/>
        </w:rPr>
        <w:t>לא רלוונטי.</w:t>
      </w:r>
    </w:p>
    <w:p w14:paraId="6D74134B" w14:textId="77777777" w:rsidR="00405133" w:rsidRPr="00405133" w:rsidRDefault="00405133" w:rsidP="00405133">
      <w:pPr>
        <w:spacing w:after="240" w:line="276" w:lineRule="auto"/>
        <w:rPr>
          <w:rFonts w:ascii="David" w:hAnsi="David" w:cs="David"/>
          <w:sz w:val="24"/>
          <w:szCs w:val="24"/>
        </w:rPr>
      </w:pPr>
    </w:p>
    <w:p w14:paraId="61328969" w14:textId="2C4D0D05" w:rsidR="007512CD" w:rsidRPr="00F4448F" w:rsidRDefault="00FF433B" w:rsidP="00AE0CBF">
      <w:pPr>
        <w:pStyle w:val="10"/>
        <w:numPr>
          <w:ilvl w:val="0"/>
          <w:numId w:val="23"/>
        </w:numPr>
        <w:shd w:val="clear" w:color="auto" w:fill="000000" w:themeFill="text1"/>
        <w:spacing w:line="276" w:lineRule="auto"/>
        <w:ind w:hanging="820"/>
        <w:rPr>
          <w:color w:val="FF0000"/>
          <w:rtl/>
        </w:rPr>
      </w:pPr>
      <w:r>
        <w:rPr>
          <w:rFonts w:hint="cs"/>
          <w:rtl/>
        </w:rPr>
        <w:t>*</w:t>
      </w:r>
      <w:r w:rsidR="007512CD" w:rsidRPr="005B2299">
        <w:rPr>
          <w:rFonts w:hint="cs"/>
          <w:rtl/>
        </w:rPr>
        <w:t>מהדורות</w:t>
      </w:r>
      <w:r w:rsidR="00F4448F" w:rsidRPr="005B2299">
        <w:rPr>
          <w:rFonts w:hint="cs"/>
          <w:rtl/>
        </w:rPr>
        <w:t xml:space="preserve"> </w:t>
      </w:r>
    </w:p>
    <w:tbl>
      <w:tblPr>
        <w:tblStyle w:val="aff1"/>
        <w:bidiVisual/>
        <w:tblW w:w="9393" w:type="dxa"/>
        <w:tblInd w:w="380" w:type="dxa"/>
        <w:tblLook w:val="04A0" w:firstRow="1" w:lastRow="0" w:firstColumn="1" w:lastColumn="0" w:noHBand="0" w:noVBand="1"/>
      </w:tblPr>
      <w:tblGrid>
        <w:gridCol w:w="2348"/>
        <w:gridCol w:w="2348"/>
        <w:gridCol w:w="2348"/>
        <w:gridCol w:w="2349"/>
      </w:tblGrid>
      <w:tr w:rsidR="00CC3A78" w14:paraId="22131780" w14:textId="77777777" w:rsidTr="00AE0CBF">
        <w:trPr>
          <w:cantSplit/>
          <w:trHeight w:hRule="exact" w:val="567"/>
        </w:trPr>
        <w:tc>
          <w:tcPr>
            <w:tcW w:w="2348" w:type="dxa"/>
            <w:shd w:val="clear" w:color="auto" w:fill="7F7F7F" w:themeFill="text1" w:themeFillTint="80"/>
          </w:tcPr>
          <w:p w14:paraId="6ACE5DAE" w14:textId="545E76A1" w:rsidR="00CC3A78" w:rsidRDefault="00407C69" w:rsidP="00CC3A78">
            <w:pPr>
              <w:pStyle w:val="a9"/>
              <w:jc w:val="center"/>
              <w:rPr>
                <w:rtl/>
              </w:rPr>
            </w:pPr>
            <w:r>
              <w:rPr>
                <w:rFonts w:ascii="David" w:hAnsi="David" w:hint="cs"/>
                <w:bCs/>
                <w:color w:val="FFFFFF" w:themeColor="background1"/>
                <w:sz w:val="28"/>
                <w:szCs w:val="28"/>
                <w:rtl/>
              </w:rPr>
              <w:t>מספר</w:t>
            </w:r>
            <w:r w:rsidR="00CC3A78">
              <w:rPr>
                <w:rFonts w:ascii="David" w:hAnsi="David" w:hint="cs"/>
                <w:bCs/>
                <w:color w:val="FFFFFF" w:themeColor="background1"/>
                <w:sz w:val="28"/>
                <w:szCs w:val="28"/>
                <w:rtl/>
              </w:rPr>
              <w:t xml:space="preserve"> המהדורה</w:t>
            </w:r>
          </w:p>
        </w:tc>
        <w:tc>
          <w:tcPr>
            <w:tcW w:w="2348" w:type="dxa"/>
            <w:shd w:val="clear" w:color="auto" w:fill="7F7F7F" w:themeFill="text1" w:themeFillTint="80"/>
          </w:tcPr>
          <w:p w14:paraId="09ECC291" w14:textId="7B8F8DFD" w:rsidR="00CC3A78" w:rsidRDefault="00CC3A78" w:rsidP="00CC3A78">
            <w:pPr>
              <w:pStyle w:val="a9"/>
              <w:jc w:val="center"/>
              <w:rPr>
                <w:rtl/>
              </w:rPr>
            </w:pPr>
            <w:r>
              <w:rPr>
                <w:rFonts w:ascii="David" w:hAnsi="David" w:hint="cs"/>
                <w:bCs/>
                <w:color w:val="FFFFFF" w:themeColor="background1"/>
                <w:sz w:val="28"/>
                <w:szCs w:val="28"/>
                <w:rtl/>
              </w:rPr>
              <w:t>תאריך</w:t>
            </w:r>
          </w:p>
        </w:tc>
        <w:tc>
          <w:tcPr>
            <w:tcW w:w="2348" w:type="dxa"/>
            <w:shd w:val="clear" w:color="auto" w:fill="7F7F7F" w:themeFill="text1" w:themeFillTint="80"/>
          </w:tcPr>
          <w:p w14:paraId="5AF0ECF2" w14:textId="3A52015B" w:rsidR="00CC3A78" w:rsidRDefault="00CC3A78" w:rsidP="00CC3A78">
            <w:pPr>
              <w:pStyle w:val="a9"/>
              <w:jc w:val="center"/>
              <w:rPr>
                <w:rtl/>
              </w:rPr>
            </w:pPr>
            <w:r>
              <w:rPr>
                <w:rFonts w:ascii="David" w:hAnsi="David" w:hint="cs"/>
                <w:bCs/>
                <w:color w:val="FFFFFF" w:themeColor="background1"/>
                <w:sz w:val="28"/>
                <w:szCs w:val="28"/>
                <w:rtl/>
              </w:rPr>
              <w:t>מהות השינוי</w:t>
            </w:r>
          </w:p>
        </w:tc>
        <w:tc>
          <w:tcPr>
            <w:tcW w:w="2349" w:type="dxa"/>
            <w:shd w:val="clear" w:color="auto" w:fill="7F7F7F" w:themeFill="text1" w:themeFillTint="80"/>
          </w:tcPr>
          <w:p w14:paraId="67BEE990" w14:textId="753F4AC5" w:rsidR="00CC3A78" w:rsidRDefault="00CC3A78" w:rsidP="00CC3A78">
            <w:pPr>
              <w:pStyle w:val="a9"/>
              <w:jc w:val="center"/>
              <w:rPr>
                <w:rtl/>
              </w:rPr>
            </w:pPr>
            <w:r>
              <w:rPr>
                <w:rFonts w:ascii="David" w:hAnsi="David" w:hint="cs"/>
                <w:bCs/>
                <w:color w:val="FFFFFF" w:themeColor="background1"/>
                <w:sz w:val="28"/>
                <w:szCs w:val="28"/>
                <w:rtl/>
              </w:rPr>
              <w:t>שם המאשר</w:t>
            </w:r>
          </w:p>
        </w:tc>
      </w:tr>
      <w:tr w:rsidR="007512CD" w14:paraId="3DC27CAF" w14:textId="77777777" w:rsidTr="009B7BCD">
        <w:trPr>
          <w:cantSplit/>
          <w:trHeight w:hRule="exact" w:val="567"/>
        </w:trPr>
        <w:tc>
          <w:tcPr>
            <w:tcW w:w="2348" w:type="dxa"/>
            <w:vAlign w:val="center"/>
          </w:tcPr>
          <w:p w14:paraId="51794957" w14:textId="1383529E" w:rsidR="007512CD" w:rsidRDefault="0014743D" w:rsidP="009B7BCD">
            <w:pPr>
              <w:pStyle w:val="a9"/>
              <w:jc w:val="center"/>
              <w:rPr>
                <w:rtl/>
              </w:rPr>
            </w:pPr>
            <w:r>
              <w:rPr>
                <w:rFonts w:hint="cs"/>
                <w:rtl/>
              </w:rPr>
              <w:t>4</w:t>
            </w:r>
          </w:p>
        </w:tc>
        <w:tc>
          <w:tcPr>
            <w:tcW w:w="2348" w:type="dxa"/>
            <w:vAlign w:val="center"/>
          </w:tcPr>
          <w:p w14:paraId="34FF5F28" w14:textId="3000A839" w:rsidR="007512CD" w:rsidRDefault="0014743D" w:rsidP="009B7BCD">
            <w:pPr>
              <w:pStyle w:val="a9"/>
              <w:jc w:val="center"/>
              <w:rPr>
                <w:rtl/>
              </w:rPr>
            </w:pPr>
            <w:r>
              <w:rPr>
                <w:rFonts w:hint="cs"/>
                <w:rtl/>
              </w:rPr>
              <w:t>דצמבר 2022</w:t>
            </w:r>
          </w:p>
        </w:tc>
        <w:tc>
          <w:tcPr>
            <w:tcW w:w="2348" w:type="dxa"/>
            <w:vAlign w:val="center"/>
          </w:tcPr>
          <w:p w14:paraId="43F23F1F" w14:textId="2D1F97ED" w:rsidR="007512CD" w:rsidRDefault="0014743D" w:rsidP="009B7BCD">
            <w:pPr>
              <w:pStyle w:val="a9"/>
              <w:jc w:val="center"/>
              <w:rPr>
                <w:rtl/>
              </w:rPr>
            </w:pPr>
            <w:r>
              <w:rPr>
                <w:rFonts w:hint="cs"/>
                <w:rtl/>
              </w:rPr>
              <w:t>פורמט חדש</w:t>
            </w:r>
          </w:p>
        </w:tc>
        <w:tc>
          <w:tcPr>
            <w:tcW w:w="2349" w:type="dxa"/>
            <w:vAlign w:val="center"/>
          </w:tcPr>
          <w:p w14:paraId="69583B27" w14:textId="77777777" w:rsidR="007512CD" w:rsidRDefault="0014743D" w:rsidP="009B7BCD">
            <w:pPr>
              <w:pStyle w:val="a9"/>
              <w:jc w:val="center"/>
              <w:rPr>
                <w:rtl/>
              </w:rPr>
            </w:pPr>
            <w:r>
              <w:rPr>
                <w:rFonts w:hint="cs"/>
                <w:rtl/>
              </w:rPr>
              <w:t xml:space="preserve">ממ"ח חשמל : </w:t>
            </w:r>
          </w:p>
          <w:p w14:paraId="3F6C6DF1" w14:textId="0B54E581" w:rsidR="00D76FB7" w:rsidRDefault="00D76FB7" w:rsidP="009B7BCD">
            <w:pPr>
              <w:pStyle w:val="a9"/>
              <w:jc w:val="center"/>
              <w:rPr>
                <w:rtl/>
              </w:rPr>
            </w:pPr>
            <w:r>
              <w:rPr>
                <w:rFonts w:hint="cs"/>
                <w:rtl/>
              </w:rPr>
              <w:t>ויקטור מימון</w:t>
            </w:r>
          </w:p>
        </w:tc>
      </w:tr>
      <w:tr w:rsidR="007512CD" w14:paraId="136E5531" w14:textId="77777777" w:rsidTr="009B7BCD">
        <w:trPr>
          <w:cantSplit/>
          <w:trHeight w:hRule="exact" w:val="567"/>
        </w:trPr>
        <w:tc>
          <w:tcPr>
            <w:tcW w:w="2348" w:type="dxa"/>
            <w:vAlign w:val="center"/>
          </w:tcPr>
          <w:p w14:paraId="69362003" w14:textId="77777777" w:rsidR="007512CD" w:rsidRDefault="007512CD" w:rsidP="009B7BCD">
            <w:pPr>
              <w:pStyle w:val="a9"/>
              <w:jc w:val="center"/>
              <w:rPr>
                <w:rtl/>
              </w:rPr>
            </w:pPr>
          </w:p>
        </w:tc>
        <w:tc>
          <w:tcPr>
            <w:tcW w:w="2348" w:type="dxa"/>
            <w:vAlign w:val="center"/>
          </w:tcPr>
          <w:p w14:paraId="5C76F625" w14:textId="77777777" w:rsidR="007512CD" w:rsidRDefault="007512CD" w:rsidP="009B7BCD">
            <w:pPr>
              <w:pStyle w:val="a9"/>
              <w:jc w:val="center"/>
              <w:rPr>
                <w:rtl/>
              </w:rPr>
            </w:pPr>
          </w:p>
        </w:tc>
        <w:tc>
          <w:tcPr>
            <w:tcW w:w="2348" w:type="dxa"/>
            <w:vAlign w:val="center"/>
          </w:tcPr>
          <w:p w14:paraId="5ACDC839" w14:textId="77777777" w:rsidR="007512CD" w:rsidRDefault="007512CD" w:rsidP="009B7BCD">
            <w:pPr>
              <w:pStyle w:val="a9"/>
              <w:jc w:val="center"/>
              <w:rPr>
                <w:rtl/>
              </w:rPr>
            </w:pPr>
          </w:p>
        </w:tc>
        <w:tc>
          <w:tcPr>
            <w:tcW w:w="2349" w:type="dxa"/>
            <w:vAlign w:val="center"/>
          </w:tcPr>
          <w:p w14:paraId="23872A4B" w14:textId="77777777" w:rsidR="007512CD" w:rsidRDefault="007512CD" w:rsidP="009B7BCD">
            <w:pPr>
              <w:pStyle w:val="a9"/>
              <w:jc w:val="center"/>
              <w:rPr>
                <w:rtl/>
              </w:rPr>
            </w:pPr>
          </w:p>
        </w:tc>
      </w:tr>
      <w:tr w:rsidR="007512CD" w14:paraId="521EFF3C" w14:textId="77777777" w:rsidTr="009B7BCD">
        <w:trPr>
          <w:cantSplit/>
          <w:trHeight w:hRule="exact" w:val="567"/>
        </w:trPr>
        <w:tc>
          <w:tcPr>
            <w:tcW w:w="2348" w:type="dxa"/>
            <w:vAlign w:val="center"/>
          </w:tcPr>
          <w:p w14:paraId="0AC6F964" w14:textId="77777777" w:rsidR="007512CD" w:rsidRDefault="007512CD" w:rsidP="009B7BCD">
            <w:pPr>
              <w:pStyle w:val="a9"/>
              <w:jc w:val="center"/>
              <w:rPr>
                <w:rtl/>
              </w:rPr>
            </w:pPr>
          </w:p>
        </w:tc>
        <w:tc>
          <w:tcPr>
            <w:tcW w:w="2348" w:type="dxa"/>
            <w:vAlign w:val="center"/>
          </w:tcPr>
          <w:p w14:paraId="0E5A3AD6" w14:textId="77777777" w:rsidR="007512CD" w:rsidRDefault="007512CD" w:rsidP="009B7BCD">
            <w:pPr>
              <w:pStyle w:val="a9"/>
              <w:jc w:val="center"/>
              <w:rPr>
                <w:rtl/>
              </w:rPr>
            </w:pPr>
          </w:p>
        </w:tc>
        <w:tc>
          <w:tcPr>
            <w:tcW w:w="2348" w:type="dxa"/>
            <w:vAlign w:val="center"/>
          </w:tcPr>
          <w:p w14:paraId="368FDE7D" w14:textId="77777777" w:rsidR="007512CD" w:rsidRDefault="007512CD" w:rsidP="009B7BCD">
            <w:pPr>
              <w:pStyle w:val="a9"/>
              <w:jc w:val="center"/>
              <w:rPr>
                <w:rtl/>
              </w:rPr>
            </w:pPr>
          </w:p>
        </w:tc>
        <w:tc>
          <w:tcPr>
            <w:tcW w:w="2349" w:type="dxa"/>
            <w:vAlign w:val="center"/>
          </w:tcPr>
          <w:p w14:paraId="48572479" w14:textId="77777777" w:rsidR="007512CD" w:rsidRDefault="007512CD" w:rsidP="009B7BCD">
            <w:pPr>
              <w:pStyle w:val="a9"/>
              <w:jc w:val="center"/>
              <w:rPr>
                <w:rtl/>
              </w:rPr>
            </w:pPr>
          </w:p>
        </w:tc>
      </w:tr>
    </w:tbl>
    <w:p w14:paraId="36351A87" w14:textId="7D393F08" w:rsidR="00405133" w:rsidRPr="00CC2930" w:rsidRDefault="00405133" w:rsidP="00405133">
      <w:pPr>
        <w:spacing w:line="276" w:lineRule="auto"/>
        <w:rPr>
          <w:rFonts w:ascii="David" w:hAnsi="David" w:cs="David"/>
          <w:sz w:val="24"/>
          <w:szCs w:val="24"/>
          <w:rtl/>
        </w:rPr>
      </w:pPr>
    </w:p>
    <w:sectPr w:rsidR="00405133" w:rsidRPr="00CC2930" w:rsidSect="00F85174">
      <w:headerReference w:type="default" r:id="rId11"/>
      <w:footerReference w:type="default" r:id="rId12"/>
      <w:pgSz w:w="11906" w:h="16838"/>
      <w:pgMar w:top="3119" w:right="1080" w:bottom="1440" w:left="1080" w:header="567" w:footer="709"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BC67762" w14:textId="77777777" w:rsidR="00133426" w:rsidRDefault="00133426" w:rsidP="00D24A77">
      <w:pPr>
        <w:spacing w:after="0" w:line="240" w:lineRule="auto"/>
      </w:pPr>
      <w:r>
        <w:separator/>
      </w:r>
    </w:p>
  </w:endnote>
  <w:endnote w:type="continuationSeparator" w:id="0">
    <w:p w14:paraId="5A5EFAFC" w14:textId="77777777" w:rsidR="00133426" w:rsidRDefault="00133426" w:rsidP="00D24A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David">
    <w:panose1 w:val="020E0502060401010101"/>
    <w:charset w:val="00"/>
    <w:family w:val="swiss"/>
    <w:pitch w:val="variable"/>
    <w:sig w:usb0="00000803" w:usb1="00000000" w:usb2="00000000" w:usb3="00000000" w:csb0="00000021" w:csb1="00000000"/>
  </w:font>
  <w:font w:name="Narkisim">
    <w:panose1 w:val="020E0502050101010101"/>
    <w:charset w:val="00"/>
    <w:family w:val="swiss"/>
    <w:pitch w:val="variable"/>
    <w:sig w:usb0="00000803" w:usb1="00000000" w:usb2="00000000" w:usb3="00000000" w:csb0="00000021"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riam">
    <w:panose1 w:val="020B0502050101010101"/>
    <w:charset w:val="00"/>
    <w:family w:val="swiss"/>
    <w:pitch w:val="variable"/>
    <w:sig w:usb0="00000803" w:usb1="00000000" w:usb2="00000000" w:usb3="00000000" w:csb0="0000002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13EDA1" w14:textId="1DD60DEA" w:rsidR="00E71082" w:rsidRDefault="00E71082" w:rsidP="00CC3A78">
    <w:pPr>
      <w:tabs>
        <w:tab w:val="center" w:pos="4153"/>
        <w:tab w:val="right" w:pos="8306"/>
      </w:tabs>
      <w:jc w:val="center"/>
      <w:rPr>
        <w:rFonts w:asciiTheme="minorBidi" w:hAnsiTheme="minorBidi"/>
        <w:color w:val="000000"/>
        <w:rtl/>
        <w:lang w:val="he-IL"/>
      </w:rPr>
    </w:pPr>
    <w:r w:rsidRPr="006668E6">
      <w:rPr>
        <w:rFonts w:asciiTheme="minorBidi" w:hAnsiTheme="minorBidi"/>
        <w:b/>
        <w:noProof/>
        <w:color w:val="000000"/>
      </w:rPr>
      <mc:AlternateContent>
        <mc:Choice Requires="wps">
          <w:drawing>
            <wp:anchor distT="0" distB="0" distL="114300" distR="114300" simplePos="0" relativeHeight="251671552" behindDoc="0" locked="0" layoutInCell="1" allowOverlap="1" wp14:anchorId="1AB8D7ED" wp14:editId="37E08E45">
              <wp:simplePos x="0" y="0"/>
              <wp:positionH relativeFrom="column">
                <wp:posOffset>-502865</wp:posOffset>
              </wp:positionH>
              <wp:positionV relativeFrom="paragraph">
                <wp:posOffset>-35505</wp:posOffset>
              </wp:positionV>
              <wp:extent cx="6631388" cy="7952"/>
              <wp:effectExtent l="0" t="0" r="36195" b="30480"/>
              <wp:wrapNone/>
              <wp:docPr id="1" name="מחבר ישר 1"/>
              <wp:cNvGraphicFramePr/>
              <a:graphic xmlns:a="http://schemas.openxmlformats.org/drawingml/2006/main">
                <a:graphicData uri="http://schemas.microsoft.com/office/word/2010/wordprocessingShape">
                  <wps:wsp>
                    <wps:cNvCnPr/>
                    <wps:spPr>
                      <a:xfrm>
                        <a:off x="0" y="0"/>
                        <a:ext cx="6631388" cy="7952"/>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BBBE6DD" id="מחבר ישר 1" o:spid="_x0000_s1026" style="position:absolute;left:0;text-align:lef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9.6pt,-2.8pt" to="482.55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" strokecolor="#4472c4 [3204]" strokeweight=".5pt">
              <v:stroke joinstyle="miter"/>
            </v:line>
          </w:pict>
        </mc:Fallback>
      </mc:AlternateContent>
    </w:r>
    <w:r w:rsidRPr="006668E6">
      <w:rPr>
        <w:rFonts w:asciiTheme="minorBidi" w:hAnsiTheme="minorBidi" w:hint="eastAsia"/>
        <w:b/>
        <w:color w:val="000000"/>
        <w:rtl/>
      </w:rPr>
      <w:t>מסמך</w:t>
    </w:r>
    <w:r w:rsidRPr="008F56C3">
      <w:rPr>
        <w:rFonts w:asciiTheme="minorBidi" w:hAnsiTheme="minorBidi"/>
        <w:b/>
        <w:color w:val="000000"/>
        <w:rtl/>
      </w:rPr>
      <w:t xml:space="preserve"> </w:t>
    </w:r>
    <w:r>
      <w:rPr>
        <w:rFonts w:asciiTheme="minorBidi" w:hAnsiTheme="minorBidi" w:hint="cs"/>
        <w:b/>
        <w:color w:val="000000"/>
        <w:rtl/>
      </w:rPr>
      <w:t xml:space="preserve">זה </w:t>
    </w:r>
    <w:r w:rsidRPr="008F56C3">
      <w:rPr>
        <w:rFonts w:asciiTheme="minorBidi" w:hAnsiTheme="minorBidi"/>
        <w:b/>
        <w:color w:val="000000"/>
        <w:rtl/>
      </w:rPr>
      <w:t>והמידע הכלול ב</w:t>
    </w:r>
    <w:r>
      <w:rPr>
        <w:rFonts w:asciiTheme="minorBidi" w:hAnsiTheme="minorBidi" w:hint="cs"/>
        <w:b/>
        <w:color w:val="000000"/>
        <w:rtl/>
      </w:rPr>
      <w:t>ו</w:t>
    </w:r>
    <w:r w:rsidRPr="008F56C3">
      <w:rPr>
        <w:rFonts w:asciiTheme="minorBidi" w:hAnsiTheme="minorBidi"/>
        <w:b/>
        <w:color w:val="000000"/>
        <w:rtl/>
      </w:rPr>
      <w:t xml:space="preserve"> הם קניינה של </w:t>
    </w:r>
    <w:r>
      <w:rPr>
        <w:rFonts w:asciiTheme="minorBidi" w:hAnsiTheme="minorBidi" w:hint="cs"/>
        <w:b/>
        <w:color w:val="000000"/>
        <w:rtl/>
        <w:lang w:val="en-GB"/>
      </w:rPr>
      <w:t xml:space="preserve">חברת </w:t>
    </w:r>
    <w:proofErr w:type="spellStart"/>
    <w:r>
      <w:rPr>
        <w:rFonts w:asciiTheme="minorBidi" w:hAnsiTheme="minorBidi" w:hint="cs"/>
        <w:b/>
        <w:color w:val="000000"/>
        <w:rtl/>
        <w:lang w:val="en-GB"/>
      </w:rPr>
      <w:t>קצא"א</w:t>
    </w:r>
    <w:proofErr w:type="spellEnd"/>
    <w:r>
      <w:rPr>
        <w:rFonts w:asciiTheme="minorBidi" w:hAnsiTheme="minorBidi" w:hint="cs"/>
        <w:b/>
        <w:color w:val="000000"/>
        <w:rtl/>
      </w:rPr>
      <w:t xml:space="preserve"> בע"מ</w:t>
    </w:r>
    <w:r w:rsidRPr="008F56C3">
      <w:rPr>
        <w:rFonts w:asciiTheme="minorBidi" w:hAnsiTheme="minorBidi"/>
        <w:b/>
        <w:color w:val="000000"/>
        <w:rtl/>
      </w:rPr>
      <w:t xml:space="preserve"> ואין לפרסמ</w:t>
    </w:r>
    <w:r>
      <w:rPr>
        <w:rFonts w:asciiTheme="minorBidi" w:hAnsiTheme="minorBidi" w:hint="cs"/>
        <w:b/>
        <w:color w:val="000000"/>
        <w:rtl/>
      </w:rPr>
      <w:t>ו</w:t>
    </w:r>
    <w:r w:rsidRPr="008F56C3">
      <w:rPr>
        <w:rFonts w:asciiTheme="minorBidi" w:hAnsiTheme="minorBidi"/>
        <w:b/>
        <w:color w:val="000000"/>
        <w:rtl/>
      </w:rPr>
      <w:t>, להעתיק</w:t>
    </w:r>
    <w:r>
      <w:rPr>
        <w:rFonts w:asciiTheme="minorBidi" w:hAnsiTheme="minorBidi" w:hint="cs"/>
        <w:b/>
        <w:color w:val="000000"/>
        <w:rtl/>
      </w:rPr>
      <w:t>ו</w:t>
    </w:r>
    <w:r w:rsidRPr="008F56C3">
      <w:rPr>
        <w:rFonts w:asciiTheme="minorBidi" w:hAnsiTheme="minorBidi"/>
        <w:b/>
        <w:color w:val="000000"/>
        <w:rtl/>
      </w:rPr>
      <w:t>, לעשות שימוש ב</w:t>
    </w:r>
    <w:r>
      <w:rPr>
        <w:rFonts w:asciiTheme="minorBidi" w:hAnsiTheme="minorBidi" w:hint="cs"/>
        <w:b/>
        <w:color w:val="000000"/>
        <w:rtl/>
      </w:rPr>
      <w:t>ו</w:t>
    </w:r>
    <w:r w:rsidRPr="008F56C3">
      <w:rPr>
        <w:rFonts w:asciiTheme="minorBidi" w:hAnsiTheme="minorBidi"/>
        <w:b/>
        <w:color w:val="000000"/>
        <w:rtl/>
      </w:rPr>
      <w:t xml:space="preserve"> או להעביר</w:t>
    </w:r>
    <w:r>
      <w:rPr>
        <w:rFonts w:asciiTheme="minorBidi" w:hAnsiTheme="minorBidi" w:hint="cs"/>
        <w:b/>
        <w:color w:val="000000"/>
        <w:rtl/>
      </w:rPr>
      <w:t>ו</w:t>
    </w:r>
    <w:r w:rsidRPr="008F56C3">
      <w:rPr>
        <w:rFonts w:asciiTheme="minorBidi" w:hAnsiTheme="minorBidi"/>
        <w:b/>
        <w:color w:val="000000"/>
        <w:rtl/>
      </w:rPr>
      <w:t xml:space="preserve"> לצד שלישי, במלוא</w:t>
    </w:r>
    <w:r>
      <w:rPr>
        <w:rFonts w:asciiTheme="minorBidi" w:hAnsiTheme="minorBidi" w:hint="cs"/>
        <w:b/>
        <w:color w:val="000000"/>
        <w:rtl/>
      </w:rPr>
      <w:t>ו</w:t>
    </w:r>
    <w:r w:rsidRPr="008F56C3">
      <w:rPr>
        <w:rFonts w:asciiTheme="minorBidi" w:hAnsiTheme="minorBidi"/>
        <w:b/>
        <w:color w:val="000000"/>
        <w:rtl/>
      </w:rPr>
      <w:t xml:space="preserve"> או כל חלק ממנה, ללא הסכמה בכתב מראש מאת </w:t>
    </w:r>
    <w:r>
      <w:rPr>
        <w:rFonts w:asciiTheme="minorBidi" w:hAnsiTheme="minorBidi" w:hint="cs"/>
        <w:b/>
        <w:color w:val="000000"/>
        <w:rtl/>
      </w:rPr>
      <w:t xml:space="preserve">חברת </w:t>
    </w:r>
    <w:proofErr w:type="spellStart"/>
    <w:r>
      <w:rPr>
        <w:rFonts w:asciiTheme="minorBidi" w:hAnsiTheme="minorBidi" w:hint="cs"/>
        <w:b/>
        <w:color w:val="000000"/>
        <w:rtl/>
        <w:lang w:val="en-GB"/>
      </w:rPr>
      <w:t>קצא"א</w:t>
    </w:r>
    <w:proofErr w:type="spellEnd"/>
    <w:r>
      <w:rPr>
        <w:rFonts w:asciiTheme="minorBidi" w:hAnsiTheme="minorBidi" w:hint="cs"/>
        <w:b/>
        <w:color w:val="000000"/>
        <w:rtl/>
      </w:rPr>
      <w:t>.</w:t>
    </w:r>
  </w:p>
  <w:p w14:paraId="5C8FFBB9" w14:textId="77777777" w:rsidR="00E71082" w:rsidRDefault="00E71082" w:rsidP="00CC3A78">
    <w:pPr>
      <w:pStyle w:val="af3"/>
    </w:pPr>
  </w:p>
  <w:p w14:paraId="085466FE" w14:textId="77777777" w:rsidR="00E71082" w:rsidRPr="00CC3A78" w:rsidRDefault="00E71082">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988A563" w14:textId="77777777" w:rsidR="00133426" w:rsidRDefault="00133426" w:rsidP="00D24A77">
      <w:pPr>
        <w:spacing w:after="0" w:line="240" w:lineRule="auto"/>
      </w:pPr>
      <w:r>
        <w:separator/>
      </w:r>
    </w:p>
  </w:footnote>
  <w:footnote w:type="continuationSeparator" w:id="0">
    <w:p w14:paraId="5C654CF1" w14:textId="77777777" w:rsidR="00133426" w:rsidRDefault="00133426" w:rsidP="00D24A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13"/>
      <w:tblpPr w:leftFromText="180" w:rightFromText="180" w:vertAnchor="text" w:horzAnchor="margin" w:tblpXSpec="center" w:tblpY="874"/>
      <w:bidiVisual/>
      <w:tblW w:w="11200" w:type="dxa"/>
      <w:tblBorders>
        <w:top w:val="single" w:sz="18" w:space="0" w:color="2F5496" w:themeColor="accent1" w:themeShade="BF"/>
        <w:left w:val="single" w:sz="18" w:space="0" w:color="2F5496" w:themeColor="accent1" w:themeShade="BF"/>
        <w:bottom w:val="single" w:sz="18" w:space="0" w:color="2F5496" w:themeColor="accent1" w:themeShade="BF"/>
        <w:right w:val="single" w:sz="18" w:space="0" w:color="2F5496" w:themeColor="accent1" w:themeShade="BF"/>
        <w:insideH w:val="single" w:sz="18" w:space="0" w:color="2F5496" w:themeColor="accent1" w:themeShade="BF"/>
        <w:insideV w:val="single" w:sz="18" w:space="0" w:color="2F5496" w:themeColor="accent1" w:themeShade="BF"/>
      </w:tblBorders>
      <w:tblLayout w:type="fixed"/>
      <w:tblLook w:val="04A0" w:firstRow="1" w:lastRow="0" w:firstColumn="1" w:lastColumn="0" w:noHBand="0" w:noVBand="1"/>
    </w:tblPr>
    <w:tblGrid>
      <w:gridCol w:w="2832"/>
      <w:gridCol w:w="1843"/>
      <w:gridCol w:w="787"/>
      <w:gridCol w:w="1648"/>
      <w:gridCol w:w="2165"/>
      <w:gridCol w:w="1925"/>
    </w:tblGrid>
    <w:tr w:rsidR="00E71082" w:rsidRPr="00B242FB" w14:paraId="07C31662" w14:textId="77777777" w:rsidTr="009B7BCD">
      <w:trPr>
        <w:cantSplit/>
        <w:trHeight w:val="590"/>
      </w:trPr>
      <w:tc>
        <w:tcPr>
          <w:tcW w:w="2832" w:type="dxa"/>
          <w:tcBorders>
            <w:top w:val="single" w:sz="12" w:space="0" w:color="auto"/>
            <w:left w:val="single" w:sz="12" w:space="0" w:color="auto"/>
            <w:bottom w:val="single" w:sz="12" w:space="0" w:color="auto"/>
            <w:right w:val="single" w:sz="12" w:space="0" w:color="auto"/>
          </w:tcBorders>
          <w:vAlign w:val="center"/>
        </w:tcPr>
        <w:p w14:paraId="7BB7EA87" w14:textId="2649DA8D" w:rsidR="00E71082" w:rsidRPr="00B242FB" w:rsidRDefault="00E71082" w:rsidP="0007230F">
          <w:pPr>
            <w:tabs>
              <w:tab w:val="center" w:pos="4153"/>
              <w:tab w:val="right" w:pos="8306"/>
            </w:tabs>
            <w:jc w:val="center"/>
            <w:rPr>
              <w:rFonts w:ascii="David" w:hAnsi="David" w:cs="David"/>
              <w:b/>
              <w:bCs/>
              <w:sz w:val="36"/>
              <w:szCs w:val="36"/>
              <w:rtl/>
            </w:rPr>
          </w:pPr>
          <w:proofErr w:type="spellStart"/>
          <w:r w:rsidRPr="00B242FB">
            <w:rPr>
              <w:rFonts w:ascii="David" w:hAnsi="David" w:cs="David" w:hint="cs"/>
              <w:sz w:val="28"/>
              <w:szCs w:val="28"/>
              <w:rtl/>
            </w:rPr>
            <w:t>מקצוע</w:t>
          </w:r>
          <w:r>
            <w:rPr>
              <w:rFonts w:ascii="David" w:hAnsi="David" w:cs="David" w:hint="cs"/>
              <w:sz w:val="28"/>
              <w:szCs w:val="28"/>
              <w:rtl/>
            </w:rPr>
            <w:t>:חשמל</w:t>
          </w:r>
          <w:proofErr w:type="spellEnd"/>
        </w:p>
      </w:tc>
      <w:tc>
        <w:tcPr>
          <w:tcW w:w="1843" w:type="dxa"/>
          <w:tcBorders>
            <w:top w:val="single" w:sz="12" w:space="0" w:color="auto"/>
            <w:left w:val="single" w:sz="12" w:space="0" w:color="auto"/>
            <w:bottom w:val="single" w:sz="12" w:space="0" w:color="auto"/>
            <w:right w:val="single" w:sz="12" w:space="0" w:color="auto"/>
          </w:tcBorders>
          <w:vAlign w:val="center"/>
        </w:tcPr>
        <w:p w14:paraId="59AD3E38" w14:textId="77777777" w:rsidR="00E71082" w:rsidRPr="00B242FB" w:rsidRDefault="00E71082" w:rsidP="00405133">
          <w:pPr>
            <w:tabs>
              <w:tab w:val="center" w:pos="4153"/>
              <w:tab w:val="right" w:pos="8306"/>
            </w:tabs>
            <w:jc w:val="center"/>
            <w:rPr>
              <w:rFonts w:ascii="David" w:hAnsi="David" w:cs="David"/>
              <w:b/>
              <w:bCs/>
              <w:sz w:val="36"/>
              <w:szCs w:val="36"/>
              <w:rtl/>
            </w:rPr>
          </w:pPr>
          <w:r w:rsidRPr="00B242FB">
            <w:rPr>
              <w:rFonts w:ascii="David" w:hAnsi="David" w:cs="David" w:hint="cs"/>
              <w:sz w:val="28"/>
              <w:szCs w:val="28"/>
              <w:rtl/>
            </w:rPr>
            <w:t>משויך לנוהל       (</w:t>
          </w:r>
          <w:r>
            <w:rPr>
              <w:rFonts w:ascii="David" w:hAnsi="David" w:cs="David" w:hint="cs"/>
              <w:sz w:val="28"/>
              <w:szCs w:val="28"/>
              <w:rtl/>
            </w:rPr>
            <w:t>מספר</w:t>
          </w:r>
          <w:r w:rsidRPr="00B242FB">
            <w:rPr>
              <w:rFonts w:ascii="David" w:hAnsi="David" w:cs="David" w:hint="cs"/>
              <w:sz w:val="28"/>
              <w:szCs w:val="28"/>
              <w:rtl/>
            </w:rPr>
            <w:t xml:space="preserve"> הנוהל)</w:t>
          </w:r>
        </w:p>
      </w:tc>
      <w:tc>
        <w:tcPr>
          <w:tcW w:w="2435" w:type="dxa"/>
          <w:gridSpan w:val="2"/>
          <w:tcBorders>
            <w:top w:val="single" w:sz="12" w:space="0" w:color="auto"/>
            <w:left w:val="single" w:sz="12" w:space="0" w:color="auto"/>
            <w:bottom w:val="single" w:sz="12" w:space="0" w:color="auto"/>
            <w:right w:val="single" w:sz="12" w:space="0" w:color="auto"/>
          </w:tcBorders>
          <w:vAlign w:val="center"/>
        </w:tcPr>
        <w:p w14:paraId="6638E0F4" w14:textId="77777777" w:rsidR="00E71082" w:rsidRPr="00B242FB" w:rsidRDefault="00E71082" w:rsidP="00405133">
          <w:pPr>
            <w:tabs>
              <w:tab w:val="center" w:pos="4153"/>
              <w:tab w:val="right" w:pos="8306"/>
            </w:tabs>
            <w:jc w:val="center"/>
            <w:rPr>
              <w:rFonts w:ascii="David" w:hAnsi="David" w:cs="David"/>
              <w:b/>
              <w:bCs/>
              <w:sz w:val="36"/>
              <w:szCs w:val="36"/>
              <w:rtl/>
            </w:rPr>
          </w:pPr>
          <w:r>
            <w:rPr>
              <w:rFonts w:ascii="David" w:hAnsi="David" w:cs="David" w:hint="cs"/>
              <w:sz w:val="28"/>
              <w:szCs w:val="28"/>
              <w:rtl/>
            </w:rPr>
            <w:t>שם</w:t>
          </w:r>
          <w:r w:rsidRPr="00B242FB">
            <w:rPr>
              <w:rFonts w:ascii="David" w:hAnsi="David" w:cs="David" w:hint="cs"/>
              <w:sz w:val="28"/>
              <w:szCs w:val="28"/>
              <w:rtl/>
            </w:rPr>
            <w:t xml:space="preserve"> הנוהל</w:t>
          </w:r>
          <w:r>
            <w:rPr>
              <w:rFonts w:ascii="David" w:hAnsi="David" w:cs="David" w:hint="cs"/>
              <w:sz w:val="28"/>
              <w:szCs w:val="28"/>
              <w:rtl/>
            </w:rPr>
            <w:t>:___</w:t>
          </w:r>
        </w:p>
      </w:tc>
      <w:tc>
        <w:tcPr>
          <w:tcW w:w="2165" w:type="dxa"/>
          <w:tcBorders>
            <w:top w:val="single" w:sz="12" w:space="0" w:color="auto"/>
            <w:left w:val="single" w:sz="12" w:space="0" w:color="auto"/>
            <w:bottom w:val="single" w:sz="12" w:space="0" w:color="auto"/>
            <w:right w:val="single" w:sz="12" w:space="0" w:color="auto"/>
          </w:tcBorders>
          <w:vAlign w:val="center"/>
        </w:tcPr>
        <w:p w14:paraId="2F1ADF16" w14:textId="59AC897C" w:rsidR="00E71082" w:rsidRPr="00B242FB" w:rsidRDefault="00E71082" w:rsidP="008E7718">
          <w:pPr>
            <w:tabs>
              <w:tab w:val="center" w:pos="4153"/>
              <w:tab w:val="right" w:pos="8306"/>
            </w:tabs>
            <w:jc w:val="center"/>
            <w:rPr>
              <w:rFonts w:ascii="David" w:hAnsi="David" w:cs="David"/>
              <w:b/>
              <w:bCs/>
              <w:sz w:val="36"/>
              <w:szCs w:val="36"/>
              <w:rtl/>
            </w:rPr>
          </w:pPr>
          <w:r w:rsidRPr="00B416DA">
            <w:rPr>
              <w:rFonts w:ascii="David" w:hAnsi="David" w:cs="David"/>
              <w:sz w:val="28"/>
              <w:szCs w:val="28"/>
              <w:rtl/>
              <w:lang w:val="he-IL"/>
            </w:rPr>
            <w:t xml:space="preserve">עמוד </w:t>
          </w:r>
          <w:r w:rsidRPr="00DF0911">
            <w:rPr>
              <w:rFonts w:ascii="David" w:hAnsi="David" w:cs="David"/>
              <w:sz w:val="28"/>
              <w:szCs w:val="28"/>
              <w:lang w:val="he-IL"/>
            </w:rPr>
            <w:fldChar w:fldCharType="begin"/>
          </w:r>
          <w:r w:rsidRPr="00DF0911">
            <w:rPr>
              <w:rFonts w:ascii="David" w:hAnsi="David" w:cs="David"/>
              <w:sz w:val="28"/>
              <w:szCs w:val="28"/>
              <w:lang w:val="he-IL"/>
            </w:rPr>
            <w:instrText>PAGE   \* MERGEFORMAT</w:instrText>
          </w:r>
          <w:r w:rsidRPr="00DF0911">
            <w:rPr>
              <w:rFonts w:ascii="David" w:hAnsi="David" w:cs="David"/>
              <w:sz w:val="28"/>
              <w:szCs w:val="28"/>
              <w:lang w:val="he-IL"/>
            </w:rPr>
            <w:fldChar w:fldCharType="separate"/>
          </w:r>
          <w:r w:rsidR="008A00E3">
            <w:rPr>
              <w:rFonts w:ascii="David" w:hAnsi="David" w:cs="David"/>
              <w:noProof/>
              <w:sz w:val="28"/>
              <w:szCs w:val="28"/>
              <w:rtl/>
              <w:lang w:val="he-IL"/>
            </w:rPr>
            <w:t>25</w:t>
          </w:r>
          <w:r w:rsidRPr="00DF0911">
            <w:rPr>
              <w:rFonts w:ascii="David" w:hAnsi="David" w:cs="David"/>
              <w:sz w:val="28"/>
              <w:szCs w:val="28"/>
              <w:lang w:val="he-IL"/>
            </w:rPr>
            <w:fldChar w:fldCharType="end"/>
          </w:r>
          <w:r w:rsidRPr="00B416DA">
            <w:rPr>
              <w:rFonts w:ascii="David" w:hAnsi="David" w:cs="David"/>
              <w:sz w:val="28"/>
              <w:szCs w:val="28"/>
              <w:rtl/>
              <w:lang w:val="he-IL"/>
            </w:rPr>
            <w:t xml:space="preserve"> מתוך </w:t>
          </w:r>
          <w:r w:rsidR="008E7718">
            <w:rPr>
              <w:rFonts w:ascii="David" w:hAnsi="David" w:cs="David" w:hint="cs"/>
              <w:sz w:val="28"/>
              <w:szCs w:val="28"/>
              <w:rtl/>
            </w:rPr>
            <w:t>32</w:t>
          </w:r>
          <w:r w:rsidRPr="00B242FB">
            <w:rPr>
              <w:rFonts w:ascii="David" w:hAnsi="David" w:cs="David" w:hint="cs"/>
              <w:sz w:val="28"/>
              <w:szCs w:val="28"/>
              <w:rtl/>
            </w:rPr>
            <w:t xml:space="preserve"> </w:t>
          </w:r>
          <w:r>
            <w:rPr>
              <w:rFonts w:ascii="David" w:hAnsi="David" w:cs="David" w:hint="cs"/>
              <w:sz w:val="28"/>
              <w:szCs w:val="28"/>
              <w:rtl/>
            </w:rPr>
            <w:t xml:space="preserve"> </w:t>
          </w:r>
        </w:p>
      </w:tc>
      <w:tc>
        <w:tcPr>
          <w:tcW w:w="1925" w:type="dxa"/>
          <w:tcBorders>
            <w:top w:val="single" w:sz="12" w:space="0" w:color="auto"/>
            <w:left w:val="single" w:sz="12" w:space="0" w:color="auto"/>
            <w:bottom w:val="single" w:sz="12" w:space="0" w:color="auto"/>
            <w:right w:val="single" w:sz="12" w:space="0" w:color="auto"/>
          </w:tcBorders>
          <w:vAlign w:val="center"/>
        </w:tcPr>
        <w:p w14:paraId="34ED1ECB" w14:textId="77777777" w:rsidR="00E71082" w:rsidRPr="00B242FB" w:rsidRDefault="00E71082" w:rsidP="00405133">
          <w:pPr>
            <w:tabs>
              <w:tab w:val="center" w:pos="4153"/>
              <w:tab w:val="right" w:pos="8306"/>
            </w:tabs>
            <w:jc w:val="center"/>
            <w:rPr>
              <w:rFonts w:ascii="David" w:hAnsi="David" w:cs="David"/>
              <w:b/>
              <w:bCs/>
              <w:sz w:val="36"/>
              <w:szCs w:val="36"/>
              <w:rtl/>
            </w:rPr>
          </w:pPr>
          <w:r w:rsidRPr="00B242FB">
            <w:rPr>
              <w:rFonts w:asciiTheme="majorBidi" w:hAnsiTheme="majorBidi" w:cstheme="majorBidi"/>
              <w:b/>
              <w:bCs/>
              <w:noProof/>
              <w:sz w:val="28"/>
              <w:szCs w:val="28"/>
            </w:rPr>
            <w:drawing>
              <wp:anchor distT="0" distB="0" distL="114300" distR="114300" simplePos="0" relativeHeight="251673600" behindDoc="0" locked="0" layoutInCell="1" allowOverlap="1" wp14:anchorId="2F8EF295" wp14:editId="1E1DE680">
                <wp:simplePos x="0" y="0"/>
                <wp:positionH relativeFrom="margin">
                  <wp:posOffset>-1905</wp:posOffset>
                </wp:positionH>
                <wp:positionV relativeFrom="paragraph">
                  <wp:posOffset>9525</wp:posOffset>
                </wp:positionV>
                <wp:extent cx="1066800" cy="373380"/>
                <wp:effectExtent l="0" t="0" r="0" b="7620"/>
                <wp:wrapNone/>
                <wp:docPr id="10" name="תמונה 10" descr="251118 katza_A4_heb_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251118 katza_A4_heb_header"/>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l="68438" t="1666" r="2319"/>
                        <a:stretch/>
                      </pic:blipFill>
                      <pic:spPr bwMode="auto">
                        <a:xfrm>
                          <a:off x="0" y="0"/>
                          <a:ext cx="1066800" cy="37338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B242FB">
            <w:rPr>
              <w:noProof/>
            </w:rPr>
            <w:drawing>
              <wp:anchor distT="0" distB="0" distL="114300" distR="114300" simplePos="0" relativeHeight="251674624" behindDoc="1" locked="0" layoutInCell="1" allowOverlap="1" wp14:anchorId="19F58027" wp14:editId="7A421994">
                <wp:simplePos x="0" y="0"/>
                <wp:positionH relativeFrom="column">
                  <wp:posOffset>-54610</wp:posOffset>
                </wp:positionH>
                <wp:positionV relativeFrom="paragraph">
                  <wp:posOffset>20955</wp:posOffset>
                </wp:positionV>
                <wp:extent cx="2020570" cy="1259840"/>
                <wp:effectExtent l="0" t="0" r="0" b="0"/>
                <wp:wrapNone/>
                <wp:docPr id="14" name="תמונה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020570" cy="1259840"/>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r w:rsidR="00E71082" w:rsidRPr="00B242FB" w14:paraId="464F9C26" w14:textId="77777777" w:rsidTr="009B7BCD">
      <w:trPr>
        <w:cantSplit/>
        <w:trHeight w:val="590"/>
      </w:trPr>
      <w:tc>
        <w:tcPr>
          <w:tcW w:w="2832" w:type="dxa"/>
          <w:tcBorders>
            <w:top w:val="single" w:sz="12" w:space="0" w:color="auto"/>
            <w:left w:val="single" w:sz="12" w:space="0" w:color="auto"/>
            <w:bottom w:val="single" w:sz="12" w:space="0" w:color="auto"/>
            <w:right w:val="single" w:sz="12" w:space="0" w:color="auto"/>
          </w:tcBorders>
          <w:vAlign w:val="center"/>
        </w:tcPr>
        <w:p w14:paraId="623E6FC3" w14:textId="42A0664B" w:rsidR="00E71082" w:rsidRPr="00B242FB" w:rsidRDefault="00E71082" w:rsidP="002A3957">
          <w:pPr>
            <w:tabs>
              <w:tab w:val="center" w:pos="4153"/>
              <w:tab w:val="right" w:pos="8306"/>
            </w:tabs>
            <w:jc w:val="center"/>
            <w:rPr>
              <w:rFonts w:ascii="David" w:hAnsi="David" w:cs="David"/>
              <w:b/>
              <w:bCs/>
              <w:sz w:val="36"/>
              <w:szCs w:val="36"/>
              <w:rtl/>
            </w:rPr>
          </w:pPr>
          <w:r w:rsidRPr="00B242FB">
            <w:rPr>
              <w:rFonts w:ascii="David" w:hAnsi="David" w:cs="David" w:hint="cs"/>
              <w:b/>
              <w:bCs/>
              <w:sz w:val="36"/>
              <w:szCs w:val="36"/>
              <w:rtl/>
            </w:rPr>
            <w:t>הוראה</w:t>
          </w:r>
          <w:r>
            <w:rPr>
              <w:rFonts w:ascii="David" w:hAnsi="David" w:cs="David" w:hint="cs"/>
              <w:b/>
              <w:bCs/>
              <w:sz w:val="36"/>
              <w:szCs w:val="36"/>
              <w:rtl/>
            </w:rPr>
            <w:t xml:space="preserve"> טכנית:     2-12-002</w:t>
          </w:r>
        </w:p>
      </w:tc>
      <w:tc>
        <w:tcPr>
          <w:tcW w:w="8368" w:type="dxa"/>
          <w:gridSpan w:val="5"/>
          <w:tcBorders>
            <w:top w:val="single" w:sz="12" w:space="0" w:color="auto"/>
            <w:left w:val="single" w:sz="12" w:space="0" w:color="auto"/>
            <w:bottom w:val="single" w:sz="12" w:space="0" w:color="auto"/>
            <w:right w:val="single" w:sz="12" w:space="0" w:color="auto"/>
          </w:tcBorders>
          <w:vAlign w:val="center"/>
        </w:tcPr>
        <w:p w14:paraId="10527498" w14:textId="0966B0B3" w:rsidR="00E71082" w:rsidRPr="00B242FB" w:rsidRDefault="00E71082" w:rsidP="00405133">
          <w:pPr>
            <w:tabs>
              <w:tab w:val="center" w:pos="4153"/>
              <w:tab w:val="right" w:pos="8306"/>
            </w:tabs>
            <w:jc w:val="center"/>
            <w:rPr>
              <w:rFonts w:ascii="David" w:hAnsi="David" w:cs="David"/>
              <w:b/>
              <w:bCs/>
              <w:sz w:val="36"/>
              <w:szCs w:val="36"/>
              <w:rtl/>
            </w:rPr>
          </w:pPr>
          <w:r w:rsidRPr="002A3957">
            <w:rPr>
              <w:rFonts w:ascii="David" w:hAnsi="David" w:cs="David" w:hint="cs"/>
              <w:b/>
              <w:bCs/>
              <w:sz w:val="36"/>
              <w:szCs w:val="36"/>
              <w:rtl/>
            </w:rPr>
            <w:t>הוראת בטיחות לעבודה במסדרי מתח גבוה ועליון</w:t>
          </w:r>
        </w:p>
      </w:tc>
    </w:tr>
    <w:tr w:rsidR="00E71082" w:rsidRPr="00B242FB" w14:paraId="4D4A1EDD" w14:textId="77777777" w:rsidTr="009B7BCD">
      <w:trPr>
        <w:cantSplit/>
        <w:trHeight w:val="590"/>
      </w:trPr>
      <w:tc>
        <w:tcPr>
          <w:tcW w:w="2832" w:type="dxa"/>
          <w:tcBorders>
            <w:top w:val="single" w:sz="12" w:space="0" w:color="auto"/>
            <w:left w:val="single" w:sz="12" w:space="0" w:color="auto"/>
            <w:bottom w:val="single" w:sz="12" w:space="0" w:color="auto"/>
            <w:right w:val="single" w:sz="12" w:space="0" w:color="auto"/>
          </w:tcBorders>
          <w:vAlign w:val="center"/>
        </w:tcPr>
        <w:p w14:paraId="772628BB" w14:textId="1CD8A9A4" w:rsidR="00E71082" w:rsidRPr="00B242FB" w:rsidRDefault="00E71082" w:rsidP="0007230F">
          <w:pPr>
            <w:tabs>
              <w:tab w:val="center" w:pos="4153"/>
              <w:tab w:val="right" w:pos="8306"/>
            </w:tabs>
            <w:jc w:val="center"/>
            <w:rPr>
              <w:rFonts w:ascii="David" w:hAnsi="David" w:cs="David"/>
              <w:sz w:val="28"/>
              <w:szCs w:val="28"/>
              <w:rtl/>
            </w:rPr>
          </w:pPr>
          <w:r w:rsidRPr="00B242FB">
            <w:rPr>
              <w:rFonts w:ascii="David" w:hAnsi="David" w:cs="David" w:hint="cs"/>
              <w:sz w:val="28"/>
              <w:szCs w:val="28"/>
              <w:rtl/>
            </w:rPr>
            <w:t>תדירות ביצוע</w:t>
          </w:r>
          <w:r>
            <w:rPr>
              <w:rFonts w:ascii="David" w:hAnsi="David" w:cs="David" w:hint="cs"/>
              <w:sz w:val="28"/>
              <w:szCs w:val="28"/>
              <w:rtl/>
            </w:rPr>
            <w:t xml:space="preserve"> </w:t>
          </w:r>
          <w:r>
            <w:rPr>
              <w:rFonts w:ascii="David" w:hAnsi="David" w:cs="David"/>
              <w:sz w:val="28"/>
              <w:szCs w:val="28"/>
              <w:rtl/>
            </w:rPr>
            <w:br/>
          </w:r>
          <w:r>
            <w:rPr>
              <w:rFonts w:ascii="David" w:hAnsi="David" w:cs="David" w:hint="cs"/>
              <w:color w:val="FF0000"/>
              <w:sz w:val="28"/>
              <w:szCs w:val="28"/>
              <w:rtl/>
            </w:rPr>
            <w:t xml:space="preserve"> </w:t>
          </w:r>
          <w:r w:rsidRPr="002C133B">
            <w:rPr>
              <w:rFonts w:ascii="David" w:hAnsi="David" w:cs="David"/>
              <w:color w:val="FF0000"/>
              <w:sz w:val="28"/>
              <w:szCs w:val="28"/>
              <w:rtl/>
            </w:rPr>
            <w:t xml:space="preserve">  </w:t>
          </w:r>
        </w:p>
      </w:tc>
      <w:tc>
        <w:tcPr>
          <w:tcW w:w="2630" w:type="dxa"/>
          <w:gridSpan w:val="2"/>
          <w:tcBorders>
            <w:top w:val="single" w:sz="12" w:space="0" w:color="auto"/>
            <w:left w:val="single" w:sz="12" w:space="0" w:color="auto"/>
            <w:bottom w:val="single" w:sz="12" w:space="0" w:color="auto"/>
            <w:right w:val="single" w:sz="12" w:space="0" w:color="auto"/>
          </w:tcBorders>
          <w:vAlign w:val="center"/>
        </w:tcPr>
        <w:p w14:paraId="0DF5805A" w14:textId="22686995" w:rsidR="00E71082" w:rsidRPr="00B242FB" w:rsidRDefault="00E71082" w:rsidP="0007230F">
          <w:pPr>
            <w:tabs>
              <w:tab w:val="center" w:pos="4153"/>
              <w:tab w:val="right" w:pos="8306"/>
            </w:tabs>
            <w:jc w:val="center"/>
            <w:rPr>
              <w:rFonts w:ascii="David" w:hAnsi="David" w:cs="David"/>
              <w:sz w:val="28"/>
              <w:szCs w:val="28"/>
              <w:rtl/>
            </w:rPr>
          </w:pPr>
          <w:r>
            <w:rPr>
              <w:rFonts w:ascii="David" w:hAnsi="David" w:cs="David" w:hint="cs"/>
              <w:sz w:val="28"/>
              <w:szCs w:val="28"/>
              <w:rtl/>
            </w:rPr>
            <w:t xml:space="preserve"> </w:t>
          </w:r>
          <w:r w:rsidRPr="00B242FB">
            <w:rPr>
              <w:rFonts w:ascii="David" w:hAnsi="David" w:cs="David"/>
              <w:sz w:val="28"/>
              <w:szCs w:val="28"/>
              <w:rtl/>
            </w:rPr>
            <w:t xml:space="preserve">תאריך </w:t>
          </w:r>
          <w:r w:rsidRPr="00B242FB">
            <w:rPr>
              <w:rFonts w:ascii="David" w:hAnsi="David" w:cs="David" w:hint="cs"/>
              <w:sz w:val="28"/>
              <w:szCs w:val="28"/>
              <w:rtl/>
            </w:rPr>
            <w:t>הוצאה</w:t>
          </w:r>
          <w:r>
            <w:rPr>
              <w:rFonts w:ascii="David" w:hAnsi="David" w:cs="David" w:hint="cs"/>
              <w:sz w:val="28"/>
              <w:szCs w:val="28"/>
              <w:rtl/>
            </w:rPr>
            <w:t xml:space="preserve">: </w:t>
          </w:r>
          <w:r>
            <w:rPr>
              <w:rFonts w:ascii="David" w:hAnsi="David" w:cs="David"/>
              <w:color w:val="FF0000"/>
              <w:sz w:val="28"/>
              <w:szCs w:val="28"/>
              <w:rtl/>
            </w:rPr>
            <w:br/>
          </w:r>
          <w:r w:rsidRPr="0007230F">
            <w:rPr>
              <w:rFonts w:ascii="David" w:hAnsi="David" w:cs="David" w:hint="cs"/>
              <w:sz w:val="28"/>
              <w:szCs w:val="28"/>
              <w:rtl/>
            </w:rPr>
            <w:t xml:space="preserve">אוקטובר 1984 </w:t>
          </w:r>
        </w:p>
      </w:tc>
      <w:tc>
        <w:tcPr>
          <w:tcW w:w="1648" w:type="dxa"/>
          <w:tcBorders>
            <w:top w:val="single" w:sz="12" w:space="0" w:color="auto"/>
            <w:left w:val="single" w:sz="12" w:space="0" w:color="auto"/>
            <w:bottom w:val="single" w:sz="12" w:space="0" w:color="auto"/>
            <w:right w:val="single" w:sz="12" w:space="0" w:color="auto"/>
          </w:tcBorders>
          <w:vAlign w:val="center"/>
        </w:tcPr>
        <w:p w14:paraId="1E49BE43" w14:textId="20956C0A" w:rsidR="00E71082" w:rsidRPr="00B242FB" w:rsidRDefault="00E71082" w:rsidP="0007230F">
          <w:pPr>
            <w:tabs>
              <w:tab w:val="center" w:pos="4153"/>
              <w:tab w:val="right" w:pos="8306"/>
            </w:tabs>
            <w:jc w:val="center"/>
            <w:rPr>
              <w:rFonts w:ascii="David" w:hAnsi="David" w:cs="David"/>
              <w:sz w:val="28"/>
              <w:szCs w:val="28"/>
              <w:rtl/>
            </w:rPr>
          </w:pPr>
          <w:r w:rsidRPr="00B242FB">
            <w:rPr>
              <w:rFonts w:ascii="David" w:hAnsi="David" w:cs="David"/>
              <w:sz w:val="28"/>
              <w:szCs w:val="28"/>
              <w:rtl/>
            </w:rPr>
            <w:t>מהדורה</w:t>
          </w:r>
          <w:r w:rsidRPr="00B242FB">
            <w:rPr>
              <w:rFonts w:ascii="David" w:hAnsi="David" w:cs="David" w:hint="cs"/>
              <w:sz w:val="28"/>
              <w:szCs w:val="28"/>
              <w:rtl/>
            </w:rPr>
            <w:t xml:space="preserve"> </w:t>
          </w:r>
          <w:r>
            <w:rPr>
              <w:rFonts w:ascii="David" w:hAnsi="David" w:cs="David" w:hint="cs"/>
              <w:sz w:val="28"/>
              <w:szCs w:val="28"/>
              <w:rtl/>
            </w:rPr>
            <w:t xml:space="preserve">   </w:t>
          </w:r>
          <w:r w:rsidRPr="00B242FB">
            <w:rPr>
              <w:rFonts w:ascii="David" w:hAnsi="David" w:cs="David" w:hint="cs"/>
              <w:sz w:val="28"/>
              <w:szCs w:val="28"/>
              <w:rtl/>
            </w:rPr>
            <w:t>מס'</w:t>
          </w:r>
          <w:r>
            <w:rPr>
              <w:rFonts w:ascii="David" w:hAnsi="David" w:cs="David" w:hint="cs"/>
              <w:sz w:val="28"/>
              <w:szCs w:val="28"/>
              <w:rtl/>
            </w:rPr>
            <w:t xml:space="preserve"> 4</w:t>
          </w:r>
          <w:r w:rsidRPr="00B242FB">
            <w:rPr>
              <w:rFonts w:ascii="David" w:hAnsi="David" w:cs="David" w:hint="cs"/>
              <w:sz w:val="28"/>
              <w:szCs w:val="28"/>
              <w:rtl/>
            </w:rPr>
            <w:t xml:space="preserve"> </w:t>
          </w:r>
        </w:p>
      </w:tc>
      <w:tc>
        <w:tcPr>
          <w:tcW w:w="4090" w:type="dxa"/>
          <w:gridSpan w:val="2"/>
          <w:tcBorders>
            <w:top w:val="single" w:sz="12" w:space="0" w:color="auto"/>
            <w:left w:val="single" w:sz="12" w:space="0" w:color="auto"/>
            <w:bottom w:val="single" w:sz="12" w:space="0" w:color="auto"/>
            <w:right w:val="single" w:sz="12" w:space="0" w:color="auto"/>
          </w:tcBorders>
          <w:vAlign w:val="center"/>
        </w:tcPr>
        <w:p w14:paraId="0E14C159" w14:textId="0A4AEC3F" w:rsidR="00E71082" w:rsidRPr="00B242FB" w:rsidRDefault="00E71082" w:rsidP="0007230F">
          <w:pPr>
            <w:tabs>
              <w:tab w:val="center" w:pos="4153"/>
              <w:tab w:val="right" w:pos="8306"/>
            </w:tabs>
            <w:rPr>
              <w:rFonts w:ascii="David" w:hAnsi="David" w:cs="David"/>
              <w:sz w:val="28"/>
              <w:szCs w:val="28"/>
              <w:rtl/>
            </w:rPr>
          </w:pPr>
          <w:r w:rsidRPr="00B242FB">
            <w:rPr>
              <w:rFonts w:ascii="David" w:hAnsi="David" w:cs="David" w:hint="cs"/>
              <w:sz w:val="28"/>
              <w:szCs w:val="28"/>
              <w:rtl/>
            </w:rPr>
            <w:t xml:space="preserve"> </w:t>
          </w:r>
          <w:r>
            <w:rPr>
              <w:rFonts w:ascii="David" w:hAnsi="David" w:cs="David" w:hint="cs"/>
              <w:sz w:val="28"/>
              <w:szCs w:val="28"/>
              <w:rtl/>
            </w:rPr>
            <w:t>עודכן ב:</w:t>
          </w:r>
          <w:r w:rsidRPr="0007230F">
            <w:rPr>
              <w:rFonts w:ascii="David" w:hAnsi="David" w:cs="David" w:hint="cs"/>
              <w:sz w:val="28"/>
              <w:szCs w:val="28"/>
              <w:rtl/>
            </w:rPr>
            <w:t xml:space="preserve"> דצמבר 2022</w:t>
          </w:r>
        </w:p>
      </w:tc>
    </w:tr>
  </w:tbl>
  <w:p w14:paraId="64044F64" w14:textId="7680855A" w:rsidR="00E71082" w:rsidRDefault="00E71082" w:rsidP="00135352">
    <w:pPr>
      <w:pStyle w:val="af1"/>
      <w:rPr>
        <w:rtl/>
      </w:rPr>
    </w:pPr>
  </w:p>
  <w:p w14:paraId="3B88D817" w14:textId="0BD6B0B7" w:rsidR="00E71082" w:rsidRDefault="00E71082" w:rsidP="00135352">
    <w:pPr>
      <w:pStyle w:val="af1"/>
      <w:rPr>
        <w:rtl/>
      </w:rPr>
    </w:pPr>
  </w:p>
  <w:p w14:paraId="46462576" w14:textId="0C17F690" w:rsidR="00E71082" w:rsidRDefault="00E71082" w:rsidP="00135352">
    <w:pPr>
      <w:pStyle w:val="af1"/>
      <w:rPr>
        <w:rtl/>
      </w:rPr>
    </w:pPr>
  </w:p>
  <w:p w14:paraId="0E5AABDC" w14:textId="77777777" w:rsidR="00E71082" w:rsidRDefault="00E71082" w:rsidP="00135352">
    <w:pPr>
      <w:pStyle w:val="af1"/>
    </w:pPr>
  </w:p>
  <w:p w14:paraId="41E57573" w14:textId="542BE429" w:rsidR="00E71082" w:rsidRDefault="00E71082" w:rsidP="00135352">
    <w:pPr>
      <w:pStyle w:val="af1"/>
      <w:rPr>
        <w:rt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46592D"/>
    <w:multiLevelType w:val="hybridMultilevel"/>
    <w:tmpl w:val="76BA4F50"/>
    <w:lvl w:ilvl="0" w:tplc="B6B86448">
      <w:start w:val="1"/>
      <w:numFmt w:val="bullet"/>
      <w:lvlText w:val="-"/>
      <w:lvlJc w:val="left"/>
      <w:pPr>
        <w:ind w:left="1080" w:hanging="360"/>
      </w:pPr>
      <w:rPr>
        <w:rFonts w:ascii="Times New Roman" w:eastAsiaTheme="minorHAnsi" w:hAnsi="Times New Roman" w:cs="Times New Roman" w:hint="default"/>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C0269C8"/>
    <w:multiLevelType w:val="multilevel"/>
    <w:tmpl w:val="E1DA04DA"/>
    <w:lvl w:ilvl="0">
      <w:start w:val="1"/>
      <w:numFmt w:val="decimal"/>
      <w:pStyle w:val="a"/>
      <w:lvlText w:val="%1."/>
      <w:lvlJc w:val="left"/>
      <w:pPr>
        <w:ind w:left="720" w:hanging="360"/>
      </w:pPr>
    </w:lvl>
    <w:lvl w:ilvl="1">
      <w:start w:val="1"/>
      <w:numFmt w:val="decimal"/>
      <w:pStyle w:val="a0"/>
      <w:isLgl/>
      <w:lvlText w:val="%1.%2"/>
      <w:lvlJc w:val="left"/>
      <w:pPr>
        <w:ind w:left="720" w:hanging="360"/>
      </w:pPr>
      <w:rPr>
        <w:rFonts w:hint="default"/>
      </w:rPr>
    </w:lvl>
    <w:lvl w:ilvl="2">
      <w:start w:val="1"/>
      <w:numFmt w:val="decimal"/>
      <w:pStyle w:val="3"/>
      <w:isLgl/>
      <w:lvlText w:val="%1.%2.%3"/>
      <w:lvlJc w:val="left"/>
      <w:pPr>
        <w:ind w:left="1080" w:hanging="720"/>
      </w:pPr>
      <w:rPr>
        <w:rFonts w:hint="default"/>
      </w:rPr>
    </w:lvl>
    <w:lvl w:ilvl="3">
      <w:start w:val="1"/>
      <w:numFmt w:val="decimal"/>
      <w:pStyle w:val="4"/>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 w15:restartNumberingAfterBreak="0">
    <w:nsid w:val="139160B8"/>
    <w:multiLevelType w:val="multilevel"/>
    <w:tmpl w:val="E0A60274"/>
    <w:lvl w:ilvl="0">
      <w:start w:val="1"/>
      <w:numFmt w:val="decimal"/>
      <w:pStyle w:val="1"/>
      <w:lvlText w:val="%1."/>
      <w:lvlJc w:val="left"/>
      <w:pPr>
        <w:ind w:left="804" w:hanging="360"/>
      </w:pPr>
    </w:lvl>
    <w:lvl w:ilvl="1">
      <w:start w:val="1"/>
      <w:numFmt w:val="decimal"/>
      <w:pStyle w:val="a1"/>
      <w:isLgl/>
      <w:lvlText w:val="%1.%2"/>
      <w:lvlJc w:val="left"/>
      <w:pPr>
        <w:ind w:left="804" w:hanging="360"/>
      </w:pPr>
      <w:rPr>
        <w:rFonts w:asciiTheme="majorBidi" w:hAnsiTheme="majorBidi" w:cstheme="majorBidi" w:hint="default"/>
        <w:sz w:val="24"/>
      </w:rPr>
    </w:lvl>
    <w:lvl w:ilvl="2">
      <w:start w:val="1"/>
      <w:numFmt w:val="decimal"/>
      <w:isLgl/>
      <w:lvlText w:val="%1.%2.%3"/>
      <w:lvlJc w:val="left"/>
      <w:pPr>
        <w:ind w:left="1164" w:hanging="720"/>
      </w:pPr>
      <w:rPr>
        <w:rFonts w:hint="default"/>
        <w:sz w:val="24"/>
      </w:rPr>
    </w:lvl>
    <w:lvl w:ilvl="3">
      <w:start w:val="1"/>
      <w:numFmt w:val="decimal"/>
      <w:isLgl/>
      <w:lvlText w:val="%1.%2.%3.%4"/>
      <w:lvlJc w:val="left"/>
      <w:pPr>
        <w:ind w:left="1164" w:hanging="720"/>
      </w:pPr>
      <w:rPr>
        <w:rFonts w:hint="default"/>
        <w:sz w:val="24"/>
      </w:rPr>
    </w:lvl>
    <w:lvl w:ilvl="4">
      <w:start w:val="1"/>
      <w:numFmt w:val="decimal"/>
      <w:isLgl/>
      <w:lvlText w:val="%1.%2.%3.%4.%5"/>
      <w:lvlJc w:val="left"/>
      <w:pPr>
        <w:ind w:left="1524" w:hanging="1080"/>
      </w:pPr>
      <w:rPr>
        <w:rFonts w:hint="default"/>
        <w:sz w:val="24"/>
      </w:rPr>
    </w:lvl>
    <w:lvl w:ilvl="5">
      <w:start w:val="1"/>
      <w:numFmt w:val="decimal"/>
      <w:isLgl/>
      <w:lvlText w:val="%1.%2.%3.%4.%5.%6"/>
      <w:lvlJc w:val="left"/>
      <w:pPr>
        <w:ind w:left="1524" w:hanging="1080"/>
      </w:pPr>
      <w:rPr>
        <w:rFonts w:hint="default"/>
        <w:sz w:val="24"/>
      </w:rPr>
    </w:lvl>
    <w:lvl w:ilvl="6">
      <w:start w:val="1"/>
      <w:numFmt w:val="decimal"/>
      <w:isLgl/>
      <w:lvlText w:val="%1.%2.%3.%4.%5.%6.%7"/>
      <w:lvlJc w:val="left"/>
      <w:pPr>
        <w:ind w:left="1884" w:hanging="1440"/>
      </w:pPr>
      <w:rPr>
        <w:rFonts w:hint="default"/>
        <w:sz w:val="24"/>
      </w:rPr>
    </w:lvl>
    <w:lvl w:ilvl="7">
      <w:start w:val="1"/>
      <w:numFmt w:val="decimal"/>
      <w:isLgl/>
      <w:lvlText w:val="%1.%2.%3.%4.%5.%6.%7.%8"/>
      <w:lvlJc w:val="left"/>
      <w:pPr>
        <w:ind w:left="1884" w:hanging="1440"/>
      </w:pPr>
      <w:rPr>
        <w:rFonts w:hint="default"/>
        <w:sz w:val="24"/>
      </w:rPr>
    </w:lvl>
    <w:lvl w:ilvl="8">
      <w:start w:val="1"/>
      <w:numFmt w:val="decimal"/>
      <w:isLgl/>
      <w:lvlText w:val="%1.%2.%3.%4.%5.%6.%7.%8.%9"/>
      <w:lvlJc w:val="left"/>
      <w:pPr>
        <w:ind w:left="1884" w:hanging="1440"/>
      </w:pPr>
      <w:rPr>
        <w:rFonts w:hint="default"/>
        <w:sz w:val="24"/>
      </w:rPr>
    </w:lvl>
  </w:abstractNum>
  <w:abstractNum w:abstractNumId="3" w15:restartNumberingAfterBreak="0">
    <w:nsid w:val="13AE2661"/>
    <w:multiLevelType w:val="hybridMultilevel"/>
    <w:tmpl w:val="37088308"/>
    <w:lvl w:ilvl="0" w:tplc="925EC550">
      <w:start w:val="1"/>
      <w:numFmt w:val="decimal"/>
      <w:lvlText w:val="%1."/>
      <w:lvlJc w:val="left"/>
      <w:pPr>
        <w:ind w:left="2880" w:hanging="630"/>
      </w:pPr>
      <w:rPr>
        <w:rFonts w:hint="default"/>
      </w:rPr>
    </w:lvl>
    <w:lvl w:ilvl="1" w:tplc="04090019" w:tentative="1">
      <w:start w:val="1"/>
      <w:numFmt w:val="lowerLetter"/>
      <w:lvlText w:val="%2."/>
      <w:lvlJc w:val="left"/>
      <w:pPr>
        <w:ind w:left="3330" w:hanging="360"/>
      </w:pPr>
    </w:lvl>
    <w:lvl w:ilvl="2" w:tplc="0409001B" w:tentative="1">
      <w:start w:val="1"/>
      <w:numFmt w:val="lowerRoman"/>
      <w:lvlText w:val="%3."/>
      <w:lvlJc w:val="right"/>
      <w:pPr>
        <w:ind w:left="4050" w:hanging="180"/>
      </w:pPr>
    </w:lvl>
    <w:lvl w:ilvl="3" w:tplc="0409000F" w:tentative="1">
      <w:start w:val="1"/>
      <w:numFmt w:val="decimal"/>
      <w:lvlText w:val="%4."/>
      <w:lvlJc w:val="left"/>
      <w:pPr>
        <w:ind w:left="4770" w:hanging="360"/>
      </w:pPr>
    </w:lvl>
    <w:lvl w:ilvl="4" w:tplc="04090019" w:tentative="1">
      <w:start w:val="1"/>
      <w:numFmt w:val="lowerLetter"/>
      <w:lvlText w:val="%5."/>
      <w:lvlJc w:val="left"/>
      <w:pPr>
        <w:ind w:left="5490" w:hanging="360"/>
      </w:pPr>
    </w:lvl>
    <w:lvl w:ilvl="5" w:tplc="0409001B" w:tentative="1">
      <w:start w:val="1"/>
      <w:numFmt w:val="lowerRoman"/>
      <w:lvlText w:val="%6."/>
      <w:lvlJc w:val="right"/>
      <w:pPr>
        <w:ind w:left="6210" w:hanging="180"/>
      </w:pPr>
    </w:lvl>
    <w:lvl w:ilvl="6" w:tplc="0409000F" w:tentative="1">
      <w:start w:val="1"/>
      <w:numFmt w:val="decimal"/>
      <w:lvlText w:val="%7."/>
      <w:lvlJc w:val="left"/>
      <w:pPr>
        <w:ind w:left="6930" w:hanging="360"/>
      </w:pPr>
    </w:lvl>
    <w:lvl w:ilvl="7" w:tplc="04090019" w:tentative="1">
      <w:start w:val="1"/>
      <w:numFmt w:val="lowerLetter"/>
      <w:lvlText w:val="%8."/>
      <w:lvlJc w:val="left"/>
      <w:pPr>
        <w:ind w:left="7650" w:hanging="360"/>
      </w:pPr>
    </w:lvl>
    <w:lvl w:ilvl="8" w:tplc="0409001B" w:tentative="1">
      <w:start w:val="1"/>
      <w:numFmt w:val="lowerRoman"/>
      <w:lvlText w:val="%9."/>
      <w:lvlJc w:val="right"/>
      <w:pPr>
        <w:ind w:left="8370" w:hanging="180"/>
      </w:pPr>
    </w:lvl>
  </w:abstractNum>
  <w:abstractNum w:abstractNumId="4" w15:restartNumberingAfterBreak="0">
    <w:nsid w:val="18884832"/>
    <w:multiLevelType w:val="multilevel"/>
    <w:tmpl w:val="04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5" w15:restartNumberingAfterBreak="0">
    <w:nsid w:val="19B029CD"/>
    <w:multiLevelType w:val="multilevel"/>
    <w:tmpl w:val="BF84ABA2"/>
    <w:lvl w:ilvl="0">
      <w:start w:val="1"/>
      <w:numFmt w:val="decimal"/>
      <w:lvlText w:val="%1."/>
      <w:lvlJc w:val="left"/>
      <w:pPr>
        <w:ind w:left="785" w:hanging="360"/>
      </w:pPr>
      <w:rPr>
        <w:color w:val="auto"/>
      </w:rPr>
    </w:lvl>
    <w:lvl w:ilvl="1">
      <w:start w:val="1"/>
      <w:numFmt w:val="decimal"/>
      <w:isLgl/>
      <w:lvlText w:val="%1.%2"/>
      <w:lvlJc w:val="left"/>
      <w:pPr>
        <w:ind w:left="1145" w:hanging="720"/>
      </w:pPr>
      <w:rPr>
        <w:rFonts w:hint="default"/>
      </w:rPr>
    </w:lvl>
    <w:lvl w:ilvl="2">
      <w:start w:val="1"/>
      <w:numFmt w:val="decimal"/>
      <w:isLgl/>
      <w:lvlText w:val="%1.%2.%3"/>
      <w:lvlJc w:val="left"/>
      <w:pPr>
        <w:ind w:left="1145" w:hanging="720"/>
      </w:pPr>
      <w:rPr>
        <w:rFonts w:hint="default"/>
        <w:b w:val="0"/>
        <w:bCs w:val="0"/>
      </w:rPr>
    </w:lvl>
    <w:lvl w:ilvl="3">
      <w:start w:val="1"/>
      <w:numFmt w:val="decimal"/>
      <w:isLgl/>
      <w:lvlText w:val="%1.%2.%3.%4"/>
      <w:lvlJc w:val="left"/>
      <w:pPr>
        <w:ind w:left="1145" w:hanging="720"/>
      </w:pPr>
      <w:rPr>
        <w:rFonts w:hint="default"/>
      </w:rPr>
    </w:lvl>
    <w:lvl w:ilvl="4">
      <w:start w:val="1"/>
      <w:numFmt w:val="decimal"/>
      <w:isLgl/>
      <w:lvlText w:val="%1.%2.%3.%4.%5"/>
      <w:lvlJc w:val="left"/>
      <w:pPr>
        <w:ind w:left="1505" w:hanging="1080"/>
      </w:pPr>
      <w:rPr>
        <w:rFonts w:hint="default"/>
      </w:rPr>
    </w:lvl>
    <w:lvl w:ilvl="5">
      <w:start w:val="1"/>
      <w:numFmt w:val="decimal"/>
      <w:isLgl/>
      <w:lvlText w:val="%1.%2.%3.%4.%5.%6"/>
      <w:lvlJc w:val="left"/>
      <w:pPr>
        <w:ind w:left="1505" w:hanging="1080"/>
      </w:pPr>
      <w:rPr>
        <w:rFonts w:hint="default"/>
      </w:rPr>
    </w:lvl>
    <w:lvl w:ilvl="6">
      <w:start w:val="1"/>
      <w:numFmt w:val="decimal"/>
      <w:isLgl/>
      <w:lvlText w:val="%1.%2.%3.%4.%5.%6.%7"/>
      <w:lvlJc w:val="left"/>
      <w:pPr>
        <w:ind w:left="1505" w:hanging="1080"/>
      </w:pPr>
      <w:rPr>
        <w:rFonts w:hint="default"/>
      </w:rPr>
    </w:lvl>
    <w:lvl w:ilvl="7">
      <w:start w:val="1"/>
      <w:numFmt w:val="decimal"/>
      <w:isLgl/>
      <w:lvlText w:val="%1.%2.%3.%4.%5.%6.%7.%8"/>
      <w:lvlJc w:val="left"/>
      <w:pPr>
        <w:ind w:left="1865" w:hanging="1440"/>
      </w:pPr>
      <w:rPr>
        <w:rFonts w:hint="default"/>
      </w:rPr>
    </w:lvl>
    <w:lvl w:ilvl="8">
      <w:start w:val="1"/>
      <w:numFmt w:val="decimal"/>
      <w:isLgl/>
      <w:lvlText w:val="%1.%2.%3.%4.%5.%6.%7.%8.%9"/>
      <w:lvlJc w:val="left"/>
      <w:pPr>
        <w:ind w:left="1865" w:hanging="1440"/>
      </w:pPr>
      <w:rPr>
        <w:rFonts w:hint="default"/>
      </w:rPr>
    </w:lvl>
  </w:abstractNum>
  <w:abstractNum w:abstractNumId="6" w15:restartNumberingAfterBreak="0">
    <w:nsid w:val="19D1285D"/>
    <w:multiLevelType w:val="hybridMultilevel"/>
    <w:tmpl w:val="6024E0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F51133D"/>
    <w:multiLevelType w:val="multilevel"/>
    <w:tmpl w:val="7B20FB6A"/>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8" w15:restartNumberingAfterBreak="0">
    <w:nsid w:val="29585771"/>
    <w:multiLevelType w:val="hybridMultilevel"/>
    <w:tmpl w:val="67B4C034"/>
    <w:lvl w:ilvl="0" w:tplc="E8F80490">
      <w:start w:val="1"/>
      <w:numFmt w:val="bullet"/>
      <w:lvlText w:val="-"/>
      <w:lvlJc w:val="left"/>
      <w:pPr>
        <w:ind w:left="420" w:hanging="360"/>
      </w:pPr>
      <w:rPr>
        <w:rFonts w:ascii="Arial" w:eastAsiaTheme="minorHAnsi" w:hAnsi="Arial" w:cs="Arial"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9" w15:restartNumberingAfterBreak="0">
    <w:nsid w:val="2BDB1EAF"/>
    <w:multiLevelType w:val="multilevel"/>
    <w:tmpl w:val="278809C0"/>
    <w:lvl w:ilvl="0">
      <w:start w:val="6"/>
      <w:numFmt w:val="decimal"/>
      <w:lvlText w:val="%1."/>
      <w:lvlJc w:val="left"/>
      <w:pPr>
        <w:ind w:left="785" w:hanging="360"/>
      </w:pPr>
      <w:rPr>
        <w:rFonts w:hint="default"/>
        <w:color w:val="auto"/>
      </w:rPr>
    </w:lvl>
    <w:lvl w:ilvl="1">
      <w:start w:val="1"/>
      <w:numFmt w:val="decimal"/>
      <w:isLgl/>
      <w:lvlText w:val="%1.%2"/>
      <w:lvlJc w:val="left"/>
      <w:pPr>
        <w:ind w:left="1145" w:hanging="720"/>
      </w:pPr>
      <w:rPr>
        <w:rFonts w:hint="default"/>
      </w:rPr>
    </w:lvl>
    <w:lvl w:ilvl="2">
      <w:start w:val="1"/>
      <w:numFmt w:val="decimal"/>
      <w:isLgl/>
      <w:lvlText w:val="%1.%2.%3"/>
      <w:lvlJc w:val="left"/>
      <w:pPr>
        <w:ind w:left="1145" w:hanging="720"/>
      </w:pPr>
      <w:rPr>
        <w:rFonts w:hint="default"/>
      </w:rPr>
    </w:lvl>
    <w:lvl w:ilvl="3">
      <w:start w:val="1"/>
      <w:numFmt w:val="decimal"/>
      <w:isLgl/>
      <w:lvlText w:val="%1.%2.%3.%4"/>
      <w:lvlJc w:val="left"/>
      <w:pPr>
        <w:ind w:left="1145" w:hanging="720"/>
      </w:pPr>
      <w:rPr>
        <w:rFonts w:hint="default"/>
      </w:rPr>
    </w:lvl>
    <w:lvl w:ilvl="4">
      <w:start w:val="1"/>
      <w:numFmt w:val="decimal"/>
      <w:isLgl/>
      <w:lvlText w:val="%1.%2.%3.%4.%5"/>
      <w:lvlJc w:val="left"/>
      <w:pPr>
        <w:ind w:left="1505" w:hanging="1080"/>
      </w:pPr>
      <w:rPr>
        <w:rFonts w:hint="default"/>
      </w:rPr>
    </w:lvl>
    <w:lvl w:ilvl="5">
      <w:start w:val="1"/>
      <w:numFmt w:val="decimal"/>
      <w:isLgl/>
      <w:lvlText w:val="%1.%2.%3.%4.%5.%6"/>
      <w:lvlJc w:val="left"/>
      <w:pPr>
        <w:ind w:left="1505" w:hanging="1080"/>
      </w:pPr>
      <w:rPr>
        <w:rFonts w:hint="default"/>
      </w:rPr>
    </w:lvl>
    <w:lvl w:ilvl="6">
      <w:start w:val="1"/>
      <w:numFmt w:val="decimal"/>
      <w:isLgl/>
      <w:lvlText w:val="%1.%2.%3.%4.%5.%6.%7"/>
      <w:lvlJc w:val="left"/>
      <w:pPr>
        <w:ind w:left="1505" w:hanging="1080"/>
      </w:pPr>
      <w:rPr>
        <w:rFonts w:hint="default"/>
      </w:rPr>
    </w:lvl>
    <w:lvl w:ilvl="7">
      <w:start w:val="1"/>
      <w:numFmt w:val="decimal"/>
      <w:isLgl/>
      <w:lvlText w:val="%1.%2.%3.%4.%5.%6.%7.%8"/>
      <w:lvlJc w:val="left"/>
      <w:pPr>
        <w:ind w:left="1865" w:hanging="1440"/>
      </w:pPr>
      <w:rPr>
        <w:rFonts w:hint="default"/>
      </w:rPr>
    </w:lvl>
    <w:lvl w:ilvl="8">
      <w:start w:val="1"/>
      <w:numFmt w:val="decimal"/>
      <w:isLgl/>
      <w:lvlText w:val="%1.%2.%3.%4.%5.%6.%7.%8.%9"/>
      <w:lvlJc w:val="left"/>
      <w:pPr>
        <w:ind w:left="1865" w:hanging="1440"/>
      </w:pPr>
      <w:rPr>
        <w:rFonts w:hint="default"/>
      </w:rPr>
    </w:lvl>
  </w:abstractNum>
  <w:abstractNum w:abstractNumId="10" w15:restartNumberingAfterBreak="0">
    <w:nsid w:val="306B240C"/>
    <w:multiLevelType w:val="hybridMultilevel"/>
    <w:tmpl w:val="54EC31B6"/>
    <w:lvl w:ilvl="0" w:tplc="50985AF0">
      <w:start w:val="1"/>
      <w:numFmt w:val="decimal"/>
      <w:lvlText w:val="%1."/>
      <w:lvlJc w:val="left"/>
      <w:pPr>
        <w:ind w:left="720" w:hanging="360"/>
      </w:pPr>
      <w:rPr>
        <w:rFonts w:cs="David"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F4E5814"/>
    <w:multiLevelType w:val="hybridMultilevel"/>
    <w:tmpl w:val="9C307376"/>
    <w:lvl w:ilvl="0" w:tplc="50985AF0">
      <w:start w:val="1"/>
      <w:numFmt w:val="decimal"/>
      <w:lvlText w:val="%1."/>
      <w:lvlJc w:val="left"/>
      <w:pPr>
        <w:ind w:left="720" w:hanging="360"/>
      </w:pPr>
      <w:rPr>
        <w:rFonts w:cs="David"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178536F"/>
    <w:multiLevelType w:val="multilevel"/>
    <w:tmpl w:val="F01ACD3E"/>
    <w:lvl w:ilvl="0">
      <w:start w:val="1"/>
      <w:numFmt w:val="decimal"/>
      <w:lvlText w:val="%1."/>
      <w:lvlJc w:val="left"/>
      <w:pPr>
        <w:ind w:left="1080" w:hanging="720"/>
      </w:pPr>
      <w:rPr>
        <w:rFonts w:asciiTheme="minorHAnsi" w:hAnsiTheme="minorHAnsi" w:cs="Narkisim" w:hint="default"/>
        <w:sz w:val="22"/>
      </w:rPr>
    </w:lvl>
    <w:lvl w:ilvl="1">
      <w:start w:val="1"/>
      <w:numFmt w:val="decimal"/>
      <w:isLgl/>
      <w:lvlText w:val="%1.%2"/>
      <w:lvlJc w:val="left"/>
      <w:pPr>
        <w:ind w:left="1440" w:hanging="465"/>
      </w:pPr>
      <w:rPr>
        <w:rFonts w:hint="default"/>
      </w:rPr>
    </w:lvl>
    <w:lvl w:ilvl="2">
      <w:start w:val="1"/>
      <w:numFmt w:val="decimal"/>
      <w:isLgl/>
      <w:lvlText w:val="%1.%2.%3"/>
      <w:lvlJc w:val="left"/>
      <w:pPr>
        <w:ind w:left="2310" w:hanging="720"/>
      </w:pPr>
      <w:rPr>
        <w:rFonts w:hint="default"/>
      </w:rPr>
    </w:lvl>
    <w:lvl w:ilvl="3">
      <w:start w:val="1"/>
      <w:numFmt w:val="decimal"/>
      <w:isLgl/>
      <w:lvlText w:val="%1.%2.%3.%4"/>
      <w:lvlJc w:val="left"/>
      <w:pPr>
        <w:ind w:left="2925" w:hanging="720"/>
      </w:pPr>
      <w:rPr>
        <w:rFonts w:hint="default"/>
      </w:rPr>
    </w:lvl>
    <w:lvl w:ilvl="4">
      <w:start w:val="1"/>
      <w:numFmt w:val="decimal"/>
      <w:isLgl/>
      <w:lvlText w:val="%1.%2.%3.%4.%5"/>
      <w:lvlJc w:val="left"/>
      <w:pPr>
        <w:ind w:left="3900" w:hanging="1080"/>
      </w:pPr>
      <w:rPr>
        <w:rFonts w:hint="default"/>
      </w:rPr>
    </w:lvl>
    <w:lvl w:ilvl="5">
      <w:start w:val="1"/>
      <w:numFmt w:val="decimal"/>
      <w:isLgl/>
      <w:lvlText w:val="%1.%2.%3.%4.%5.%6"/>
      <w:lvlJc w:val="left"/>
      <w:pPr>
        <w:ind w:left="4515" w:hanging="1080"/>
      </w:pPr>
      <w:rPr>
        <w:rFonts w:hint="default"/>
      </w:rPr>
    </w:lvl>
    <w:lvl w:ilvl="6">
      <w:start w:val="1"/>
      <w:numFmt w:val="decimal"/>
      <w:isLgl/>
      <w:lvlText w:val="%1.%2.%3.%4.%5.%6.%7"/>
      <w:lvlJc w:val="left"/>
      <w:pPr>
        <w:ind w:left="5130" w:hanging="1080"/>
      </w:pPr>
      <w:rPr>
        <w:rFonts w:hint="default"/>
      </w:rPr>
    </w:lvl>
    <w:lvl w:ilvl="7">
      <w:start w:val="1"/>
      <w:numFmt w:val="decimal"/>
      <w:isLgl/>
      <w:lvlText w:val="%1.%2.%3.%4.%5.%6.%7.%8"/>
      <w:lvlJc w:val="left"/>
      <w:pPr>
        <w:ind w:left="6105" w:hanging="1440"/>
      </w:pPr>
      <w:rPr>
        <w:rFonts w:hint="default"/>
      </w:rPr>
    </w:lvl>
    <w:lvl w:ilvl="8">
      <w:start w:val="1"/>
      <w:numFmt w:val="decimal"/>
      <w:isLgl/>
      <w:lvlText w:val="%1.%2.%3.%4.%5.%6.%7.%8.%9"/>
      <w:lvlJc w:val="left"/>
      <w:pPr>
        <w:ind w:left="6720" w:hanging="1440"/>
      </w:pPr>
      <w:rPr>
        <w:rFonts w:hint="default"/>
      </w:rPr>
    </w:lvl>
  </w:abstractNum>
  <w:abstractNum w:abstractNumId="13" w15:restartNumberingAfterBreak="0">
    <w:nsid w:val="418B39CD"/>
    <w:multiLevelType w:val="multilevel"/>
    <w:tmpl w:val="998AECBA"/>
    <w:lvl w:ilvl="0">
      <w:start w:val="5"/>
      <w:numFmt w:val="decimal"/>
      <w:lvlText w:val="%1."/>
      <w:lvlJc w:val="left"/>
      <w:pPr>
        <w:ind w:left="785" w:hanging="360"/>
      </w:pPr>
      <w:rPr>
        <w:rFonts w:hint="default"/>
        <w:color w:val="auto"/>
        <w:lang w:bidi="he-IL"/>
      </w:rPr>
    </w:lvl>
    <w:lvl w:ilvl="1">
      <w:start w:val="1"/>
      <w:numFmt w:val="decimal"/>
      <w:isLgl/>
      <w:lvlText w:val="%1.%2"/>
      <w:lvlJc w:val="left"/>
      <w:pPr>
        <w:ind w:left="1145" w:hanging="720"/>
      </w:pPr>
      <w:rPr>
        <w:rFonts w:hint="default"/>
        <w:b/>
        <w:bCs/>
      </w:rPr>
    </w:lvl>
    <w:lvl w:ilvl="2">
      <w:start w:val="1"/>
      <w:numFmt w:val="decimal"/>
      <w:isLgl/>
      <w:lvlText w:val="%1.%2.%3"/>
      <w:lvlJc w:val="left"/>
      <w:pPr>
        <w:ind w:left="1145" w:hanging="720"/>
      </w:pPr>
      <w:rPr>
        <w:rFonts w:hint="default"/>
        <w:sz w:val="24"/>
        <w:szCs w:val="24"/>
      </w:rPr>
    </w:lvl>
    <w:lvl w:ilvl="3">
      <w:start w:val="1"/>
      <w:numFmt w:val="decimal"/>
      <w:isLgl/>
      <w:lvlText w:val="%1.%2.%3.%4"/>
      <w:lvlJc w:val="left"/>
      <w:pPr>
        <w:ind w:left="1145" w:hanging="720"/>
      </w:pPr>
      <w:rPr>
        <w:rFonts w:hint="default"/>
      </w:rPr>
    </w:lvl>
    <w:lvl w:ilvl="4">
      <w:start w:val="1"/>
      <w:numFmt w:val="decimal"/>
      <w:isLgl/>
      <w:lvlText w:val="%1.%2.%3.%4.%5"/>
      <w:lvlJc w:val="left"/>
      <w:pPr>
        <w:ind w:left="1505" w:hanging="1080"/>
      </w:pPr>
      <w:rPr>
        <w:rFonts w:hint="default"/>
      </w:rPr>
    </w:lvl>
    <w:lvl w:ilvl="5">
      <w:start w:val="1"/>
      <w:numFmt w:val="decimal"/>
      <w:isLgl/>
      <w:lvlText w:val="%1.%2.%3.%4.%5.%6"/>
      <w:lvlJc w:val="left"/>
      <w:pPr>
        <w:ind w:left="1505" w:hanging="1080"/>
      </w:pPr>
      <w:rPr>
        <w:rFonts w:hint="default"/>
      </w:rPr>
    </w:lvl>
    <w:lvl w:ilvl="6">
      <w:start w:val="1"/>
      <w:numFmt w:val="decimal"/>
      <w:isLgl/>
      <w:lvlText w:val="%1.%2.%3.%4.%5.%6.%7"/>
      <w:lvlJc w:val="left"/>
      <w:pPr>
        <w:ind w:left="1505" w:hanging="1080"/>
      </w:pPr>
      <w:rPr>
        <w:rFonts w:hint="default"/>
      </w:rPr>
    </w:lvl>
    <w:lvl w:ilvl="7">
      <w:start w:val="1"/>
      <w:numFmt w:val="decimal"/>
      <w:isLgl/>
      <w:lvlText w:val="%1.%2.%3.%4.%5.%6.%7.%8"/>
      <w:lvlJc w:val="left"/>
      <w:pPr>
        <w:ind w:left="1865" w:hanging="1440"/>
      </w:pPr>
      <w:rPr>
        <w:rFonts w:hint="default"/>
      </w:rPr>
    </w:lvl>
    <w:lvl w:ilvl="8">
      <w:start w:val="1"/>
      <w:numFmt w:val="decimal"/>
      <w:isLgl/>
      <w:lvlText w:val="%1.%2.%3.%4.%5.%6.%7.%8.%9"/>
      <w:lvlJc w:val="left"/>
      <w:pPr>
        <w:ind w:left="1865" w:hanging="1440"/>
      </w:pPr>
      <w:rPr>
        <w:rFonts w:hint="default"/>
      </w:rPr>
    </w:lvl>
  </w:abstractNum>
  <w:abstractNum w:abstractNumId="14" w15:restartNumberingAfterBreak="0">
    <w:nsid w:val="4BEB2C60"/>
    <w:multiLevelType w:val="hybridMultilevel"/>
    <w:tmpl w:val="DA4E75F8"/>
    <w:lvl w:ilvl="0" w:tplc="A5CAB19A">
      <w:start w:val="1"/>
      <w:numFmt w:val="bullet"/>
      <w:lvlText w:val="-"/>
      <w:lvlJc w:val="left"/>
      <w:pPr>
        <w:ind w:left="720" w:hanging="360"/>
      </w:pPr>
      <w:rPr>
        <w:rFonts w:ascii="Times New Roman" w:eastAsiaTheme="minorHAnsi" w:hAnsi="Times New Roman" w:cs="Times New Roman"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DE17C52"/>
    <w:multiLevelType w:val="hybridMultilevel"/>
    <w:tmpl w:val="EBD29B68"/>
    <w:lvl w:ilvl="0" w:tplc="8448223C">
      <w:start w:val="1"/>
      <w:numFmt w:val="decimal"/>
      <w:lvlText w:val="%1."/>
      <w:lvlJc w:val="left"/>
      <w:pPr>
        <w:ind w:left="720" w:hanging="360"/>
      </w:pPr>
      <w:rPr>
        <w:rFonts w:asciiTheme="majorBidi" w:hAnsiTheme="majorBidi" w:cstheme="maj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04530FA"/>
    <w:multiLevelType w:val="hybridMultilevel"/>
    <w:tmpl w:val="4A96CA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39E2E9B"/>
    <w:multiLevelType w:val="multilevel"/>
    <w:tmpl w:val="C8A26EEA"/>
    <w:lvl w:ilvl="0">
      <w:start w:val="1"/>
      <w:numFmt w:val="decimal"/>
      <w:lvlText w:val="%1."/>
      <w:lvlJc w:val="left"/>
      <w:pPr>
        <w:tabs>
          <w:tab w:val="num" w:pos="360"/>
        </w:tabs>
        <w:ind w:left="360" w:hanging="360"/>
      </w:pPr>
      <w:rPr>
        <w:rFonts w:cs="David" w:hint="cs"/>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8" w15:restartNumberingAfterBreak="0">
    <w:nsid w:val="592367A3"/>
    <w:multiLevelType w:val="hybridMultilevel"/>
    <w:tmpl w:val="03A05C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AAE2031"/>
    <w:multiLevelType w:val="hybridMultilevel"/>
    <w:tmpl w:val="809EA0CA"/>
    <w:lvl w:ilvl="0" w:tplc="18245CCC">
      <w:start w:val="1"/>
      <w:numFmt w:val="decimal"/>
      <w:lvlText w:val="%1."/>
      <w:lvlJc w:val="left"/>
      <w:pPr>
        <w:ind w:left="720" w:hanging="360"/>
      </w:pPr>
      <w:rPr>
        <w:rFonts w:ascii="David" w:hAnsi="David" w:cs="David" w:hint="default"/>
      </w:rPr>
    </w:lvl>
    <w:lvl w:ilvl="1" w:tplc="04090013">
      <w:start w:val="1"/>
      <w:numFmt w:val="hebrew1"/>
      <w:lvlText w:val="%2."/>
      <w:lvlJc w:val="center"/>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5B10CFB"/>
    <w:multiLevelType w:val="hybridMultilevel"/>
    <w:tmpl w:val="34BC6E1A"/>
    <w:lvl w:ilvl="0" w:tplc="0409000F">
      <w:start w:val="1"/>
      <w:numFmt w:val="decimal"/>
      <w:lvlText w:val="%1."/>
      <w:lvlJc w:val="left"/>
      <w:pPr>
        <w:ind w:left="720" w:hanging="360"/>
      </w:pPr>
      <w:rPr>
        <w:rFonts w:hint="default"/>
      </w:rPr>
    </w:lvl>
    <w:lvl w:ilvl="1" w:tplc="04090013">
      <w:start w:val="1"/>
      <w:numFmt w:val="hebrew1"/>
      <w:lvlText w:val="%2."/>
      <w:lvlJc w:val="center"/>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A4A5F68"/>
    <w:multiLevelType w:val="hybridMultilevel"/>
    <w:tmpl w:val="B43284C4"/>
    <w:lvl w:ilvl="0" w:tplc="50985AF0">
      <w:start w:val="1"/>
      <w:numFmt w:val="decimal"/>
      <w:lvlText w:val="%1."/>
      <w:lvlJc w:val="left"/>
      <w:pPr>
        <w:ind w:left="720" w:hanging="360"/>
      </w:pPr>
      <w:rPr>
        <w:rFonts w:cs="David"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A725AFC"/>
    <w:multiLevelType w:val="multilevel"/>
    <w:tmpl w:val="68C0F62A"/>
    <w:lvl w:ilvl="0">
      <w:start w:val="5"/>
      <w:numFmt w:val="decimal"/>
      <w:lvlText w:val="%1."/>
      <w:lvlJc w:val="left"/>
      <w:pPr>
        <w:ind w:left="785" w:hanging="360"/>
      </w:pPr>
      <w:rPr>
        <w:rFonts w:hint="default"/>
        <w:color w:val="auto"/>
        <w:lang w:bidi="he-IL"/>
      </w:rPr>
    </w:lvl>
    <w:lvl w:ilvl="1">
      <w:start w:val="1"/>
      <w:numFmt w:val="decimal"/>
      <w:isLgl/>
      <w:lvlText w:val="%1.%2"/>
      <w:lvlJc w:val="left"/>
      <w:pPr>
        <w:ind w:left="1145" w:hanging="720"/>
      </w:pPr>
      <w:rPr>
        <w:rFonts w:hint="default"/>
        <w:b/>
        <w:bCs/>
      </w:rPr>
    </w:lvl>
    <w:lvl w:ilvl="2">
      <w:start w:val="1"/>
      <w:numFmt w:val="decimal"/>
      <w:isLgl/>
      <w:lvlText w:val="%1.%2.%3"/>
      <w:lvlJc w:val="left"/>
      <w:pPr>
        <w:ind w:left="1145" w:hanging="720"/>
      </w:pPr>
      <w:rPr>
        <w:rFonts w:hint="default"/>
        <w:b w:val="0"/>
        <w:bCs w:val="0"/>
        <w:sz w:val="24"/>
        <w:szCs w:val="24"/>
      </w:rPr>
    </w:lvl>
    <w:lvl w:ilvl="3">
      <w:start w:val="1"/>
      <w:numFmt w:val="decimal"/>
      <w:isLgl/>
      <w:lvlText w:val="%1.%2.%3.%4"/>
      <w:lvlJc w:val="left"/>
      <w:pPr>
        <w:ind w:left="1145" w:hanging="720"/>
      </w:pPr>
      <w:rPr>
        <w:rFonts w:hint="default"/>
        <w:b w:val="0"/>
        <w:bCs w:val="0"/>
      </w:rPr>
    </w:lvl>
    <w:lvl w:ilvl="4">
      <w:start w:val="1"/>
      <w:numFmt w:val="decimal"/>
      <w:isLgl/>
      <w:lvlText w:val="%1.%2.%3.%4.%5"/>
      <w:lvlJc w:val="left"/>
      <w:pPr>
        <w:ind w:left="1505" w:hanging="1080"/>
      </w:pPr>
      <w:rPr>
        <w:rFonts w:hint="default"/>
      </w:rPr>
    </w:lvl>
    <w:lvl w:ilvl="5">
      <w:start w:val="1"/>
      <w:numFmt w:val="decimal"/>
      <w:isLgl/>
      <w:lvlText w:val="%1.%2.%3.%4.%5.%6"/>
      <w:lvlJc w:val="left"/>
      <w:pPr>
        <w:ind w:left="1505" w:hanging="1080"/>
      </w:pPr>
      <w:rPr>
        <w:rFonts w:hint="default"/>
      </w:rPr>
    </w:lvl>
    <w:lvl w:ilvl="6">
      <w:start w:val="1"/>
      <w:numFmt w:val="decimal"/>
      <w:isLgl/>
      <w:lvlText w:val="%1.%2.%3.%4.%5.%6.%7"/>
      <w:lvlJc w:val="left"/>
      <w:pPr>
        <w:ind w:left="1505" w:hanging="1080"/>
      </w:pPr>
      <w:rPr>
        <w:rFonts w:hint="default"/>
      </w:rPr>
    </w:lvl>
    <w:lvl w:ilvl="7">
      <w:start w:val="1"/>
      <w:numFmt w:val="decimal"/>
      <w:isLgl/>
      <w:lvlText w:val="%1.%2.%3.%4.%5.%6.%7.%8"/>
      <w:lvlJc w:val="left"/>
      <w:pPr>
        <w:ind w:left="1865" w:hanging="1440"/>
      </w:pPr>
      <w:rPr>
        <w:rFonts w:hint="default"/>
      </w:rPr>
    </w:lvl>
    <w:lvl w:ilvl="8">
      <w:start w:val="1"/>
      <w:numFmt w:val="decimal"/>
      <w:isLgl/>
      <w:lvlText w:val="%1.%2.%3.%4.%5.%6.%7.%8.%9"/>
      <w:lvlJc w:val="left"/>
      <w:pPr>
        <w:ind w:left="1865" w:hanging="1440"/>
      </w:pPr>
      <w:rPr>
        <w:rFonts w:hint="default"/>
      </w:rPr>
    </w:lvl>
  </w:abstractNum>
  <w:abstractNum w:abstractNumId="23" w15:restartNumberingAfterBreak="0">
    <w:nsid w:val="6FAB4ED2"/>
    <w:multiLevelType w:val="hybridMultilevel"/>
    <w:tmpl w:val="2D3CBD90"/>
    <w:lvl w:ilvl="0" w:tplc="7E260020">
      <w:start w:val="4"/>
      <w:numFmt w:val="bullet"/>
      <w:lvlText w:val="-"/>
      <w:lvlJc w:val="left"/>
      <w:pPr>
        <w:ind w:left="2520" w:hanging="360"/>
      </w:pPr>
      <w:rPr>
        <w:rFonts w:ascii="David" w:eastAsiaTheme="minorHAnsi" w:hAnsi="David" w:cs="David"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4" w15:restartNumberingAfterBreak="0">
    <w:nsid w:val="73F96FE1"/>
    <w:multiLevelType w:val="hybridMultilevel"/>
    <w:tmpl w:val="C4C8E5A4"/>
    <w:lvl w:ilvl="0" w:tplc="3F8C7118">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9626A49"/>
    <w:multiLevelType w:val="hybridMultilevel"/>
    <w:tmpl w:val="91A6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0"/>
  </w:num>
  <w:num w:numId="2">
    <w:abstractNumId w:val="8"/>
  </w:num>
  <w:num w:numId="3">
    <w:abstractNumId w:val="14"/>
  </w:num>
  <w:num w:numId="4">
    <w:abstractNumId w:val="0"/>
  </w:num>
  <w:num w:numId="5">
    <w:abstractNumId w:val="19"/>
  </w:num>
  <w:num w:numId="6">
    <w:abstractNumId w:val="21"/>
  </w:num>
  <w:num w:numId="7">
    <w:abstractNumId w:val="15"/>
  </w:num>
  <w:num w:numId="8">
    <w:abstractNumId w:val="10"/>
  </w:num>
  <w:num w:numId="9">
    <w:abstractNumId w:val="11"/>
  </w:num>
  <w:num w:numId="10">
    <w:abstractNumId w:val="25"/>
  </w:num>
  <w:num w:numId="11">
    <w:abstractNumId w:val="18"/>
  </w:num>
  <w:num w:numId="12">
    <w:abstractNumId w:val="6"/>
  </w:num>
  <w:num w:numId="13">
    <w:abstractNumId w:val="16"/>
  </w:num>
  <w:num w:numId="14">
    <w:abstractNumId w:val="2"/>
  </w:num>
  <w:num w:numId="15">
    <w:abstractNumId w:val="1"/>
  </w:num>
  <w:num w:numId="16">
    <w:abstractNumId w:val="4"/>
  </w:num>
  <w:num w:numId="17">
    <w:abstractNumId w:val="24"/>
  </w:num>
  <w:num w:numId="18">
    <w:abstractNumId w:val="7"/>
  </w:num>
  <w:num w:numId="19">
    <w:abstractNumId w:val="1"/>
  </w:num>
  <w:num w:numId="20">
    <w:abstractNumId w:val="1"/>
  </w:num>
  <w:num w:numId="21">
    <w:abstractNumId w:val="1"/>
  </w:num>
  <w:num w:numId="22">
    <w:abstractNumId w:val="1"/>
  </w:num>
  <w:num w:numId="23">
    <w:abstractNumId w:val="5"/>
  </w:num>
  <w:num w:numId="24">
    <w:abstractNumId w:val="17"/>
  </w:num>
  <w:num w:numId="25">
    <w:abstractNumId w:val="13"/>
  </w:num>
  <w:num w:numId="26">
    <w:abstractNumId w:val="9"/>
  </w:num>
  <w:num w:numId="27">
    <w:abstractNumId w:val="22"/>
  </w:num>
  <w:num w:numId="28">
    <w:abstractNumId w:val="12"/>
  </w:num>
  <w:num w:numId="29">
    <w:abstractNumId w:val="23"/>
  </w:num>
  <w:num w:numId="3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gutterAtTop/>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4C9F"/>
    <w:rsid w:val="00003950"/>
    <w:rsid w:val="000412C5"/>
    <w:rsid w:val="00045385"/>
    <w:rsid w:val="0007230F"/>
    <w:rsid w:val="0007340E"/>
    <w:rsid w:val="000A52A6"/>
    <w:rsid w:val="000B4F3E"/>
    <w:rsid w:val="000C3BBE"/>
    <w:rsid w:val="00132213"/>
    <w:rsid w:val="00133426"/>
    <w:rsid w:val="00135352"/>
    <w:rsid w:val="001408FF"/>
    <w:rsid w:val="0014743D"/>
    <w:rsid w:val="00155071"/>
    <w:rsid w:val="00164603"/>
    <w:rsid w:val="0017062E"/>
    <w:rsid w:val="001771E4"/>
    <w:rsid w:val="001A1F67"/>
    <w:rsid w:val="001A6BB7"/>
    <w:rsid w:val="001C16EC"/>
    <w:rsid w:val="001D7B50"/>
    <w:rsid w:val="001E4360"/>
    <w:rsid w:val="00213633"/>
    <w:rsid w:val="00220E7C"/>
    <w:rsid w:val="0022122B"/>
    <w:rsid w:val="00237E83"/>
    <w:rsid w:val="002425A1"/>
    <w:rsid w:val="00257B24"/>
    <w:rsid w:val="0027380B"/>
    <w:rsid w:val="002810CE"/>
    <w:rsid w:val="002A3957"/>
    <w:rsid w:val="002B07CB"/>
    <w:rsid w:val="002B77B4"/>
    <w:rsid w:val="002F3FBE"/>
    <w:rsid w:val="00315F4F"/>
    <w:rsid w:val="003169D5"/>
    <w:rsid w:val="003212B7"/>
    <w:rsid w:val="00331284"/>
    <w:rsid w:val="003352BE"/>
    <w:rsid w:val="00342135"/>
    <w:rsid w:val="003560EE"/>
    <w:rsid w:val="00357047"/>
    <w:rsid w:val="00381EBC"/>
    <w:rsid w:val="00393C97"/>
    <w:rsid w:val="003C0C33"/>
    <w:rsid w:val="003C1A1A"/>
    <w:rsid w:val="00404D76"/>
    <w:rsid w:val="00405133"/>
    <w:rsid w:val="00407C69"/>
    <w:rsid w:val="00440AAB"/>
    <w:rsid w:val="004543FE"/>
    <w:rsid w:val="0045587F"/>
    <w:rsid w:val="00455EE0"/>
    <w:rsid w:val="0045672E"/>
    <w:rsid w:val="004653C4"/>
    <w:rsid w:val="00474363"/>
    <w:rsid w:val="0049298B"/>
    <w:rsid w:val="004A38EF"/>
    <w:rsid w:val="004B351C"/>
    <w:rsid w:val="004C1C69"/>
    <w:rsid w:val="004C4772"/>
    <w:rsid w:val="005132C7"/>
    <w:rsid w:val="0052653B"/>
    <w:rsid w:val="00577F5D"/>
    <w:rsid w:val="00587A37"/>
    <w:rsid w:val="005B2299"/>
    <w:rsid w:val="005B7D0B"/>
    <w:rsid w:val="005F6090"/>
    <w:rsid w:val="006151EE"/>
    <w:rsid w:val="00627E82"/>
    <w:rsid w:val="0063796D"/>
    <w:rsid w:val="0067537A"/>
    <w:rsid w:val="00687801"/>
    <w:rsid w:val="006C473A"/>
    <w:rsid w:val="006F27D5"/>
    <w:rsid w:val="006F6C0B"/>
    <w:rsid w:val="007051FD"/>
    <w:rsid w:val="0073487D"/>
    <w:rsid w:val="007465F6"/>
    <w:rsid w:val="007512CD"/>
    <w:rsid w:val="0077267A"/>
    <w:rsid w:val="007A544B"/>
    <w:rsid w:val="007D1372"/>
    <w:rsid w:val="007D544C"/>
    <w:rsid w:val="007D5CB8"/>
    <w:rsid w:val="007E4A5D"/>
    <w:rsid w:val="00804F0F"/>
    <w:rsid w:val="00813EDE"/>
    <w:rsid w:val="00826D6B"/>
    <w:rsid w:val="008374B6"/>
    <w:rsid w:val="008A00E3"/>
    <w:rsid w:val="008E259C"/>
    <w:rsid w:val="008E7718"/>
    <w:rsid w:val="008F22D0"/>
    <w:rsid w:val="00902AA3"/>
    <w:rsid w:val="00904392"/>
    <w:rsid w:val="009131B5"/>
    <w:rsid w:val="00913AA2"/>
    <w:rsid w:val="00915B60"/>
    <w:rsid w:val="0092294A"/>
    <w:rsid w:val="0093247B"/>
    <w:rsid w:val="009619C3"/>
    <w:rsid w:val="009672BD"/>
    <w:rsid w:val="009677C1"/>
    <w:rsid w:val="009A48DD"/>
    <w:rsid w:val="009B7BCD"/>
    <w:rsid w:val="009C537E"/>
    <w:rsid w:val="00A0396E"/>
    <w:rsid w:val="00A17024"/>
    <w:rsid w:val="00A2252A"/>
    <w:rsid w:val="00A309D5"/>
    <w:rsid w:val="00A601C6"/>
    <w:rsid w:val="00A7555E"/>
    <w:rsid w:val="00A80517"/>
    <w:rsid w:val="00A90B46"/>
    <w:rsid w:val="00AE0CBF"/>
    <w:rsid w:val="00AE3089"/>
    <w:rsid w:val="00AF491A"/>
    <w:rsid w:val="00AF504A"/>
    <w:rsid w:val="00B147D8"/>
    <w:rsid w:val="00B168B8"/>
    <w:rsid w:val="00B324F2"/>
    <w:rsid w:val="00B46760"/>
    <w:rsid w:val="00B51A97"/>
    <w:rsid w:val="00B610BC"/>
    <w:rsid w:val="00B653B2"/>
    <w:rsid w:val="00B947D7"/>
    <w:rsid w:val="00BD2D07"/>
    <w:rsid w:val="00BD3EA0"/>
    <w:rsid w:val="00C155F2"/>
    <w:rsid w:val="00C25A2C"/>
    <w:rsid w:val="00C44C9F"/>
    <w:rsid w:val="00C50F3E"/>
    <w:rsid w:val="00C52D4A"/>
    <w:rsid w:val="00C545FD"/>
    <w:rsid w:val="00C61D20"/>
    <w:rsid w:val="00C61E28"/>
    <w:rsid w:val="00C75B12"/>
    <w:rsid w:val="00C81D47"/>
    <w:rsid w:val="00C96ACE"/>
    <w:rsid w:val="00CA3C09"/>
    <w:rsid w:val="00CA6090"/>
    <w:rsid w:val="00CC3A78"/>
    <w:rsid w:val="00CD6024"/>
    <w:rsid w:val="00CD76BA"/>
    <w:rsid w:val="00CF17CA"/>
    <w:rsid w:val="00D040FB"/>
    <w:rsid w:val="00D05909"/>
    <w:rsid w:val="00D166D7"/>
    <w:rsid w:val="00D24A77"/>
    <w:rsid w:val="00D26076"/>
    <w:rsid w:val="00D30C3E"/>
    <w:rsid w:val="00D40069"/>
    <w:rsid w:val="00D5495D"/>
    <w:rsid w:val="00D5737C"/>
    <w:rsid w:val="00D73395"/>
    <w:rsid w:val="00D7590A"/>
    <w:rsid w:val="00D76FB7"/>
    <w:rsid w:val="00D914D5"/>
    <w:rsid w:val="00DA7D7C"/>
    <w:rsid w:val="00DB10E0"/>
    <w:rsid w:val="00DB79A6"/>
    <w:rsid w:val="00DD4751"/>
    <w:rsid w:val="00DF011C"/>
    <w:rsid w:val="00DF0911"/>
    <w:rsid w:val="00DF09D8"/>
    <w:rsid w:val="00DF193F"/>
    <w:rsid w:val="00E075F5"/>
    <w:rsid w:val="00E07623"/>
    <w:rsid w:val="00E11862"/>
    <w:rsid w:val="00E13D00"/>
    <w:rsid w:val="00E22E50"/>
    <w:rsid w:val="00E27670"/>
    <w:rsid w:val="00E27DFD"/>
    <w:rsid w:val="00E45315"/>
    <w:rsid w:val="00E57B9D"/>
    <w:rsid w:val="00E71082"/>
    <w:rsid w:val="00E83F89"/>
    <w:rsid w:val="00EB1665"/>
    <w:rsid w:val="00EB3329"/>
    <w:rsid w:val="00EB3F46"/>
    <w:rsid w:val="00EB528E"/>
    <w:rsid w:val="00ED15A8"/>
    <w:rsid w:val="00EE45C4"/>
    <w:rsid w:val="00EE51C3"/>
    <w:rsid w:val="00EE53F2"/>
    <w:rsid w:val="00F1791C"/>
    <w:rsid w:val="00F42BD1"/>
    <w:rsid w:val="00F44389"/>
    <w:rsid w:val="00F4448F"/>
    <w:rsid w:val="00F44C34"/>
    <w:rsid w:val="00F50DC0"/>
    <w:rsid w:val="00F551E9"/>
    <w:rsid w:val="00F633E2"/>
    <w:rsid w:val="00F732EE"/>
    <w:rsid w:val="00F84B64"/>
    <w:rsid w:val="00F84BAD"/>
    <w:rsid w:val="00F85174"/>
    <w:rsid w:val="00FB48A4"/>
    <w:rsid w:val="00FE6201"/>
    <w:rsid w:val="00FF1980"/>
    <w:rsid w:val="00FF433B"/>
    <w:rsid w:val="00FF78D0"/>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805C3B"/>
  <w15:chartTrackingRefBased/>
  <w15:docId w15:val="{F5882BFD-F356-44CF-8B83-6E83BDA23D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2">
    <w:name w:val="Normal"/>
    <w:qFormat/>
    <w:rsid w:val="002B77B4"/>
    <w:pPr>
      <w:bidi/>
    </w:pPr>
  </w:style>
  <w:style w:type="paragraph" w:styleId="10">
    <w:name w:val="heading 1"/>
    <w:basedOn w:val="a"/>
    <w:next w:val="a2"/>
    <w:link w:val="11"/>
    <w:uiPriority w:val="9"/>
    <w:qFormat/>
    <w:rsid w:val="00440AAB"/>
    <w:pPr>
      <w:outlineLvl w:val="0"/>
    </w:pPr>
  </w:style>
  <w:style w:type="paragraph" w:styleId="2">
    <w:name w:val="heading 2"/>
    <w:basedOn w:val="a0"/>
    <w:next w:val="a2"/>
    <w:link w:val="20"/>
    <w:uiPriority w:val="9"/>
    <w:unhideWhenUsed/>
    <w:qFormat/>
    <w:rsid w:val="00E22E50"/>
    <w:pPr>
      <w:ind w:left="1077" w:hanging="737"/>
      <w:jc w:val="both"/>
      <w:outlineLvl w:val="1"/>
    </w:pPr>
  </w:style>
  <w:style w:type="paragraph" w:styleId="3">
    <w:name w:val="heading 3"/>
    <w:basedOn w:val="a0"/>
    <w:next w:val="a2"/>
    <w:link w:val="30"/>
    <w:uiPriority w:val="9"/>
    <w:unhideWhenUsed/>
    <w:qFormat/>
    <w:rsid w:val="00E22E50"/>
    <w:pPr>
      <w:numPr>
        <w:ilvl w:val="2"/>
      </w:numPr>
      <w:ind w:left="1094" w:hanging="737"/>
      <w:jc w:val="both"/>
      <w:outlineLvl w:val="2"/>
    </w:pPr>
  </w:style>
  <w:style w:type="paragraph" w:styleId="4">
    <w:name w:val="heading 4"/>
    <w:basedOn w:val="3"/>
    <w:next w:val="a2"/>
    <w:link w:val="40"/>
    <w:uiPriority w:val="9"/>
    <w:unhideWhenUsed/>
    <w:qFormat/>
    <w:rsid w:val="00E22E50"/>
    <w:pPr>
      <w:numPr>
        <w:ilvl w:val="3"/>
      </w:numPr>
      <w:ind w:left="1094" w:hanging="737"/>
      <w:outlineLvl w:val="3"/>
    </w:pPr>
  </w:style>
  <w:style w:type="paragraph" w:styleId="5">
    <w:name w:val="heading 5"/>
    <w:basedOn w:val="4"/>
    <w:next w:val="a2"/>
    <w:link w:val="50"/>
    <w:uiPriority w:val="9"/>
    <w:unhideWhenUsed/>
    <w:qFormat/>
    <w:rsid w:val="00C155F2"/>
    <w:pPr>
      <w:numPr>
        <w:ilvl w:val="0"/>
        <w:numId w:val="0"/>
      </w:numPr>
      <w:ind w:left="1208" w:hanging="851"/>
      <w:outlineLvl w:val="4"/>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a6">
    <w:name w:val="כותרת חדש"/>
    <w:basedOn w:val="a7"/>
    <w:link w:val="a8"/>
    <w:qFormat/>
    <w:rsid w:val="00DB79A6"/>
    <w:rPr>
      <w:rFonts w:cs="David"/>
      <w:bCs/>
      <w:szCs w:val="28"/>
      <w:u w:val="single"/>
    </w:rPr>
  </w:style>
  <w:style w:type="character" w:customStyle="1" w:styleId="a8">
    <w:name w:val="כותרת חדש תו"/>
    <w:basedOn w:val="a3"/>
    <w:link w:val="a6"/>
    <w:rsid w:val="00DB79A6"/>
    <w:rPr>
      <w:rFonts w:cs="David"/>
      <w:bCs/>
      <w:szCs w:val="28"/>
      <w:u w:val="single"/>
    </w:rPr>
  </w:style>
  <w:style w:type="paragraph" w:styleId="a7">
    <w:name w:val="No Spacing"/>
    <w:uiPriority w:val="1"/>
    <w:rsid w:val="00DB79A6"/>
    <w:pPr>
      <w:bidi/>
      <w:spacing w:after="0" w:line="240" w:lineRule="auto"/>
    </w:pPr>
  </w:style>
  <w:style w:type="paragraph" w:customStyle="1" w:styleId="a9">
    <w:name w:val="גוף חדש"/>
    <w:basedOn w:val="a2"/>
    <w:link w:val="aa"/>
    <w:qFormat/>
    <w:rsid w:val="00DB79A6"/>
    <w:pPr>
      <w:spacing w:line="276" w:lineRule="auto"/>
    </w:pPr>
    <w:rPr>
      <w:rFonts w:asciiTheme="majorBidi" w:hAnsiTheme="majorBidi" w:cs="David"/>
      <w:sz w:val="24"/>
      <w:szCs w:val="24"/>
    </w:rPr>
  </w:style>
  <w:style w:type="character" w:customStyle="1" w:styleId="aa">
    <w:name w:val="גוף חדש תו"/>
    <w:basedOn w:val="a3"/>
    <w:link w:val="a9"/>
    <w:rsid w:val="00DB79A6"/>
    <w:rPr>
      <w:rFonts w:asciiTheme="majorBidi" w:hAnsiTheme="majorBidi" w:cs="David"/>
      <w:sz w:val="24"/>
      <w:szCs w:val="24"/>
    </w:rPr>
  </w:style>
  <w:style w:type="character" w:customStyle="1" w:styleId="11">
    <w:name w:val="כותרת 1 תו"/>
    <w:basedOn w:val="a3"/>
    <w:link w:val="10"/>
    <w:uiPriority w:val="9"/>
    <w:rsid w:val="00440AAB"/>
    <w:rPr>
      <w:rFonts w:ascii="David" w:hAnsi="David" w:cs="David"/>
      <w:bCs/>
      <w:sz w:val="24"/>
      <w:szCs w:val="28"/>
      <w:shd w:val="clear" w:color="auto" w:fill="B4C6E7" w:themeFill="accent1" w:themeFillTint="66"/>
    </w:rPr>
  </w:style>
  <w:style w:type="character" w:customStyle="1" w:styleId="20">
    <w:name w:val="כותרת 2 תו"/>
    <w:basedOn w:val="a3"/>
    <w:link w:val="2"/>
    <w:uiPriority w:val="9"/>
    <w:rsid w:val="00E22E50"/>
    <w:rPr>
      <w:rFonts w:asciiTheme="majorBidi" w:hAnsiTheme="majorBidi" w:cs="David"/>
      <w:sz w:val="24"/>
      <w:szCs w:val="24"/>
    </w:rPr>
  </w:style>
  <w:style w:type="character" w:customStyle="1" w:styleId="30">
    <w:name w:val="כותרת 3 תו"/>
    <w:basedOn w:val="a3"/>
    <w:link w:val="3"/>
    <w:uiPriority w:val="9"/>
    <w:rsid w:val="00E22E50"/>
    <w:rPr>
      <w:rFonts w:asciiTheme="majorBidi" w:hAnsiTheme="majorBidi" w:cs="David"/>
      <w:sz w:val="24"/>
      <w:szCs w:val="24"/>
    </w:rPr>
  </w:style>
  <w:style w:type="character" w:customStyle="1" w:styleId="40">
    <w:name w:val="כותרת 4 תו"/>
    <w:basedOn w:val="a3"/>
    <w:link w:val="4"/>
    <w:uiPriority w:val="9"/>
    <w:rsid w:val="00E22E50"/>
    <w:rPr>
      <w:rFonts w:asciiTheme="majorBidi" w:hAnsiTheme="majorBidi" w:cs="David"/>
      <w:sz w:val="24"/>
      <w:szCs w:val="24"/>
    </w:rPr>
  </w:style>
  <w:style w:type="paragraph" w:customStyle="1" w:styleId="ab">
    <w:name w:val="טקסט חדש"/>
    <w:basedOn w:val="a2"/>
    <w:link w:val="ac"/>
    <w:qFormat/>
    <w:rsid w:val="00C44C9F"/>
    <w:pPr>
      <w:tabs>
        <w:tab w:val="left" w:pos="851"/>
      </w:tabs>
      <w:spacing w:line="360" w:lineRule="auto"/>
    </w:pPr>
    <w:rPr>
      <w:rFonts w:cstheme="majorBidi"/>
      <w:szCs w:val="24"/>
    </w:rPr>
  </w:style>
  <w:style w:type="paragraph" w:styleId="ad">
    <w:name w:val="Title"/>
    <w:basedOn w:val="a2"/>
    <w:next w:val="a2"/>
    <w:link w:val="ae"/>
    <w:uiPriority w:val="10"/>
    <w:qFormat/>
    <w:rsid w:val="003C0C33"/>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c">
    <w:name w:val="טקסט חדש תו"/>
    <w:basedOn w:val="a3"/>
    <w:link w:val="ab"/>
    <w:rsid w:val="00C44C9F"/>
    <w:rPr>
      <w:rFonts w:cstheme="majorBidi"/>
      <w:szCs w:val="24"/>
    </w:rPr>
  </w:style>
  <w:style w:type="character" w:customStyle="1" w:styleId="ae">
    <w:name w:val="כותרת טקסט תו"/>
    <w:basedOn w:val="a3"/>
    <w:link w:val="ad"/>
    <w:uiPriority w:val="10"/>
    <w:rsid w:val="003C0C33"/>
    <w:rPr>
      <w:rFonts w:asciiTheme="majorHAnsi" w:eastAsiaTheme="majorEastAsia" w:hAnsiTheme="majorHAnsi" w:cstheme="majorBidi"/>
      <w:spacing w:val="-10"/>
      <w:kern w:val="28"/>
      <w:sz w:val="56"/>
      <w:szCs w:val="56"/>
    </w:rPr>
  </w:style>
  <w:style w:type="character" w:styleId="af">
    <w:name w:val="Subtle Reference"/>
    <w:basedOn w:val="a3"/>
    <w:uiPriority w:val="31"/>
    <w:qFormat/>
    <w:rsid w:val="003C0C33"/>
    <w:rPr>
      <w:smallCaps/>
      <w:color w:val="5A5A5A" w:themeColor="text1" w:themeTint="A5"/>
    </w:rPr>
  </w:style>
  <w:style w:type="paragraph" w:styleId="af0">
    <w:name w:val="caption"/>
    <w:basedOn w:val="a2"/>
    <w:next w:val="a2"/>
    <w:uiPriority w:val="35"/>
    <w:unhideWhenUsed/>
    <w:qFormat/>
    <w:rsid w:val="003C0C33"/>
    <w:pPr>
      <w:spacing w:after="200" w:line="240" w:lineRule="auto"/>
    </w:pPr>
    <w:rPr>
      <w:i/>
      <w:iCs/>
      <w:color w:val="44546A" w:themeColor="text2"/>
      <w:sz w:val="18"/>
      <w:szCs w:val="18"/>
    </w:rPr>
  </w:style>
  <w:style w:type="paragraph" w:styleId="af1">
    <w:name w:val="header"/>
    <w:basedOn w:val="a2"/>
    <w:link w:val="af2"/>
    <w:unhideWhenUsed/>
    <w:rsid w:val="00D24A77"/>
    <w:pPr>
      <w:tabs>
        <w:tab w:val="center" w:pos="4153"/>
        <w:tab w:val="right" w:pos="8306"/>
      </w:tabs>
      <w:spacing w:after="0" w:line="240" w:lineRule="auto"/>
    </w:pPr>
  </w:style>
  <w:style w:type="character" w:customStyle="1" w:styleId="af2">
    <w:name w:val="כותרת עליונה תו"/>
    <w:basedOn w:val="a3"/>
    <w:link w:val="af1"/>
    <w:rsid w:val="00D24A77"/>
  </w:style>
  <w:style w:type="paragraph" w:styleId="af3">
    <w:name w:val="footer"/>
    <w:basedOn w:val="a2"/>
    <w:link w:val="af4"/>
    <w:uiPriority w:val="99"/>
    <w:unhideWhenUsed/>
    <w:rsid w:val="00D24A77"/>
    <w:pPr>
      <w:tabs>
        <w:tab w:val="center" w:pos="4153"/>
        <w:tab w:val="right" w:pos="8306"/>
      </w:tabs>
      <w:spacing w:after="0" w:line="240" w:lineRule="auto"/>
    </w:pPr>
  </w:style>
  <w:style w:type="character" w:customStyle="1" w:styleId="af4">
    <w:name w:val="כותרת תחתונה תו"/>
    <w:basedOn w:val="a3"/>
    <w:link w:val="af3"/>
    <w:uiPriority w:val="99"/>
    <w:rsid w:val="00D24A77"/>
  </w:style>
  <w:style w:type="character" w:styleId="af5">
    <w:name w:val="annotation reference"/>
    <w:basedOn w:val="a3"/>
    <w:uiPriority w:val="99"/>
    <w:semiHidden/>
    <w:unhideWhenUsed/>
    <w:rsid w:val="00BD3EA0"/>
    <w:rPr>
      <w:sz w:val="16"/>
      <w:szCs w:val="16"/>
    </w:rPr>
  </w:style>
  <w:style w:type="paragraph" w:styleId="af6">
    <w:name w:val="annotation text"/>
    <w:basedOn w:val="a2"/>
    <w:link w:val="af7"/>
    <w:uiPriority w:val="99"/>
    <w:semiHidden/>
    <w:unhideWhenUsed/>
    <w:rsid w:val="00BD3EA0"/>
    <w:pPr>
      <w:spacing w:line="240" w:lineRule="auto"/>
    </w:pPr>
    <w:rPr>
      <w:sz w:val="20"/>
      <w:szCs w:val="20"/>
    </w:rPr>
  </w:style>
  <w:style w:type="character" w:customStyle="1" w:styleId="af7">
    <w:name w:val="טקסט הערה תו"/>
    <w:basedOn w:val="a3"/>
    <w:link w:val="af6"/>
    <w:uiPriority w:val="99"/>
    <w:semiHidden/>
    <w:rsid w:val="00BD3EA0"/>
    <w:rPr>
      <w:sz w:val="20"/>
      <w:szCs w:val="20"/>
    </w:rPr>
  </w:style>
  <w:style w:type="paragraph" w:styleId="af8">
    <w:name w:val="annotation subject"/>
    <w:basedOn w:val="af6"/>
    <w:next w:val="af6"/>
    <w:link w:val="af9"/>
    <w:uiPriority w:val="99"/>
    <w:semiHidden/>
    <w:unhideWhenUsed/>
    <w:rsid w:val="00BD3EA0"/>
    <w:rPr>
      <w:b/>
      <w:bCs/>
    </w:rPr>
  </w:style>
  <w:style w:type="character" w:customStyle="1" w:styleId="af9">
    <w:name w:val="נושא הערה תו"/>
    <w:basedOn w:val="af7"/>
    <w:link w:val="af8"/>
    <w:uiPriority w:val="99"/>
    <w:semiHidden/>
    <w:rsid w:val="00BD3EA0"/>
    <w:rPr>
      <w:b/>
      <w:bCs/>
      <w:sz w:val="20"/>
      <w:szCs w:val="20"/>
    </w:rPr>
  </w:style>
  <w:style w:type="paragraph" w:styleId="afa">
    <w:name w:val="Balloon Text"/>
    <w:basedOn w:val="a2"/>
    <w:link w:val="afb"/>
    <w:uiPriority w:val="99"/>
    <w:semiHidden/>
    <w:unhideWhenUsed/>
    <w:rsid w:val="00BD3EA0"/>
    <w:pPr>
      <w:spacing w:after="0" w:line="240" w:lineRule="auto"/>
    </w:pPr>
    <w:rPr>
      <w:rFonts w:ascii="Tahoma" w:hAnsi="Tahoma" w:cs="Tahoma"/>
      <w:sz w:val="18"/>
      <w:szCs w:val="18"/>
    </w:rPr>
  </w:style>
  <w:style w:type="character" w:customStyle="1" w:styleId="afb">
    <w:name w:val="טקסט בלונים תו"/>
    <w:basedOn w:val="a3"/>
    <w:link w:val="afa"/>
    <w:uiPriority w:val="99"/>
    <w:semiHidden/>
    <w:rsid w:val="00BD3EA0"/>
    <w:rPr>
      <w:rFonts w:ascii="Tahoma" w:hAnsi="Tahoma" w:cs="Tahoma"/>
      <w:sz w:val="18"/>
      <w:szCs w:val="18"/>
    </w:rPr>
  </w:style>
  <w:style w:type="paragraph" w:styleId="afc">
    <w:name w:val="footnote text"/>
    <w:basedOn w:val="a2"/>
    <w:link w:val="afd"/>
    <w:uiPriority w:val="99"/>
    <w:semiHidden/>
    <w:unhideWhenUsed/>
    <w:rsid w:val="00BD3EA0"/>
    <w:pPr>
      <w:spacing w:after="0" w:line="240" w:lineRule="auto"/>
    </w:pPr>
    <w:rPr>
      <w:sz w:val="20"/>
      <w:szCs w:val="20"/>
    </w:rPr>
  </w:style>
  <w:style w:type="character" w:customStyle="1" w:styleId="afd">
    <w:name w:val="טקסט הערת שוליים תו"/>
    <w:basedOn w:val="a3"/>
    <w:link w:val="afc"/>
    <w:uiPriority w:val="99"/>
    <w:semiHidden/>
    <w:rsid w:val="00BD3EA0"/>
    <w:rPr>
      <w:sz w:val="20"/>
      <w:szCs w:val="20"/>
    </w:rPr>
  </w:style>
  <w:style w:type="character" w:styleId="afe">
    <w:name w:val="footnote reference"/>
    <w:basedOn w:val="a3"/>
    <w:uiPriority w:val="99"/>
    <w:semiHidden/>
    <w:unhideWhenUsed/>
    <w:rsid w:val="00BD3EA0"/>
    <w:rPr>
      <w:vertAlign w:val="superscript"/>
    </w:rPr>
  </w:style>
  <w:style w:type="paragraph" w:styleId="aff">
    <w:name w:val="Intense Quote"/>
    <w:basedOn w:val="a2"/>
    <w:next w:val="a2"/>
    <w:link w:val="aff0"/>
    <w:uiPriority w:val="30"/>
    <w:qFormat/>
    <w:rsid w:val="0022122B"/>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aff0">
    <w:name w:val="ציטוט חזק תו"/>
    <w:basedOn w:val="a3"/>
    <w:link w:val="aff"/>
    <w:uiPriority w:val="30"/>
    <w:rsid w:val="0022122B"/>
    <w:rPr>
      <w:i/>
      <w:iCs/>
      <w:color w:val="4472C4" w:themeColor="accent1"/>
    </w:rPr>
  </w:style>
  <w:style w:type="paragraph" w:customStyle="1" w:styleId="1">
    <w:name w:val="סגנון1"/>
    <w:basedOn w:val="aff"/>
    <w:link w:val="12"/>
    <w:rsid w:val="00EB3329"/>
    <w:pPr>
      <w:numPr>
        <w:numId w:val="14"/>
      </w:numPr>
      <w:ind w:right="0"/>
      <w:jc w:val="left"/>
    </w:pPr>
    <w:rPr>
      <w:rFonts w:cstheme="majorBidi"/>
      <w:bCs/>
      <w:iCs w:val="0"/>
      <w:color w:val="auto"/>
      <w:szCs w:val="32"/>
    </w:rPr>
  </w:style>
  <w:style w:type="paragraph" w:customStyle="1" w:styleId="21">
    <w:name w:val="סגנון2"/>
    <w:basedOn w:val="1"/>
    <w:link w:val="22"/>
    <w:rsid w:val="00EB3329"/>
  </w:style>
  <w:style w:type="character" w:customStyle="1" w:styleId="12">
    <w:name w:val="סגנון1 תו"/>
    <w:basedOn w:val="aff0"/>
    <w:link w:val="1"/>
    <w:rsid w:val="00EB3329"/>
    <w:rPr>
      <w:rFonts w:cstheme="majorBidi"/>
      <w:bCs/>
      <w:i/>
      <w:iCs w:val="0"/>
      <w:color w:val="4472C4" w:themeColor="accent1"/>
      <w:szCs w:val="32"/>
    </w:rPr>
  </w:style>
  <w:style w:type="paragraph" w:customStyle="1" w:styleId="31">
    <w:name w:val="סגנון3"/>
    <w:basedOn w:val="21"/>
    <w:link w:val="32"/>
    <w:rsid w:val="00EB3329"/>
    <w:pPr>
      <w:pBdr>
        <w:top w:val="single" w:sz="4" w:space="10" w:color="auto"/>
        <w:bottom w:val="single" w:sz="4" w:space="10" w:color="auto"/>
      </w:pBdr>
    </w:pPr>
  </w:style>
  <w:style w:type="character" w:customStyle="1" w:styleId="22">
    <w:name w:val="סגנון2 תו"/>
    <w:basedOn w:val="12"/>
    <w:link w:val="21"/>
    <w:rsid w:val="00EB3329"/>
    <w:rPr>
      <w:rFonts w:cstheme="majorBidi"/>
      <w:bCs/>
      <w:i/>
      <w:iCs w:val="0"/>
      <w:color w:val="4472C4" w:themeColor="accent1"/>
      <w:szCs w:val="32"/>
    </w:rPr>
  </w:style>
  <w:style w:type="character" w:customStyle="1" w:styleId="32">
    <w:name w:val="סגנון3 תו"/>
    <w:basedOn w:val="22"/>
    <w:link w:val="31"/>
    <w:rsid w:val="00EB3329"/>
    <w:rPr>
      <w:rFonts w:cstheme="majorBidi"/>
      <w:bCs/>
      <w:i/>
      <w:iCs w:val="0"/>
      <w:color w:val="4472C4" w:themeColor="accent1"/>
      <w:szCs w:val="32"/>
    </w:rPr>
  </w:style>
  <w:style w:type="table" w:styleId="aff1">
    <w:name w:val="Table Grid"/>
    <w:basedOn w:val="a4"/>
    <w:uiPriority w:val="39"/>
    <w:rsid w:val="001353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סגנון נוהל"/>
    <w:basedOn w:val="ab"/>
    <w:next w:val="ab"/>
    <w:autoRedefine/>
    <w:rsid w:val="002425A1"/>
    <w:pPr>
      <w:numPr>
        <w:ilvl w:val="1"/>
        <w:numId w:val="14"/>
      </w:numPr>
      <w:shd w:val="clear" w:color="auto" w:fill="B4C6E7" w:themeFill="accent1" w:themeFillTint="66"/>
      <w:tabs>
        <w:tab w:val="clear" w:pos="851"/>
        <w:tab w:val="left" w:pos="651"/>
      </w:tabs>
      <w:ind w:left="368"/>
    </w:pPr>
    <w:rPr>
      <w:bCs/>
      <w:szCs w:val="22"/>
    </w:rPr>
  </w:style>
  <w:style w:type="paragraph" w:customStyle="1" w:styleId="a">
    <w:name w:val="סגנון נהלים"/>
    <w:basedOn w:val="a9"/>
    <w:next w:val="a9"/>
    <w:autoRedefine/>
    <w:qFormat/>
    <w:rsid w:val="001A6BB7"/>
    <w:pPr>
      <w:numPr>
        <w:numId w:val="15"/>
      </w:numPr>
      <w:shd w:val="clear" w:color="auto" w:fill="B4C6E7" w:themeFill="accent1" w:themeFillTint="66"/>
      <w:spacing w:line="240" w:lineRule="auto"/>
    </w:pPr>
    <w:rPr>
      <w:rFonts w:ascii="David" w:hAnsi="David"/>
      <w:bCs/>
      <w:szCs w:val="28"/>
    </w:rPr>
  </w:style>
  <w:style w:type="paragraph" w:customStyle="1" w:styleId="a0">
    <w:name w:val="גוף נוהל"/>
    <w:basedOn w:val="a9"/>
    <w:link w:val="aff2"/>
    <w:qFormat/>
    <w:rsid w:val="001A6BB7"/>
    <w:pPr>
      <w:numPr>
        <w:ilvl w:val="1"/>
        <w:numId w:val="15"/>
      </w:numPr>
    </w:pPr>
  </w:style>
  <w:style w:type="character" w:customStyle="1" w:styleId="aff2">
    <w:name w:val="גוף נוהל תו"/>
    <w:basedOn w:val="ac"/>
    <w:link w:val="a0"/>
    <w:rsid w:val="00587A37"/>
    <w:rPr>
      <w:rFonts w:asciiTheme="majorBidi" w:hAnsiTheme="majorBidi" w:cs="David"/>
      <w:sz w:val="24"/>
      <w:szCs w:val="24"/>
    </w:rPr>
  </w:style>
  <w:style w:type="paragraph" w:styleId="aff3">
    <w:name w:val="List Paragraph"/>
    <w:basedOn w:val="a2"/>
    <w:uiPriority w:val="34"/>
    <w:qFormat/>
    <w:rsid w:val="007512CD"/>
    <w:pPr>
      <w:spacing w:after="0" w:line="240" w:lineRule="auto"/>
      <w:ind w:left="720"/>
      <w:contextualSpacing/>
    </w:pPr>
    <w:rPr>
      <w:rFonts w:ascii="Times New Roman" w:eastAsia="Times New Roman" w:hAnsi="Times New Roman" w:cs="Miriam"/>
      <w:noProof/>
      <w:sz w:val="20"/>
      <w:szCs w:val="20"/>
    </w:rPr>
  </w:style>
  <w:style w:type="character" w:customStyle="1" w:styleId="50">
    <w:name w:val="כותרת 5 תו"/>
    <w:basedOn w:val="a3"/>
    <w:link w:val="5"/>
    <w:uiPriority w:val="9"/>
    <w:rsid w:val="00C155F2"/>
    <w:rPr>
      <w:rFonts w:asciiTheme="majorBidi" w:hAnsiTheme="majorBidi" w:cs="David"/>
      <w:sz w:val="24"/>
      <w:szCs w:val="24"/>
    </w:rPr>
  </w:style>
  <w:style w:type="table" w:customStyle="1" w:styleId="13">
    <w:name w:val="רשת טבלה1"/>
    <w:basedOn w:val="a4"/>
    <w:next w:val="aff1"/>
    <w:uiPriority w:val="39"/>
    <w:rsid w:val="004051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9419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2AD664-1836-4082-846B-655BB5B306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32</Pages>
  <Words>6269</Words>
  <Characters>31345</Characters>
  <Application>Microsoft Office Word</Application>
  <DocSecurity>0</DocSecurity>
  <Lines>261</Lines>
  <Paragraphs>75</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37539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GALl PC</dc:creator>
  <cp:keywords/>
  <dc:description/>
  <cp:lastModifiedBy>Eden Ohayon</cp:lastModifiedBy>
  <cp:revision>2</cp:revision>
  <dcterms:created xsi:type="dcterms:W3CDTF">2023-07-17T05:43:00Z</dcterms:created>
  <dcterms:modified xsi:type="dcterms:W3CDTF">2023-07-17T05:43:00Z</dcterms:modified>
</cp:coreProperties>
</file>